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5EB7C" w14:textId="76C4FFB2" w:rsidR="00721741" w:rsidRPr="000C660D" w:rsidRDefault="00B9634C">
      <w:pPr>
        <w:rPr>
          <w:rFonts w:ascii="NTFCursive" w:hAnsi="NTFCursive"/>
          <w:sz w:val="32"/>
          <w:szCs w:val="32"/>
          <w:lang w:val="en-US"/>
        </w:rPr>
      </w:pPr>
      <w:r w:rsidRPr="000C660D">
        <w:rPr>
          <w:rFonts w:ascii="NTFCursive" w:hAnsi="NTFCursive"/>
          <w:sz w:val="32"/>
          <w:szCs w:val="32"/>
          <w:lang w:val="en-US"/>
        </w:rPr>
        <w:t>English/science</w:t>
      </w:r>
    </w:p>
    <w:p w14:paraId="7E925329" w14:textId="540A33FA" w:rsidR="00B9634C" w:rsidRPr="000C660D" w:rsidRDefault="00B9634C">
      <w:pPr>
        <w:rPr>
          <w:rFonts w:ascii="NTFCursive" w:hAnsi="NTFCursive"/>
          <w:sz w:val="32"/>
          <w:szCs w:val="32"/>
          <w:lang w:val="en-US"/>
        </w:rPr>
      </w:pPr>
      <w:r w:rsidRPr="000C660D">
        <w:rPr>
          <w:rFonts w:ascii="NTFCursive" w:hAnsi="NTFCursive"/>
          <w:sz w:val="32"/>
          <w:szCs w:val="32"/>
          <w:lang w:val="en-US"/>
        </w:rPr>
        <w:t xml:space="preserve">Week 1: </w:t>
      </w:r>
      <w:r w:rsidR="00E25DDE" w:rsidRPr="000C660D">
        <w:rPr>
          <w:rFonts w:ascii="NTFCursive" w:hAnsi="NTFCursive"/>
          <w:sz w:val="32"/>
          <w:szCs w:val="32"/>
          <w:lang w:val="en-US"/>
        </w:rPr>
        <w:t>F</w:t>
      </w:r>
      <w:r w:rsidRPr="000C660D">
        <w:rPr>
          <w:rFonts w:ascii="NTFCursive" w:hAnsi="NTFCursive"/>
          <w:sz w:val="32"/>
          <w:szCs w:val="32"/>
          <w:lang w:val="en-US"/>
        </w:rPr>
        <w:t>eatures of non-fiction books</w:t>
      </w:r>
    </w:p>
    <w:p w14:paraId="30A2733D" w14:textId="77777777" w:rsidR="00E25DDE" w:rsidRPr="000C660D" w:rsidRDefault="00E25DDE">
      <w:pPr>
        <w:rPr>
          <w:rFonts w:ascii="NTFCursive" w:hAnsi="NTFCursive"/>
          <w:sz w:val="32"/>
          <w:szCs w:val="32"/>
          <w:u w:val="single"/>
          <w:lang w:val="en-US"/>
        </w:rPr>
      </w:pPr>
      <w:r w:rsidRPr="000C660D">
        <w:rPr>
          <w:rFonts w:ascii="NTFCursive" w:hAnsi="NTFCursive"/>
          <w:sz w:val="32"/>
          <w:szCs w:val="32"/>
          <w:u w:val="single"/>
          <w:lang w:val="en-US"/>
        </w:rPr>
        <w:t>Introduction</w:t>
      </w:r>
    </w:p>
    <w:p w14:paraId="01D056E2" w14:textId="0BFDC88E" w:rsidR="00B9634C" w:rsidRPr="000C660D" w:rsidRDefault="00E25DDE">
      <w:pPr>
        <w:rPr>
          <w:rFonts w:ascii="NTFCursive" w:hAnsi="NTFCursive"/>
          <w:sz w:val="32"/>
          <w:szCs w:val="32"/>
          <w:lang w:val="en-US"/>
        </w:rPr>
      </w:pPr>
      <w:r w:rsidRPr="000C660D">
        <w:rPr>
          <w:rFonts w:ascii="NTFCursive" w:hAnsi="NTFCursive"/>
          <w:sz w:val="32"/>
          <w:szCs w:val="32"/>
          <w:lang w:val="en-US"/>
        </w:rPr>
        <w:t>Explain to your child that a</w:t>
      </w:r>
      <w:r w:rsidR="00B9634C" w:rsidRPr="000C660D">
        <w:rPr>
          <w:rFonts w:ascii="NTFCursive" w:hAnsi="NTFCursive"/>
          <w:sz w:val="32"/>
          <w:szCs w:val="32"/>
          <w:lang w:val="en-US"/>
        </w:rPr>
        <w:t xml:space="preserve"> non-fiction book tells you facts and information about the world around you. You use the book to look up something and find out about it. It is different from a fiction book/story book because that has made up stories in them, whereas non-fiction is always about something that has happened – such as men landing on the moon, or somewhere in the world – such as America or Australia, or how things work or are made.</w:t>
      </w:r>
      <w:r w:rsidRPr="000C660D">
        <w:rPr>
          <w:rFonts w:ascii="NTFCursive" w:hAnsi="NTFCursive"/>
          <w:sz w:val="32"/>
          <w:szCs w:val="32"/>
          <w:lang w:val="en-US"/>
        </w:rPr>
        <w:t xml:space="preserve"> You could show an example of a fiction/story book and one of a non-fiction </w:t>
      </w:r>
      <w:proofErr w:type="gramStart"/>
      <w:r w:rsidRPr="000C660D">
        <w:rPr>
          <w:rFonts w:ascii="NTFCursive" w:hAnsi="NTFCursive"/>
          <w:sz w:val="32"/>
          <w:szCs w:val="32"/>
          <w:lang w:val="en-US"/>
        </w:rPr>
        <w:t>book</w:t>
      </w:r>
      <w:proofErr w:type="gramEnd"/>
      <w:r w:rsidRPr="000C660D">
        <w:rPr>
          <w:rFonts w:ascii="NTFCursive" w:hAnsi="NTFCursive"/>
          <w:sz w:val="32"/>
          <w:szCs w:val="32"/>
          <w:lang w:val="en-US"/>
        </w:rPr>
        <w:t xml:space="preserve">. If you </w:t>
      </w:r>
      <w:proofErr w:type="gramStart"/>
      <w:r w:rsidRPr="000C660D">
        <w:rPr>
          <w:rFonts w:ascii="NTFCursive" w:hAnsi="NTFCursive"/>
          <w:sz w:val="32"/>
          <w:szCs w:val="32"/>
          <w:lang w:val="en-US"/>
        </w:rPr>
        <w:t>don’t</w:t>
      </w:r>
      <w:proofErr w:type="gramEnd"/>
      <w:r w:rsidRPr="000C660D">
        <w:rPr>
          <w:rFonts w:ascii="NTFCursive" w:hAnsi="NTFCursive"/>
          <w:sz w:val="32"/>
          <w:szCs w:val="32"/>
          <w:lang w:val="en-US"/>
        </w:rPr>
        <w:t xml:space="preserve"> have a non—fiction book you can use the pictures provided.</w:t>
      </w:r>
    </w:p>
    <w:p w14:paraId="7F9399FE" w14:textId="1C8F8C19" w:rsidR="00E25DDE" w:rsidRPr="000C660D" w:rsidRDefault="00E25DDE">
      <w:pPr>
        <w:rPr>
          <w:rFonts w:ascii="NTFCursive" w:hAnsi="NTFCursive"/>
          <w:sz w:val="32"/>
          <w:szCs w:val="32"/>
          <w:u w:val="single"/>
          <w:lang w:val="en-US"/>
        </w:rPr>
      </w:pPr>
      <w:r w:rsidRPr="000C660D">
        <w:rPr>
          <w:rFonts w:ascii="NTFCursive" w:hAnsi="NTFCursive"/>
          <w:sz w:val="32"/>
          <w:szCs w:val="32"/>
          <w:u w:val="single"/>
          <w:lang w:val="en-US"/>
        </w:rPr>
        <w:t>Activity 1</w:t>
      </w:r>
    </w:p>
    <w:p w14:paraId="4C97329E" w14:textId="49FE50A8" w:rsidR="00B9634C" w:rsidRPr="000C660D" w:rsidRDefault="00E25DDE">
      <w:pPr>
        <w:rPr>
          <w:rFonts w:ascii="NTFCursive" w:hAnsi="NTFCursive"/>
          <w:sz w:val="32"/>
          <w:szCs w:val="32"/>
          <w:lang w:val="en-US"/>
        </w:rPr>
      </w:pPr>
      <w:r w:rsidRPr="000C660D">
        <w:rPr>
          <w:rFonts w:ascii="NTFCursive" w:hAnsi="NTFCursive"/>
          <w:sz w:val="32"/>
          <w:szCs w:val="32"/>
          <w:lang w:val="en-US"/>
        </w:rPr>
        <w:t xml:space="preserve">Look through the book/pictures with your child, looking at the examples. </w:t>
      </w:r>
      <w:r w:rsidR="00B9634C" w:rsidRPr="000C660D">
        <w:rPr>
          <w:rFonts w:ascii="NTFCursive" w:hAnsi="NTFCursive"/>
          <w:sz w:val="32"/>
          <w:szCs w:val="32"/>
          <w:lang w:val="en-US"/>
        </w:rPr>
        <w:t>There are different features to a non-fiction book</w:t>
      </w:r>
      <w:r w:rsidR="00DA74CA" w:rsidRPr="000C660D">
        <w:rPr>
          <w:rFonts w:ascii="NTFCursive" w:hAnsi="NTFCursive"/>
          <w:sz w:val="32"/>
          <w:szCs w:val="32"/>
          <w:lang w:val="en-US"/>
        </w:rPr>
        <w:t xml:space="preserve"> (see pictures)</w:t>
      </w:r>
      <w:r w:rsidR="00B9634C" w:rsidRPr="000C660D">
        <w:rPr>
          <w:rFonts w:ascii="NTFCursive" w:hAnsi="NTFCursive"/>
          <w:sz w:val="32"/>
          <w:szCs w:val="32"/>
          <w:lang w:val="en-US"/>
        </w:rPr>
        <w:t>:</w:t>
      </w:r>
    </w:p>
    <w:p w14:paraId="77FBCA51" w14:textId="77777777" w:rsidR="00F0660D" w:rsidRPr="000C660D" w:rsidRDefault="00B9634C" w:rsidP="00F0660D">
      <w:pPr>
        <w:pStyle w:val="ListParagraph"/>
        <w:numPr>
          <w:ilvl w:val="0"/>
          <w:numId w:val="1"/>
        </w:numPr>
        <w:rPr>
          <w:rFonts w:ascii="NTFCursive" w:hAnsi="NTFCursive"/>
          <w:sz w:val="32"/>
          <w:szCs w:val="32"/>
          <w:lang w:val="en-US"/>
        </w:rPr>
      </w:pPr>
      <w:r w:rsidRPr="000C660D">
        <w:rPr>
          <w:rFonts w:ascii="NTFCursive" w:hAnsi="NTFCursive"/>
          <w:sz w:val="32"/>
          <w:szCs w:val="32"/>
          <w:lang w:val="en-US"/>
        </w:rPr>
        <w:t>Cover- title of the boo</w:t>
      </w:r>
      <w:r w:rsidR="00F0660D" w:rsidRPr="000C660D">
        <w:rPr>
          <w:rFonts w:ascii="NTFCursive" w:hAnsi="NTFCursive"/>
          <w:sz w:val="32"/>
          <w:szCs w:val="32"/>
          <w:lang w:val="en-US"/>
        </w:rPr>
        <w:t>k</w:t>
      </w:r>
    </w:p>
    <w:p w14:paraId="5A107090" w14:textId="118D857B" w:rsidR="00B9634C" w:rsidRPr="000C660D" w:rsidRDefault="00B9634C" w:rsidP="00F0660D">
      <w:pPr>
        <w:pStyle w:val="ListParagraph"/>
        <w:numPr>
          <w:ilvl w:val="0"/>
          <w:numId w:val="1"/>
        </w:numPr>
        <w:rPr>
          <w:rFonts w:ascii="NTFCursive" w:hAnsi="NTFCursive"/>
          <w:sz w:val="32"/>
          <w:szCs w:val="32"/>
          <w:lang w:val="en-US"/>
        </w:rPr>
      </w:pPr>
      <w:r w:rsidRPr="000C660D">
        <w:rPr>
          <w:rFonts w:ascii="NTFCursive" w:hAnsi="NTFCursive"/>
          <w:sz w:val="32"/>
          <w:szCs w:val="32"/>
          <w:lang w:val="en-US"/>
        </w:rPr>
        <w:t>Contents – at the front of the book. It tells you what is in the book</w:t>
      </w:r>
      <w:r w:rsidR="00F0660D" w:rsidRPr="000C660D">
        <w:rPr>
          <w:rFonts w:ascii="NTFCursive" w:hAnsi="NTFCursive"/>
          <w:sz w:val="32"/>
          <w:szCs w:val="32"/>
          <w:lang w:val="en-US"/>
        </w:rPr>
        <w:t>,</w:t>
      </w:r>
      <w:r w:rsidRPr="000C660D">
        <w:rPr>
          <w:rFonts w:ascii="NTFCursive" w:hAnsi="NTFCursive"/>
          <w:sz w:val="32"/>
          <w:szCs w:val="32"/>
          <w:lang w:val="en-US"/>
        </w:rPr>
        <w:t xml:space="preserve"> in order.</w:t>
      </w:r>
    </w:p>
    <w:p w14:paraId="188D0E47" w14:textId="4B61E1BA" w:rsidR="00B9634C" w:rsidRPr="000C660D" w:rsidRDefault="00B9634C" w:rsidP="00B9634C">
      <w:pPr>
        <w:pStyle w:val="ListParagraph"/>
        <w:numPr>
          <w:ilvl w:val="0"/>
          <w:numId w:val="1"/>
        </w:numPr>
        <w:rPr>
          <w:rFonts w:ascii="NTFCursive" w:hAnsi="NTFCursive"/>
          <w:sz w:val="32"/>
          <w:szCs w:val="32"/>
          <w:lang w:val="en-US"/>
        </w:rPr>
      </w:pPr>
      <w:r w:rsidRPr="000C660D">
        <w:rPr>
          <w:rFonts w:ascii="NTFCursive" w:hAnsi="NTFCursive"/>
          <w:sz w:val="32"/>
          <w:szCs w:val="32"/>
          <w:lang w:val="en-US"/>
        </w:rPr>
        <w:t>Index – at the back of the book. An alphabetical list of what is in the book, with the page number.</w:t>
      </w:r>
    </w:p>
    <w:p w14:paraId="051D8746" w14:textId="37BA66A8" w:rsidR="00B9634C" w:rsidRPr="000C660D" w:rsidRDefault="00B9634C" w:rsidP="00B9634C">
      <w:pPr>
        <w:pStyle w:val="ListParagraph"/>
        <w:numPr>
          <w:ilvl w:val="0"/>
          <w:numId w:val="1"/>
        </w:numPr>
        <w:rPr>
          <w:rFonts w:ascii="NTFCursive" w:hAnsi="NTFCursive"/>
          <w:sz w:val="32"/>
          <w:szCs w:val="32"/>
          <w:lang w:val="en-US"/>
        </w:rPr>
      </w:pPr>
      <w:r w:rsidRPr="000C660D">
        <w:rPr>
          <w:rFonts w:ascii="NTFCursive" w:hAnsi="NTFCursive"/>
          <w:sz w:val="32"/>
          <w:szCs w:val="32"/>
          <w:lang w:val="en-US"/>
        </w:rPr>
        <w:t>Photographs – to show you what things look like.</w:t>
      </w:r>
    </w:p>
    <w:p w14:paraId="05011C71" w14:textId="3483D106" w:rsidR="00B9634C" w:rsidRPr="000C660D" w:rsidRDefault="00B9634C" w:rsidP="00B9634C">
      <w:pPr>
        <w:pStyle w:val="ListParagraph"/>
        <w:numPr>
          <w:ilvl w:val="0"/>
          <w:numId w:val="1"/>
        </w:numPr>
        <w:rPr>
          <w:rFonts w:ascii="NTFCursive" w:hAnsi="NTFCursive"/>
          <w:sz w:val="32"/>
          <w:szCs w:val="32"/>
          <w:lang w:val="en-US"/>
        </w:rPr>
      </w:pPr>
      <w:r w:rsidRPr="000C660D">
        <w:rPr>
          <w:rFonts w:ascii="NTFCursive" w:hAnsi="NTFCursive"/>
          <w:sz w:val="32"/>
          <w:szCs w:val="32"/>
          <w:lang w:val="en-US"/>
        </w:rPr>
        <w:t>Captions – a sentence which explains what is happening in a picture.</w:t>
      </w:r>
    </w:p>
    <w:p w14:paraId="3FF6A753" w14:textId="71A032A3" w:rsidR="00DA74CA" w:rsidRPr="000C660D" w:rsidRDefault="00DA74CA" w:rsidP="00B9634C">
      <w:pPr>
        <w:pStyle w:val="ListParagraph"/>
        <w:numPr>
          <w:ilvl w:val="0"/>
          <w:numId w:val="1"/>
        </w:numPr>
        <w:rPr>
          <w:rFonts w:ascii="NTFCursive" w:hAnsi="NTFCursive"/>
          <w:sz w:val="32"/>
          <w:szCs w:val="32"/>
          <w:lang w:val="en-US"/>
        </w:rPr>
      </w:pPr>
      <w:r w:rsidRPr="000C660D">
        <w:rPr>
          <w:rFonts w:ascii="NTFCursive" w:hAnsi="NTFCursive"/>
          <w:sz w:val="32"/>
          <w:szCs w:val="32"/>
          <w:lang w:val="en-US"/>
        </w:rPr>
        <w:t>Headings – the main title of the text, which tells you what it will be about.</w:t>
      </w:r>
    </w:p>
    <w:p w14:paraId="29C394B9" w14:textId="4F2D3A46" w:rsidR="00DA74CA" w:rsidRPr="000C660D" w:rsidRDefault="00DA74CA" w:rsidP="00DA74CA">
      <w:pPr>
        <w:pStyle w:val="ListParagraph"/>
        <w:rPr>
          <w:rFonts w:ascii="NTFCursive" w:hAnsi="NTFCursive"/>
          <w:sz w:val="32"/>
          <w:szCs w:val="32"/>
          <w:lang w:val="en-US"/>
        </w:rPr>
      </w:pPr>
    </w:p>
    <w:p w14:paraId="2CF620D9" w14:textId="1D818885" w:rsidR="00DA74CA" w:rsidRPr="000C660D" w:rsidRDefault="00DA74CA" w:rsidP="00DA74CA">
      <w:pPr>
        <w:rPr>
          <w:rFonts w:ascii="NTFCursive" w:hAnsi="NTFCursive"/>
          <w:sz w:val="32"/>
          <w:szCs w:val="32"/>
          <w:lang w:val="en-US"/>
        </w:rPr>
      </w:pPr>
      <w:r w:rsidRPr="000C660D">
        <w:rPr>
          <w:rFonts w:ascii="NTFCursive" w:hAnsi="NTFCursive"/>
          <w:sz w:val="32"/>
          <w:szCs w:val="32"/>
          <w:lang w:val="en-US"/>
        </w:rPr>
        <w:t>You do not read a non-fiction book from cover to cover as you would a fiction/story book. You use the book to look up something and find out about it.</w:t>
      </w:r>
      <w:r w:rsidR="009B7C8B" w:rsidRPr="000C660D">
        <w:rPr>
          <w:rFonts w:ascii="NTFCursive" w:hAnsi="NTFCursive"/>
          <w:sz w:val="32"/>
          <w:szCs w:val="32"/>
          <w:lang w:val="en-US"/>
        </w:rPr>
        <w:t xml:space="preserve"> You can use the pictures to give examples.</w:t>
      </w:r>
    </w:p>
    <w:p w14:paraId="04ADA64F" w14:textId="295F2299" w:rsidR="00DA74CA" w:rsidRPr="000C660D" w:rsidRDefault="00DA74CA" w:rsidP="00DA74CA">
      <w:pPr>
        <w:rPr>
          <w:rFonts w:ascii="NTFCursive" w:hAnsi="NTFCursive"/>
          <w:sz w:val="32"/>
          <w:szCs w:val="32"/>
          <w:lang w:val="en-US"/>
        </w:rPr>
      </w:pPr>
    </w:p>
    <w:p w14:paraId="158588C7" w14:textId="3502FA6B" w:rsidR="00E25DDE" w:rsidRPr="000C660D" w:rsidRDefault="00E25DDE" w:rsidP="00DA74CA">
      <w:pPr>
        <w:rPr>
          <w:rFonts w:ascii="NTFCursive" w:hAnsi="NTFCursive"/>
          <w:sz w:val="32"/>
          <w:szCs w:val="32"/>
          <w:lang w:val="en-US"/>
        </w:rPr>
      </w:pPr>
    </w:p>
    <w:p w14:paraId="4E4D98FC" w14:textId="32BCACAC" w:rsidR="00E25DDE" w:rsidRPr="000C660D" w:rsidRDefault="00E25DDE" w:rsidP="00DA74CA">
      <w:pPr>
        <w:rPr>
          <w:rFonts w:ascii="NTFCursive" w:hAnsi="NTFCursive"/>
          <w:sz w:val="32"/>
          <w:szCs w:val="32"/>
          <w:u w:val="single"/>
          <w:lang w:val="en-US"/>
        </w:rPr>
      </w:pPr>
      <w:r w:rsidRPr="000C660D">
        <w:rPr>
          <w:rFonts w:ascii="NTFCursive" w:hAnsi="NTFCursive"/>
          <w:sz w:val="32"/>
          <w:szCs w:val="32"/>
          <w:u w:val="single"/>
          <w:lang w:val="en-US"/>
        </w:rPr>
        <w:t>Activity 2</w:t>
      </w:r>
    </w:p>
    <w:p w14:paraId="679EC9CB" w14:textId="77777777" w:rsidR="000C660D" w:rsidRPr="000C660D" w:rsidRDefault="00356323" w:rsidP="00DA74CA">
      <w:pPr>
        <w:rPr>
          <w:rFonts w:ascii="NTFCursive" w:hAnsi="NTFCursive"/>
          <w:sz w:val="32"/>
          <w:szCs w:val="32"/>
          <w:lang w:val="en-US"/>
        </w:rPr>
      </w:pPr>
      <w:r w:rsidRPr="000C660D">
        <w:rPr>
          <w:rFonts w:ascii="NTFCursive" w:hAnsi="NTFCursive"/>
          <w:sz w:val="32"/>
          <w:szCs w:val="32"/>
          <w:lang w:val="en-US"/>
        </w:rPr>
        <w:t>To write a sentence about the picture. Please can your child either write a sentence about the picture, explaining what they can see,</w:t>
      </w:r>
      <w:r w:rsidR="00E60948" w:rsidRPr="000C660D">
        <w:rPr>
          <w:rFonts w:ascii="NTFCursive" w:hAnsi="NTFCursive"/>
          <w:sz w:val="32"/>
          <w:szCs w:val="32"/>
          <w:lang w:val="en-US"/>
        </w:rPr>
        <w:t xml:space="preserve"> encouraging them to use capital letters and full stops.</w:t>
      </w:r>
    </w:p>
    <w:p w14:paraId="77CA78E1" w14:textId="610C4227" w:rsidR="000C660D" w:rsidRPr="000C660D" w:rsidRDefault="000C660D" w:rsidP="00DA74CA">
      <w:pPr>
        <w:rPr>
          <w:rFonts w:ascii="NTFCursive" w:hAnsi="NTFCursive"/>
          <w:sz w:val="32"/>
          <w:szCs w:val="32"/>
          <w:lang w:val="en-US"/>
        </w:rPr>
      </w:pPr>
      <w:r w:rsidRPr="000C660D">
        <w:rPr>
          <w:rFonts w:ascii="NTFCursive" w:hAnsi="NTFCursive"/>
          <w:sz w:val="32"/>
          <w:szCs w:val="32"/>
          <w:lang w:val="en-US"/>
        </w:rPr>
        <w:t xml:space="preserve"> For example, “A caption tells us what is happening in the photo”.</w:t>
      </w:r>
      <w:r w:rsidR="00356323" w:rsidRPr="000C660D">
        <w:rPr>
          <w:rFonts w:ascii="NTFCursive" w:hAnsi="NTFCursive"/>
          <w:sz w:val="32"/>
          <w:szCs w:val="32"/>
          <w:lang w:val="en-US"/>
        </w:rPr>
        <w:t xml:space="preserve"> </w:t>
      </w:r>
      <w:r w:rsidRPr="000C660D">
        <w:rPr>
          <w:rFonts w:ascii="NTFCursive" w:hAnsi="NTFCursive"/>
          <w:sz w:val="32"/>
          <w:szCs w:val="32"/>
          <w:lang w:val="en-US"/>
        </w:rPr>
        <w:t xml:space="preserve">If your child needs </w:t>
      </w:r>
      <w:proofErr w:type="gramStart"/>
      <w:r w:rsidRPr="000C660D">
        <w:rPr>
          <w:rFonts w:ascii="NTFCursive" w:hAnsi="NTFCursive"/>
          <w:sz w:val="32"/>
          <w:szCs w:val="32"/>
          <w:lang w:val="en-US"/>
        </w:rPr>
        <w:t>support</w:t>
      </w:r>
      <w:proofErr w:type="gramEnd"/>
      <w:r w:rsidRPr="000C660D">
        <w:rPr>
          <w:rFonts w:ascii="NTFCursive" w:hAnsi="NTFCursive"/>
          <w:sz w:val="32"/>
          <w:szCs w:val="32"/>
          <w:lang w:val="en-US"/>
        </w:rPr>
        <w:t xml:space="preserve"> then you can always write the sentence and they can copy it.</w:t>
      </w:r>
    </w:p>
    <w:p w14:paraId="0B3919A1" w14:textId="629326C8" w:rsidR="00E25DDE" w:rsidRPr="000C660D" w:rsidRDefault="00E60948" w:rsidP="00DA74CA">
      <w:pPr>
        <w:rPr>
          <w:rFonts w:ascii="NTFCursive" w:hAnsi="NTFCursive"/>
          <w:sz w:val="32"/>
          <w:szCs w:val="32"/>
          <w:lang w:val="en-US"/>
        </w:rPr>
      </w:pPr>
      <w:r w:rsidRPr="000C660D">
        <w:rPr>
          <w:rFonts w:ascii="NTFCursive" w:hAnsi="NTFCursive"/>
          <w:sz w:val="32"/>
          <w:szCs w:val="32"/>
          <w:lang w:val="en-US"/>
        </w:rPr>
        <w:t>Otherwise,</w:t>
      </w:r>
      <w:r w:rsidR="000C660D" w:rsidRPr="000C660D">
        <w:rPr>
          <w:rFonts w:ascii="NTFCursive" w:hAnsi="NTFCursive"/>
          <w:sz w:val="32"/>
          <w:szCs w:val="32"/>
          <w:lang w:val="en-US"/>
        </w:rPr>
        <w:t xml:space="preserve"> if you write the sentence for them then cut it up into separate words and then you can help them build it back up into a sentence.</w:t>
      </w:r>
    </w:p>
    <w:p w14:paraId="45337787" w14:textId="616C5525" w:rsidR="009B7C8B" w:rsidRDefault="009B7C8B" w:rsidP="00DA74CA">
      <w:pPr>
        <w:rPr>
          <w:noProof/>
        </w:rPr>
      </w:pPr>
    </w:p>
    <w:p w14:paraId="7A9143B4" w14:textId="220CE5B7" w:rsidR="009B7C8B" w:rsidRDefault="000C660D" w:rsidP="000C660D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FE43D00" wp14:editId="0DAB60D4">
            <wp:simplePos x="0" y="0"/>
            <wp:positionH relativeFrom="margin">
              <wp:posOffset>-78740</wp:posOffset>
            </wp:positionH>
            <wp:positionV relativeFrom="page">
              <wp:posOffset>5838825</wp:posOffset>
            </wp:positionV>
            <wp:extent cx="5734050" cy="3180715"/>
            <wp:effectExtent l="0" t="0" r="0" b="63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46DE6901" wp14:editId="62E6AEDE">
            <wp:simplePos x="0" y="0"/>
            <wp:positionH relativeFrom="margin">
              <wp:posOffset>9525</wp:posOffset>
            </wp:positionH>
            <wp:positionV relativeFrom="margin">
              <wp:posOffset>1504950</wp:posOffset>
            </wp:positionV>
            <wp:extent cx="5966460" cy="3312160"/>
            <wp:effectExtent l="0" t="0" r="0" b="2540"/>
            <wp:wrapTight wrapText="bothSides">
              <wp:wrapPolygon edited="0">
                <wp:start x="0" y="0"/>
                <wp:lineTo x="0" y="21492"/>
                <wp:lineTo x="21517" y="21492"/>
                <wp:lineTo x="2151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6460" cy="3312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90A3320" wp14:editId="7DF5D1C4">
            <wp:simplePos x="0" y="0"/>
            <wp:positionH relativeFrom="margin">
              <wp:posOffset>2616835</wp:posOffset>
            </wp:positionH>
            <wp:positionV relativeFrom="margin">
              <wp:posOffset>-809625</wp:posOffset>
            </wp:positionV>
            <wp:extent cx="3733800" cy="209804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209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5438A06" wp14:editId="290979A0">
            <wp:simplePos x="0" y="0"/>
            <wp:positionH relativeFrom="margin">
              <wp:posOffset>104775</wp:posOffset>
            </wp:positionH>
            <wp:positionV relativeFrom="page">
              <wp:posOffset>123825</wp:posOffset>
            </wp:positionV>
            <wp:extent cx="2018030" cy="1952625"/>
            <wp:effectExtent l="0" t="0" r="1270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803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1A4F47" w14:textId="04406766" w:rsidR="00E25DDE" w:rsidRDefault="00E25DDE" w:rsidP="00DA74CA">
      <w:pPr>
        <w:rPr>
          <w:rFonts w:ascii="Arial Narrow" w:hAnsi="Arial Narrow"/>
          <w:sz w:val="24"/>
          <w:szCs w:val="24"/>
          <w:lang w:val="en-US"/>
        </w:rPr>
      </w:pPr>
    </w:p>
    <w:p w14:paraId="611D4DD0" w14:textId="2F0F2DB1" w:rsidR="009B7C8B" w:rsidRDefault="009B7C8B" w:rsidP="00DA74CA">
      <w:pPr>
        <w:rPr>
          <w:rFonts w:ascii="Arial Narrow" w:hAnsi="Arial Narrow"/>
          <w:sz w:val="24"/>
          <w:szCs w:val="24"/>
          <w:lang w:val="en-US"/>
        </w:rPr>
      </w:pPr>
    </w:p>
    <w:p w14:paraId="5CBD2D05" w14:textId="187D50D3" w:rsidR="009B7C8B" w:rsidRDefault="009B7C8B" w:rsidP="00DA74CA">
      <w:pPr>
        <w:rPr>
          <w:rFonts w:ascii="Arial Narrow" w:hAnsi="Arial Narrow"/>
          <w:sz w:val="24"/>
          <w:szCs w:val="24"/>
          <w:lang w:val="en-US"/>
        </w:rPr>
      </w:pPr>
    </w:p>
    <w:p w14:paraId="05E656A8" w14:textId="1337C756" w:rsidR="009B7C8B" w:rsidRDefault="000C660D" w:rsidP="00DA74CA">
      <w:pPr>
        <w:rPr>
          <w:rFonts w:ascii="Arial Narrow" w:hAnsi="Arial Narrow"/>
          <w:sz w:val="24"/>
          <w:szCs w:val="24"/>
          <w:lang w:val="en-US"/>
        </w:rPr>
      </w:pPr>
      <w:r w:rsidRPr="000C660D">
        <w:rPr>
          <w:rFonts w:ascii="Arial Narrow" w:hAnsi="Arial Narrow"/>
          <w:noProof/>
          <w:sz w:val="24"/>
          <w:szCs w:val="24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B95B737" wp14:editId="001D6D8D">
                <wp:simplePos x="0" y="0"/>
                <wp:positionH relativeFrom="column">
                  <wp:posOffset>885825</wp:posOffset>
                </wp:positionH>
                <wp:positionV relativeFrom="paragraph">
                  <wp:posOffset>0</wp:posOffset>
                </wp:positionV>
                <wp:extent cx="4229100" cy="32575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325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1BF662" w14:textId="190650DD" w:rsidR="000C660D" w:rsidRDefault="000C660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95B73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9.75pt;margin-top:0;width:333pt;height:256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">
                <v:textbox>
                  <w:txbxContent>
                    <w:p w14:paraId="681BF662" w14:textId="190650DD" w:rsidR="000C660D" w:rsidRDefault="000C660D"/>
                  </w:txbxContent>
                </v:textbox>
                <w10:wrap type="square"/>
              </v:shape>
            </w:pict>
          </mc:Fallback>
        </mc:AlternateContent>
      </w:r>
    </w:p>
    <w:p w14:paraId="72DE7759" w14:textId="01EE0D3D" w:rsidR="009B7C8B" w:rsidRDefault="009B7C8B" w:rsidP="00DA74CA">
      <w:pPr>
        <w:rPr>
          <w:rFonts w:ascii="Arial Narrow" w:hAnsi="Arial Narrow"/>
          <w:sz w:val="24"/>
          <w:szCs w:val="24"/>
          <w:lang w:val="en-US"/>
        </w:rPr>
      </w:pPr>
    </w:p>
    <w:p w14:paraId="7F9E03DD" w14:textId="3BFBB15A" w:rsidR="00E25DDE" w:rsidRDefault="00E25DDE" w:rsidP="00DA74CA">
      <w:pPr>
        <w:rPr>
          <w:rFonts w:ascii="Arial Narrow" w:hAnsi="Arial Narrow"/>
          <w:sz w:val="24"/>
          <w:szCs w:val="24"/>
          <w:lang w:val="en-US"/>
        </w:rPr>
      </w:pPr>
    </w:p>
    <w:p w14:paraId="41CFABED" w14:textId="7E4C8BFB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59A329DF" w14:textId="638A3C6E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493D41CB" w14:textId="4E11EFEC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212E0F25" w14:textId="7F07D32F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6A3D9C9F" w14:textId="58AE64FD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356526F6" w14:textId="0494782C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4ED2EA6E" w14:textId="0C784B84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7DF5BA5A" w14:textId="56FAFFC3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7632B96C" w14:textId="13005F6B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10595707" w14:textId="4E6C6223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2EFDB434" w14:textId="55F70069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7FD7ADF5" w14:textId="205A910E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  <w:r>
        <w:rPr>
          <w:rFonts w:ascii="Arial Narrow" w:hAnsi="Arial Narrow"/>
          <w:sz w:val="24"/>
          <w:szCs w:val="24"/>
          <w:lang w:val="en-US"/>
        </w:rPr>
        <w:t>………………………………………………………………………………………………………………….</w:t>
      </w:r>
    </w:p>
    <w:p w14:paraId="4D7B8327" w14:textId="16634A6F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7A2B40F0" w14:textId="6867355D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5A772C7E" w14:textId="28F2B358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01D6FB15" w14:textId="06856B5B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  <w:r>
        <w:rPr>
          <w:rFonts w:ascii="Arial Narrow" w:hAnsi="Arial Narrow"/>
          <w:sz w:val="24"/>
          <w:szCs w:val="24"/>
          <w:lang w:val="en-US"/>
        </w:rPr>
        <w:t>…………………………………………………………………………………………………………………..</w:t>
      </w:r>
    </w:p>
    <w:p w14:paraId="477431DD" w14:textId="4FA9C0C7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3E5575CC" w14:textId="751BC0CE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44C08DA8" w14:textId="77777777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4094E977" w14:textId="2A073263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  <w:r>
        <w:rPr>
          <w:rFonts w:ascii="Arial Narrow" w:hAnsi="Arial Narrow"/>
          <w:sz w:val="24"/>
          <w:szCs w:val="24"/>
          <w:lang w:val="en-US"/>
        </w:rPr>
        <w:t>………………………………………………………………………………………………………………………</w:t>
      </w:r>
    </w:p>
    <w:p w14:paraId="7124B6F6" w14:textId="288BE1A5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195C4E89" w14:textId="053D9E36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27EB3930" w14:textId="05FDA96D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6F597CE8" w14:textId="462462EE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  <w:r>
        <w:rPr>
          <w:rFonts w:ascii="Arial Narrow" w:hAnsi="Arial Narrow"/>
          <w:sz w:val="24"/>
          <w:szCs w:val="24"/>
          <w:lang w:val="en-US"/>
        </w:rPr>
        <w:t>……………………………………………………………………………………………………………………</w:t>
      </w:r>
    </w:p>
    <w:p w14:paraId="0AC3B6F2" w14:textId="114E1611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7BB14DD5" w14:textId="5C03E567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1C849888" w14:textId="25DC5367" w:rsidR="000C660D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p w14:paraId="10786086" w14:textId="77777777" w:rsidR="000C660D" w:rsidRPr="00DA74CA" w:rsidRDefault="000C660D" w:rsidP="00DA74CA">
      <w:pPr>
        <w:rPr>
          <w:rFonts w:ascii="Arial Narrow" w:hAnsi="Arial Narrow"/>
          <w:sz w:val="24"/>
          <w:szCs w:val="24"/>
          <w:lang w:val="en-US"/>
        </w:rPr>
      </w:pPr>
    </w:p>
    <w:sectPr w:rsidR="000C660D" w:rsidRPr="00DA74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4A0BE8"/>
    <w:multiLevelType w:val="hybridMultilevel"/>
    <w:tmpl w:val="A92697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A70C3C"/>
    <w:multiLevelType w:val="hybridMultilevel"/>
    <w:tmpl w:val="1BC243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4C"/>
    <w:rsid w:val="000C660D"/>
    <w:rsid w:val="00356323"/>
    <w:rsid w:val="00615086"/>
    <w:rsid w:val="00721741"/>
    <w:rsid w:val="009B7C8B"/>
    <w:rsid w:val="00B6784B"/>
    <w:rsid w:val="00B9634C"/>
    <w:rsid w:val="00DA74CA"/>
    <w:rsid w:val="00E25DDE"/>
    <w:rsid w:val="00E60948"/>
    <w:rsid w:val="00F0660D"/>
    <w:rsid w:val="00F61800"/>
    <w:rsid w:val="00F8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81948"/>
  <w15:chartTrackingRefBased/>
  <w15:docId w15:val="{78818C97-CEDF-4DE4-A17D-7F587EFE6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3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Little</dc:creator>
  <cp:keywords/>
  <dc:description/>
  <cp:lastModifiedBy>Jo Little</cp:lastModifiedBy>
  <cp:revision>5</cp:revision>
  <dcterms:created xsi:type="dcterms:W3CDTF">2021-01-07T18:03:00Z</dcterms:created>
  <dcterms:modified xsi:type="dcterms:W3CDTF">2021-01-08T12:39:00Z</dcterms:modified>
</cp:coreProperties>
</file>