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560B07" w:rsidRDefault="00900B5D" w14:paraId="583ADA61" w14:textId="77777777">
      <w:pPr>
        <w:tabs>
          <w:tab w:val="left" w:pos="6066"/>
        </w:tabs>
        <w:ind w:left="426"/>
        <w:rPr>
          <w:rFonts w:ascii="Times New Roman"/>
          <w:position w:val="79"/>
          <w:sz w:val="20"/>
        </w:rPr>
      </w:pPr>
      <w:r>
        <w:rPr>
          <w:rFonts w:ascii="Times New Roman"/>
          <w:noProof/>
          <w:sz w:val="20"/>
        </w:rPr>
        <w:drawing>
          <wp:inline distT="0" distB="0" distL="0" distR="0" wp14:anchorId="0742E767" wp14:editId="2CB4105F">
            <wp:extent cx="3021031" cy="1792224"/>
            <wp:effectExtent l="0" t="0" r="0" b="0"/>
            <wp:docPr id="1" name="Image 1" descr="A red and black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red and black logo  Description automatically generated"/>
                    <pic:cNvPicPr/>
                  </pic:nvPicPr>
                  <pic:blipFill>
                    <a:blip r:embed="rId8" cstate="print"/>
                    <a:stretch>
                      <a:fillRect/>
                    </a:stretch>
                  </pic:blipFill>
                  <pic:spPr>
                    <a:xfrm>
                      <a:off x="0" y="0"/>
                      <a:ext cx="3021031" cy="1792224"/>
                    </a:xfrm>
                    <a:prstGeom prst="rect">
                      <a:avLst/>
                    </a:prstGeom>
                  </pic:spPr>
                </pic:pic>
              </a:graphicData>
            </a:graphic>
          </wp:inline>
        </w:drawing>
      </w:r>
      <w:r>
        <w:rPr>
          <w:rFonts w:ascii="Times New Roman"/>
          <w:sz w:val="20"/>
        </w:rPr>
        <w:tab/>
      </w:r>
      <w:r>
        <w:rPr>
          <w:rFonts w:ascii="Times New Roman"/>
          <w:noProof/>
          <w:position w:val="79"/>
          <w:sz w:val="20"/>
        </w:rPr>
        <w:drawing>
          <wp:inline distT="0" distB="0" distL="0" distR="0" wp14:anchorId="12E4CE98" wp14:editId="6ED64963">
            <wp:extent cx="2702664" cy="1145571"/>
            <wp:effectExtent l="0" t="0" r="0" b="0"/>
            <wp:docPr id="2" name="Image 2" descr="Logo, company nam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Logo, company name  Description automatically generated"/>
                    <pic:cNvPicPr/>
                  </pic:nvPicPr>
                  <pic:blipFill>
                    <a:blip r:embed="rId9" cstate="print"/>
                    <a:stretch>
                      <a:fillRect/>
                    </a:stretch>
                  </pic:blipFill>
                  <pic:spPr>
                    <a:xfrm>
                      <a:off x="0" y="0"/>
                      <a:ext cx="2702664" cy="1145571"/>
                    </a:xfrm>
                    <a:prstGeom prst="rect">
                      <a:avLst/>
                    </a:prstGeom>
                  </pic:spPr>
                </pic:pic>
              </a:graphicData>
            </a:graphic>
          </wp:inline>
        </w:drawing>
      </w:r>
    </w:p>
    <w:p w:rsidR="00560B07" w:rsidRDefault="00560B07" w14:paraId="64D89D18" w14:textId="77777777">
      <w:pPr>
        <w:pStyle w:val="BodyText"/>
        <w:rPr>
          <w:rFonts w:ascii="Times New Roman"/>
          <w:sz w:val="96"/>
        </w:rPr>
      </w:pPr>
    </w:p>
    <w:p w:rsidR="00560B07" w:rsidRDefault="00560B07" w14:paraId="650F8419" w14:textId="77777777">
      <w:pPr>
        <w:pStyle w:val="BodyText"/>
        <w:rPr>
          <w:rFonts w:ascii="Times New Roman"/>
          <w:sz w:val="96"/>
        </w:rPr>
      </w:pPr>
    </w:p>
    <w:p w:rsidR="00560B07" w:rsidRDefault="00560B07" w14:paraId="1F4B9FE1" w14:textId="77777777">
      <w:pPr>
        <w:pStyle w:val="BodyText"/>
        <w:rPr>
          <w:rFonts w:ascii="Times New Roman"/>
          <w:sz w:val="96"/>
        </w:rPr>
      </w:pPr>
    </w:p>
    <w:p w:rsidR="00560B07" w:rsidRDefault="00560B07" w14:paraId="33414AB0" w14:textId="77777777">
      <w:pPr>
        <w:pStyle w:val="BodyText"/>
        <w:spacing w:before="350"/>
        <w:rPr>
          <w:rFonts w:ascii="Times New Roman"/>
          <w:sz w:val="96"/>
        </w:rPr>
      </w:pPr>
    </w:p>
    <w:p w:rsidR="00560B07" w:rsidRDefault="00900B5D" w14:paraId="6ADB1482" w14:textId="77777777">
      <w:pPr>
        <w:pStyle w:val="Title"/>
      </w:pPr>
      <w:proofErr w:type="spellStart"/>
      <w:r>
        <w:rPr>
          <w:spacing w:val="-11"/>
        </w:rPr>
        <w:t>Behaviour</w:t>
      </w:r>
      <w:proofErr w:type="spellEnd"/>
      <w:r>
        <w:rPr>
          <w:spacing w:val="-89"/>
        </w:rPr>
        <w:t xml:space="preserve"> </w:t>
      </w:r>
      <w:r>
        <w:rPr>
          <w:spacing w:val="-2"/>
        </w:rPr>
        <w:t>Policy</w:t>
      </w:r>
    </w:p>
    <w:p w:rsidR="00560B07" w:rsidRDefault="00560B07" w14:paraId="71AE9F82" w14:textId="77777777">
      <w:pPr>
        <w:pStyle w:val="BodyText"/>
        <w:rPr>
          <w:rFonts w:ascii="Calibri"/>
          <w:b/>
          <w:sz w:val="20"/>
        </w:rPr>
      </w:pPr>
    </w:p>
    <w:p w:rsidR="00560B07" w:rsidRDefault="00560B07" w14:paraId="532A27CD" w14:textId="77777777">
      <w:pPr>
        <w:pStyle w:val="BodyText"/>
        <w:rPr>
          <w:rFonts w:ascii="Calibri"/>
          <w:b/>
          <w:sz w:val="20"/>
        </w:rPr>
      </w:pPr>
    </w:p>
    <w:p w:rsidR="00560B07" w:rsidRDefault="00560B07" w14:paraId="1345BAC4" w14:textId="77777777">
      <w:pPr>
        <w:pStyle w:val="BodyText"/>
        <w:rPr>
          <w:rFonts w:ascii="Calibri"/>
          <w:b/>
          <w:sz w:val="20"/>
        </w:rPr>
      </w:pPr>
    </w:p>
    <w:p w:rsidR="00560B07" w:rsidRDefault="00560B07" w14:paraId="751ABC21" w14:textId="77777777">
      <w:pPr>
        <w:pStyle w:val="BodyText"/>
        <w:rPr>
          <w:rFonts w:ascii="Calibri"/>
          <w:b/>
          <w:sz w:val="20"/>
        </w:rPr>
      </w:pPr>
    </w:p>
    <w:p w:rsidR="00560B07" w:rsidRDefault="00560B07" w14:paraId="1DB03068" w14:textId="77777777">
      <w:pPr>
        <w:pStyle w:val="BodyText"/>
        <w:rPr>
          <w:rFonts w:ascii="Calibri"/>
          <w:b/>
          <w:sz w:val="20"/>
        </w:rPr>
      </w:pPr>
    </w:p>
    <w:p w:rsidR="00560B07" w:rsidRDefault="00560B07" w14:paraId="0B3DC759" w14:textId="77777777">
      <w:pPr>
        <w:pStyle w:val="BodyText"/>
        <w:rPr>
          <w:rFonts w:ascii="Calibri"/>
          <w:b/>
          <w:sz w:val="20"/>
        </w:rPr>
      </w:pPr>
    </w:p>
    <w:p w:rsidR="00560B07" w:rsidRDefault="00560B07" w14:paraId="5C155255" w14:textId="77777777">
      <w:pPr>
        <w:pStyle w:val="BodyText"/>
        <w:rPr>
          <w:rFonts w:ascii="Calibri"/>
          <w:b/>
          <w:sz w:val="20"/>
        </w:rPr>
      </w:pPr>
    </w:p>
    <w:p w:rsidR="00560B07" w:rsidRDefault="00560B07" w14:paraId="39047F24" w14:textId="77777777">
      <w:pPr>
        <w:pStyle w:val="BodyText"/>
        <w:rPr>
          <w:rFonts w:ascii="Calibri"/>
          <w:b/>
          <w:sz w:val="20"/>
        </w:rPr>
      </w:pPr>
    </w:p>
    <w:p w:rsidR="00560B07" w:rsidRDefault="00560B07" w14:paraId="7C8E5002" w14:textId="77777777">
      <w:pPr>
        <w:pStyle w:val="BodyText"/>
        <w:rPr>
          <w:rFonts w:ascii="Calibri"/>
          <w:b/>
          <w:sz w:val="20"/>
        </w:rPr>
      </w:pPr>
    </w:p>
    <w:p w:rsidR="00560B07" w:rsidRDefault="00560B07" w14:paraId="7AA044F3" w14:textId="77777777">
      <w:pPr>
        <w:pStyle w:val="BodyText"/>
        <w:rPr>
          <w:rFonts w:ascii="Calibri"/>
          <w:b/>
          <w:sz w:val="20"/>
        </w:rPr>
      </w:pPr>
    </w:p>
    <w:p w:rsidR="00560B07" w:rsidRDefault="00560B07" w14:paraId="71821197" w14:textId="77777777">
      <w:pPr>
        <w:pStyle w:val="BodyText"/>
        <w:rPr>
          <w:rFonts w:ascii="Calibri"/>
          <w:b/>
          <w:sz w:val="20"/>
        </w:rPr>
      </w:pPr>
    </w:p>
    <w:p w:rsidR="00560B07" w:rsidRDefault="00560B07" w14:paraId="25E9BCAD" w14:textId="77777777">
      <w:pPr>
        <w:pStyle w:val="BodyText"/>
        <w:spacing w:before="106"/>
        <w:rPr>
          <w:rFonts w:ascii="Calibri"/>
          <w:b/>
          <w:sz w:val="20"/>
        </w:rPr>
      </w:pPr>
    </w:p>
    <w:tbl>
      <w:tblPr>
        <w:tblW w:w="0" w:type="auto"/>
        <w:tblInd w:w="35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3296"/>
        <w:gridCol w:w="3061"/>
      </w:tblGrid>
      <w:tr w:rsidR="00560B07" w:rsidTr="051F8BB9" w14:paraId="3834B4BE" w14:textId="77777777">
        <w:trPr>
          <w:trHeight w:val="472"/>
        </w:trPr>
        <w:tc>
          <w:tcPr>
            <w:tcW w:w="3296" w:type="dxa"/>
            <w:tcMar/>
          </w:tcPr>
          <w:p w:rsidR="00560B07" w:rsidRDefault="00900B5D" w14:paraId="12F80534" w14:textId="77777777">
            <w:pPr>
              <w:pStyle w:val="TableParagraph"/>
              <w:spacing w:line="226" w:lineRule="exact"/>
              <w:ind w:left="117"/>
              <w:rPr>
                <w:rFonts w:ascii="Arial"/>
              </w:rPr>
            </w:pPr>
            <w:r>
              <w:rPr>
                <w:rFonts w:ascii="Arial"/>
              </w:rPr>
              <w:t>Frequency</w:t>
            </w:r>
            <w:r>
              <w:rPr>
                <w:rFonts w:ascii="Arial"/>
                <w:spacing w:val="-16"/>
              </w:rPr>
              <w:t xml:space="preserve"> </w:t>
            </w:r>
            <w:r>
              <w:rPr>
                <w:rFonts w:ascii="Arial"/>
              </w:rPr>
              <w:t>of</w:t>
            </w:r>
            <w:r>
              <w:rPr>
                <w:rFonts w:ascii="Arial"/>
                <w:spacing w:val="-13"/>
              </w:rPr>
              <w:t xml:space="preserve"> </w:t>
            </w:r>
            <w:r>
              <w:rPr>
                <w:rFonts w:ascii="Arial"/>
                <w:spacing w:val="-2"/>
              </w:rPr>
              <w:t>Review</w:t>
            </w:r>
          </w:p>
        </w:tc>
        <w:tc>
          <w:tcPr>
            <w:tcW w:w="3061" w:type="dxa"/>
            <w:tcMar/>
          </w:tcPr>
          <w:p w:rsidR="00560B07" w:rsidRDefault="00900B5D" w14:paraId="4FEC52E3" w14:textId="59A8B1DC">
            <w:pPr>
              <w:pStyle w:val="TableParagraph"/>
              <w:spacing w:line="226" w:lineRule="exact"/>
              <w:ind w:left="114"/>
              <w:rPr>
                <w:rFonts w:ascii="Arial"/>
              </w:rPr>
            </w:pPr>
            <w:r>
              <w:rPr>
                <w:rFonts w:ascii="Arial"/>
              </w:rPr>
              <w:t>Every</w:t>
            </w:r>
            <w:r>
              <w:rPr>
                <w:rFonts w:ascii="Arial"/>
                <w:spacing w:val="-7"/>
              </w:rPr>
              <w:t xml:space="preserve"> </w:t>
            </w:r>
            <w:r w:rsidR="00B75A18">
              <w:rPr>
                <w:rFonts w:ascii="Arial"/>
              </w:rPr>
              <w:t>2</w:t>
            </w:r>
            <w:r>
              <w:rPr>
                <w:rFonts w:ascii="Arial"/>
                <w:spacing w:val="-9"/>
              </w:rPr>
              <w:t xml:space="preserve"> </w:t>
            </w:r>
            <w:r>
              <w:rPr>
                <w:rFonts w:ascii="Arial"/>
                <w:spacing w:val="-2"/>
              </w:rPr>
              <w:t>years</w:t>
            </w:r>
          </w:p>
        </w:tc>
      </w:tr>
      <w:tr w:rsidR="00560B07" w:rsidTr="051F8BB9" w14:paraId="167776C9" w14:textId="77777777">
        <w:trPr>
          <w:trHeight w:val="472"/>
        </w:trPr>
        <w:tc>
          <w:tcPr>
            <w:tcW w:w="3296" w:type="dxa"/>
            <w:tcMar/>
          </w:tcPr>
          <w:p w:rsidR="00560B07" w:rsidRDefault="00900B5D" w14:paraId="5906B48A" w14:textId="77777777">
            <w:pPr>
              <w:pStyle w:val="TableParagraph"/>
              <w:spacing w:line="227" w:lineRule="exact"/>
              <w:ind w:left="117"/>
              <w:rPr>
                <w:rFonts w:ascii="Arial"/>
              </w:rPr>
            </w:pPr>
            <w:r>
              <w:rPr>
                <w:rFonts w:ascii="Arial"/>
                <w:spacing w:val="-2"/>
              </w:rPr>
              <w:t>Author</w:t>
            </w:r>
          </w:p>
        </w:tc>
        <w:tc>
          <w:tcPr>
            <w:tcW w:w="3061" w:type="dxa"/>
            <w:tcMar/>
          </w:tcPr>
          <w:p w:rsidR="00560B07" w:rsidP="051F8BB9" w:rsidRDefault="00900B5D" w14:paraId="7148F1F7" w14:textId="4D3525FA">
            <w:pPr>
              <w:pStyle w:val="TableParagraph"/>
              <w:suppressLineNumbers w:val="0"/>
              <w:bidi w:val="0"/>
              <w:spacing w:before="0" w:beforeAutospacing="off" w:after="0" w:afterAutospacing="off" w:line="227" w:lineRule="exact"/>
              <w:ind w:left="114" w:right="0"/>
              <w:jc w:val="left"/>
            </w:pPr>
            <w:r w:rsidRPr="051F8BB9" w:rsidR="279E9E11">
              <w:rPr>
                <w:rFonts w:ascii="Arial"/>
              </w:rPr>
              <w:t xml:space="preserve">Assistant Headteacher </w:t>
            </w:r>
          </w:p>
        </w:tc>
      </w:tr>
      <w:tr w:rsidR="00560B07" w:rsidTr="051F8BB9" w14:paraId="363E4549" w14:textId="77777777">
        <w:trPr>
          <w:trHeight w:val="474"/>
        </w:trPr>
        <w:tc>
          <w:tcPr>
            <w:tcW w:w="3296" w:type="dxa"/>
            <w:tcMar/>
          </w:tcPr>
          <w:p w:rsidR="00560B07" w:rsidRDefault="00900B5D" w14:paraId="0014BFC9" w14:textId="77777777">
            <w:pPr>
              <w:pStyle w:val="TableParagraph"/>
              <w:spacing w:line="226" w:lineRule="exact"/>
              <w:ind w:left="117"/>
              <w:rPr>
                <w:rFonts w:ascii="Arial"/>
              </w:rPr>
            </w:pPr>
            <w:r>
              <w:rPr>
                <w:rFonts w:ascii="Arial"/>
                <w:spacing w:val="-4"/>
              </w:rPr>
              <w:t>Approved</w:t>
            </w:r>
            <w:r>
              <w:rPr>
                <w:rFonts w:ascii="Arial"/>
              </w:rPr>
              <w:t xml:space="preserve"> </w:t>
            </w:r>
            <w:r>
              <w:rPr>
                <w:rFonts w:ascii="Arial"/>
                <w:spacing w:val="-5"/>
              </w:rPr>
              <w:t>by</w:t>
            </w:r>
          </w:p>
        </w:tc>
        <w:tc>
          <w:tcPr>
            <w:tcW w:w="3061" w:type="dxa"/>
            <w:tcMar/>
          </w:tcPr>
          <w:p w:rsidR="00560B07" w:rsidP="051F8BB9" w:rsidRDefault="00900B5D" w14:paraId="370E2F6D" w14:textId="61836335">
            <w:pPr>
              <w:pStyle w:val="TableParagraph"/>
              <w:suppressLineNumbers w:val="0"/>
              <w:bidi w:val="0"/>
              <w:spacing w:before="0" w:beforeAutospacing="off" w:after="0" w:afterAutospacing="off" w:line="226" w:lineRule="exact"/>
              <w:ind w:left="114" w:right="0"/>
              <w:jc w:val="left"/>
            </w:pPr>
            <w:r w:rsidRPr="051F8BB9" w:rsidR="6F41BA9E">
              <w:rPr>
                <w:rFonts w:ascii="Arial"/>
              </w:rPr>
              <w:t>FGB</w:t>
            </w:r>
          </w:p>
        </w:tc>
      </w:tr>
      <w:tr w:rsidR="00560B07" w:rsidTr="051F8BB9" w14:paraId="6EFF3797" w14:textId="77777777">
        <w:trPr>
          <w:trHeight w:val="472"/>
        </w:trPr>
        <w:tc>
          <w:tcPr>
            <w:tcW w:w="3296" w:type="dxa"/>
            <w:tcMar/>
          </w:tcPr>
          <w:p w:rsidR="00560B07" w:rsidRDefault="00900B5D" w14:paraId="0DF4DD16" w14:textId="77777777">
            <w:pPr>
              <w:pStyle w:val="TableParagraph"/>
              <w:spacing w:line="226" w:lineRule="exact"/>
              <w:ind w:left="117"/>
              <w:rPr>
                <w:rFonts w:ascii="Arial"/>
              </w:rPr>
            </w:pPr>
            <w:r>
              <w:rPr>
                <w:rFonts w:ascii="Arial"/>
                <w:spacing w:val="-2"/>
              </w:rPr>
              <w:t>Reviewed</w:t>
            </w:r>
          </w:p>
        </w:tc>
        <w:tc>
          <w:tcPr>
            <w:tcW w:w="3061" w:type="dxa"/>
            <w:tcMar/>
          </w:tcPr>
          <w:p w:rsidR="00560B07" w:rsidP="051F8BB9" w:rsidRDefault="00900B5D" w14:paraId="05D24720" w14:textId="003EF0A5">
            <w:pPr>
              <w:pStyle w:val="TableParagraph"/>
              <w:suppressLineNumbers w:val="0"/>
              <w:bidi w:val="0"/>
              <w:spacing w:before="0" w:beforeAutospacing="off" w:after="0" w:afterAutospacing="off" w:line="226" w:lineRule="exact"/>
              <w:ind w:left="114" w:right="0"/>
              <w:jc w:val="left"/>
            </w:pPr>
            <w:r w:rsidRPr="051F8BB9" w:rsidR="51D0060E">
              <w:rPr>
                <w:rFonts w:ascii="Arial"/>
              </w:rPr>
              <w:t>January 2026</w:t>
            </w:r>
          </w:p>
        </w:tc>
      </w:tr>
      <w:tr w:rsidR="00560B07" w:rsidTr="051F8BB9" w14:paraId="0FDD7BE6" w14:textId="77777777">
        <w:trPr>
          <w:trHeight w:val="836"/>
        </w:trPr>
        <w:tc>
          <w:tcPr>
            <w:tcW w:w="3296" w:type="dxa"/>
            <w:tcMar/>
          </w:tcPr>
          <w:p w:rsidR="00560B07" w:rsidRDefault="00900B5D" w14:paraId="5004990F" w14:textId="77777777">
            <w:pPr>
              <w:pStyle w:val="TableParagraph"/>
              <w:spacing w:line="226" w:lineRule="exact"/>
              <w:ind w:left="117"/>
              <w:rPr>
                <w:rFonts w:ascii="Arial"/>
              </w:rPr>
            </w:pPr>
            <w:r>
              <w:rPr>
                <w:rFonts w:ascii="Arial"/>
              </w:rPr>
              <w:t>Date</w:t>
            </w:r>
            <w:r>
              <w:rPr>
                <w:rFonts w:ascii="Arial"/>
                <w:spacing w:val="-5"/>
              </w:rPr>
              <w:t xml:space="preserve"> </w:t>
            </w:r>
            <w:r>
              <w:rPr>
                <w:rFonts w:ascii="Arial"/>
              </w:rPr>
              <w:t>of</w:t>
            </w:r>
            <w:r>
              <w:rPr>
                <w:rFonts w:ascii="Arial"/>
                <w:spacing w:val="-6"/>
              </w:rPr>
              <w:t xml:space="preserve"> </w:t>
            </w:r>
            <w:r>
              <w:rPr>
                <w:rFonts w:ascii="Arial"/>
              </w:rPr>
              <w:t>Next</w:t>
            </w:r>
            <w:r>
              <w:rPr>
                <w:rFonts w:ascii="Arial"/>
                <w:spacing w:val="-3"/>
              </w:rPr>
              <w:t xml:space="preserve"> </w:t>
            </w:r>
            <w:r>
              <w:rPr>
                <w:rFonts w:ascii="Arial"/>
                <w:spacing w:val="-2"/>
              </w:rPr>
              <w:t>Review</w:t>
            </w:r>
          </w:p>
        </w:tc>
        <w:tc>
          <w:tcPr>
            <w:tcW w:w="3061" w:type="dxa"/>
            <w:tcMar/>
          </w:tcPr>
          <w:p w:rsidR="00560B07" w:rsidRDefault="00900B5D" w14:paraId="5B70C25E" w14:textId="7CD8EDDD">
            <w:pPr>
              <w:pStyle w:val="TableParagraph"/>
              <w:spacing w:before="2" w:line="208" w:lineRule="auto"/>
              <w:ind w:left="114" w:right="158"/>
              <w:rPr>
                <w:rFonts w:ascii="Arial"/>
              </w:rPr>
            </w:pPr>
            <w:r w:rsidR="2D439C7C">
              <w:rPr>
                <w:rFonts w:ascii="Arial"/>
                <w:spacing w:val="-4"/>
              </w:rPr>
              <w:t>January</w:t>
            </w:r>
            <w:r w:rsidR="2D439C7C">
              <w:rPr>
                <w:rFonts w:ascii="Arial"/>
                <w:spacing w:val="-4"/>
              </w:rPr>
              <w:t xml:space="preserve"> 2028</w:t>
            </w:r>
          </w:p>
        </w:tc>
      </w:tr>
    </w:tbl>
    <w:p w:rsidR="00560B07" w:rsidRDefault="00560B07" w14:paraId="3EE6E1AC" w14:textId="77777777">
      <w:pPr>
        <w:pStyle w:val="TableParagraph"/>
        <w:spacing w:line="208" w:lineRule="auto"/>
        <w:rPr>
          <w:rFonts w:ascii="Arial"/>
        </w:rPr>
        <w:sectPr w:rsidR="00560B07">
          <w:type w:val="continuous"/>
          <w:pgSz w:w="11910" w:h="16840" w:orient="portrait"/>
          <w:pgMar w:top="700" w:right="708" w:bottom="280" w:left="425" w:header="720" w:footer="720" w:gutter="0"/>
          <w:cols w:space="720"/>
        </w:sectPr>
      </w:pPr>
    </w:p>
    <w:p w:rsidR="00560B07" w:rsidRDefault="00900B5D" w14:paraId="3A6C6963" w14:textId="77777777">
      <w:pPr>
        <w:pStyle w:val="Heading3"/>
        <w:spacing w:before="71"/>
        <w:ind w:left="707" w:firstLine="0"/>
      </w:pPr>
      <w:r>
        <w:rPr>
          <w:spacing w:val="-2"/>
        </w:rPr>
        <w:lastRenderedPageBreak/>
        <w:t>Contents</w:t>
      </w:r>
    </w:p>
    <w:sdt>
      <w:sdtPr>
        <w:id w:val="-621847247"/>
        <w:docPartObj>
          <w:docPartGallery w:val="Table of Contents"/>
          <w:docPartUnique/>
        </w:docPartObj>
      </w:sdtPr>
      <w:sdtContent>
        <w:p w:rsidR="00560B07" w:rsidRDefault="00900B5D" w14:paraId="6C13D600" w14:textId="77777777">
          <w:pPr>
            <w:pStyle w:val="TOC2"/>
            <w:numPr>
              <w:ilvl w:val="0"/>
              <w:numId w:val="7"/>
            </w:numPr>
            <w:tabs>
              <w:tab w:val="left" w:pos="706"/>
              <w:tab w:val="right" w:leader="dot" w:pos="9605"/>
            </w:tabs>
            <w:spacing w:before="121"/>
            <w:ind w:left="706" w:hanging="265"/>
            <w:jc w:val="left"/>
          </w:pPr>
          <w:hyperlink w:history="1" w:anchor="_TOC_250003">
            <w:r>
              <w:rPr>
                <w:spacing w:val="-4"/>
              </w:rPr>
              <w:t>Aims</w:t>
            </w:r>
            <w:r>
              <w:tab/>
            </w:r>
            <w:r>
              <w:rPr>
                <w:spacing w:val="-10"/>
              </w:rPr>
              <w:t>3</w:t>
            </w:r>
          </w:hyperlink>
        </w:p>
        <w:p w:rsidR="00560B07" w:rsidRDefault="00900B5D" w14:paraId="5005B270" w14:textId="77777777">
          <w:pPr>
            <w:pStyle w:val="TOC2"/>
            <w:numPr>
              <w:ilvl w:val="0"/>
              <w:numId w:val="7"/>
            </w:numPr>
            <w:tabs>
              <w:tab w:val="left" w:pos="706"/>
              <w:tab w:val="right" w:leader="dot" w:pos="9605"/>
            </w:tabs>
            <w:ind w:left="706" w:hanging="265"/>
            <w:jc w:val="left"/>
          </w:pPr>
          <w:hyperlink w:history="1" w:anchor="_bookmark0">
            <w:r>
              <w:t>Legislation</w:t>
            </w:r>
            <w:r>
              <w:rPr>
                <w:spacing w:val="-11"/>
              </w:rPr>
              <w:t xml:space="preserve"> </w:t>
            </w:r>
            <w:r>
              <w:t>and</w:t>
            </w:r>
            <w:r>
              <w:rPr>
                <w:spacing w:val="-9"/>
              </w:rPr>
              <w:t xml:space="preserve"> </w:t>
            </w:r>
            <w:r>
              <w:t>statutory</w:t>
            </w:r>
            <w:r>
              <w:rPr>
                <w:spacing w:val="-11"/>
              </w:rPr>
              <w:t xml:space="preserve"> </w:t>
            </w:r>
            <w:r>
              <w:rPr>
                <w:spacing w:val="-2"/>
              </w:rPr>
              <w:t>requirements</w:t>
            </w:r>
            <w:r>
              <w:tab/>
            </w:r>
            <w:r>
              <w:rPr>
                <w:spacing w:val="-10"/>
              </w:rPr>
              <w:t>3</w:t>
            </w:r>
          </w:hyperlink>
        </w:p>
        <w:p w:rsidR="00560B07" w:rsidRDefault="00900B5D" w14:paraId="059B5705" w14:textId="77777777">
          <w:pPr>
            <w:pStyle w:val="TOC2"/>
            <w:numPr>
              <w:ilvl w:val="0"/>
              <w:numId w:val="7"/>
            </w:numPr>
            <w:tabs>
              <w:tab w:val="left" w:pos="706"/>
              <w:tab w:val="right" w:leader="dot" w:pos="9605"/>
            </w:tabs>
            <w:ind w:left="706" w:hanging="265"/>
            <w:jc w:val="left"/>
          </w:pPr>
          <w:proofErr w:type="spellStart"/>
          <w:r>
            <w:rPr>
              <w:spacing w:val="-2"/>
            </w:rPr>
            <w:t>Philosphy</w:t>
          </w:r>
          <w:proofErr w:type="spellEnd"/>
          <w:r>
            <w:tab/>
          </w:r>
          <w:r>
            <w:rPr>
              <w:spacing w:val="-10"/>
            </w:rPr>
            <w:t>3</w:t>
          </w:r>
        </w:p>
        <w:p w:rsidR="00560B07" w:rsidRDefault="00900B5D" w14:paraId="3366169C" w14:textId="77777777">
          <w:pPr>
            <w:pStyle w:val="TOC2"/>
            <w:numPr>
              <w:ilvl w:val="0"/>
              <w:numId w:val="7"/>
            </w:numPr>
            <w:tabs>
              <w:tab w:val="left" w:pos="706"/>
              <w:tab w:val="right" w:leader="dot" w:pos="9605"/>
            </w:tabs>
            <w:ind w:left="706" w:hanging="265"/>
            <w:jc w:val="left"/>
          </w:pPr>
          <w:hyperlink w:history="1" w:anchor="_TOC_250002">
            <w:r>
              <w:rPr>
                <w:spacing w:val="-2"/>
              </w:rPr>
              <w:t>Practice</w:t>
            </w:r>
            <w:r>
              <w:tab/>
            </w:r>
            <w:r>
              <w:rPr>
                <w:spacing w:val="-10"/>
              </w:rPr>
              <w:t>4</w:t>
            </w:r>
          </w:hyperlink>
        </w:p>
        <w:p w:rsidR="00560B07" w:rsidRDefault="00900B5D" w14:paraId="6E7E368F" w14:textId="77777777">
          <w:pPr>
            <w:pStyle w:val="TOC2"/>
            <w:numPr>
              <w:ilvl w:val="0"/>
              <w:numId w:val="7"/>
            </w:numPr>
            <w:tabs>
              <w:tab w:val="left" w:pos="706"/>
              <w:tab w:val="right" w:leader="dot" w:pos="9605"/>
            </w:tabs>
            <w:ind w:left="706" w:hanging="265"/>
            <w:jc w:val="left"/>
          </w:pPr>
          <w:hyperlink w:history="1" w:anchor="_bookmark1">
            <w:r>
              <w:t>Roles</w:t>
            </w:r>
            <w:r>
              <w:rPr>
                <w:spacing w:val="-6"/>
              </w:rPr>
              <w:t xml:space="preserve"> </w:t>
            </w:r>
            <w:r>
              <w:t>and</w:t>
            </w:r>
            <w:r>
              <w:rPr>
                <w:spacing w:val="-5"/>
              </w:rPr>
              <w:t xml:space="preserve"> </w:t>
            </w:r>
            <w:r>
              <w:rPr>
                <w:spacing w:val="-2"/>
              </w:rPr>
              <w:t>Responsibilities</w:t>
            </w:r>
            <w:r>
              <w:tab/>
            </w:r>
            <w:r>
              <w:rPr>
                <w:spacing w:val="-10"/>
              </w:rPr>
              <w:t>5</w:t>
            </w:r>
          </w:hyperlink>
        </w:p>
        <w:p w:rsidR="00560B07" w:rsidRDefault="00900B5D" w14:paraId="7B000E9F" w14:textId="77777777">
          <w:pPr>
            <w:pStyle w:val="TOC2"/>
            <w:numPr>
              <w:ilvl w:val="0"/>
              <w:numId w:val="7"/>
            </w:numPr>
            <w:tabs>
              <w:tab w:val="left" w:pos="706"/>
              <w:tab w:val="right" w:leader="dot" w:pos="9605"/>
            </w:tabs>
            <w:ind w:left="706" w:hanging="265"/>
            <w:jc w:val="left"/>
          </w:pPr>
          <w:hyperlink w:history="1" w:anchor="_TOC_250001">
            <w:r>
              <w:rPr>
                <w:spacing w:val="-2"/>
              </w:rPr>
              <w:t>Bullying</w:t>
            </w:r>
            <w:r>
              <w:tab/>
            </w:r>
            <w:r>
              <w:rPr>
                <w:spacing w:val="-10"/>
              </w:rPr>
              <w:t>6</w:t>
            </w:r>
          </w:hyperlink>
        </w:p>
        <w:p w:rsidR="00560B07" w:rsidRDefault="00900B5D" w14:paraId="4C3DE192" w14:textId="77777777">
          <w:pPr>
            <w:pStyle w:val="TOC2"/>
            <w:numPr>
              <w:ilvl w:val="0"/>
              <w:numId w:val="7"/>
            </w:numPr>
            <w:tabs>
              <w:tab w:val="left" w:pos="706"/>
              <w:tab w:val="right" w:leader="dot" w:pos="9605"/>
            </w:tabs>
            <w:ind w:left="706" w:hanging="265"/>
            <w:jc w:val="left"/>
          </w:pPr>
          <w:hyperlink w:history="1" w:anchor="_bookmark2">
            <w:r>
              <w:t>Sexual</w:t>
            </w:r>
            <w:r>
              <w:rPr>
                <w:spacing w:val="-12"/>
              </w:rPr>
              <w:t xml:space="preserve"> </w:t>
            </w:r>
            <w:r>
              <w:t>Violence</w:t>
            </w:r>
            <w:r>
              <w:rPr>
                <w:spacing w:val="-5"/>
              </w:rPr>
              <w:t xml:space="preserve"> </w:t>
            </w:r>
            <w:r>
              <w:t>and</w:t>
            </w:r>
            <w:r>
              <w:rPr>
                <w:spacing w:val="-9"/>
              </w:rPr>
              <w:t xml:space="preserve"> </w:t>
            </w:r>
            <w:r>
              <w:t>Sexual</w:t>
            </w:r>
            <w:r>
              <w:rPr>
                <w:spacing w:val="-4"/>
              </w:rPr>
              <w:t xml:space="preserve"> </w:t>
            </w:r>
            <w:r>
              <w:rPr>
                <w:spacing w:val="-2"/>
              </w:rPr>
              <w:t>Harassment</w:t>
            </w:r>
            <w:r>
              <w:tab/>
            </w:r>
            <w:r>
              <w:rPr>
                <w:spacing w:val="-10"/>
              </w:rPr>
              <w:t>7</w:t>
            </w:r>
          </w:hyperlink>
        </w:p>
        <w:p w:rsidR="00560B07" w:rsidRDefault="00900B5D" w14:paraId="7D0388F5" w14:textId="77777777">
          <w:pPr>
            <w:pStyle w:val="TOC2"/>
            <w:numPr>
              <w:ilvl w:val="0"/>
              <w:numId w:val="7"/>
            </w:numPr>
            <w:tabs>
              <w:tab w:val="left" w:pos="706"/>
              <w:tab w:val="right" w:leader="dot" w:pos="9605"/>
            </w:tabs>
            <w:ind w:left="706" w:hanging="265"/>
            <w:jc w:val="left"/>
          </w:pPr>
          <w:hyperlink w:history="1" w:anchor="_bookmark3">
            <w:r>
              <w:t>Rewards</w:t>
            </w:r>
            <w:r>
              <w:rPr>
                <w:spacing w:val="-7"/>
              </w:rPr>
              <w:t xml:space="preserve"> </w:t>
            </w:r>
            <w:r>
              <w:t>and</w:t>
            </w:r>
            <w:r>
              <w:rPr>
                <w:spacing w:val="-3"/>
              </w:rPr>
              <w:t xml:space="preserve"> </w:t>
            </w:r>
            <w:r>
              <w:rPr>
                <w:spacing w:val="-2"/>
              </w:rPr>
              <w:t>Sanctions</w:t>
            </w:r>
            <w:r>
              <w:tab/>
            </w:r>
            <w:r>
              <w:rPr>
                <w:spacing w:val="-10"/>
              </w:rPr>
              <w:t>7</w:t>
            </w:r>
          </w:hyperlink>
        </w:p>
        <w:p w:rsidR="00560B07" w:rsidRDefault="00900B5D" w14:paraId="0BAA26ED" w14:textId="77777777">
          <w:pPr>
            <w:pStyle w:val="TOC2"/>
            <w:numPr>
              <w:ilvl w:val="0"/>
              <w:numId w:val="7"/>
            </w:numPr>
            <w:tabs>
              <w:tab w:val="left" w:pos="706"/>
              <w:tab w:val="right" w:leader="dot" w:pos="9605"/>
            </w:tabs>
            <w:ind w:left="706" w:hanging="265"/>
            <w:jc w:val="left"/>
          </w:pPr>
          <w:hyperlink w:history="1" w:anchor="_TOC_250000">
            <w:r>
              <w:rPr>
                <w:spacing w:val="-2"/>
              </w:rPr>
              <w:t>Exclusion</w:t>
            </w:r>
            <w:r>
              <w:tab/>
            </w:r>
            <w:r>
              <w:rPr>
                <w:spacing w:val="-10"/>
              </w:rPr>
              <w:t>8</w:t>
            </w:r>
          </w:hyperlink>
        </w:p>
        <w:p w:rsidR="00560B07" w:rsidRDefault="00900B5D" w14:paraId="19A418C2" w14:textId="77777777">
          <w:pPr>
            <w:pStyle w:val="TOC1"/>
            <w:numPr>
              <w:ilvl w:val="0"/>
              <w:numId w:val="7"/>
            </w:numPr>
            <w:tabs>
              <w:tab w:val="left" w:pos="653"/>
              <w:tab w:val="right" w:leader="dot" w:pos="9601"/>
            </w:tabs>
            <w:ind w:left="653" w:hanging="344"/>
            <w:jc w:val="left"/>
          </w:pPr>
          <w:hyperlink w:history="1" w:anchor="_bookmark4">
            <w:proofErr w:type="spellStart"/>
            <w:r>
              <w:t>Behaviour</w:t>
            </w:r>
            <w:proofErr w:type="spellEnd"/>
            <w:r>
              <w:rPr>
                <w:spacing w:val="-10"/>
              </w:rPr>
              <w:t xml:space="preserve"> </w:t>
            </w:r>
            <w:r>
              <w:rPr>
                <w:spacing w:val="-2"/>
              </w:rPr>
              <w:t>Management</w:t>
            </w:r>
            <w:r>
              <w:tab/>
            </w:r>
            <w:r>
              <w:rPr>
                <w:spacing w:val="-5"/>
              </w:rPr>
              <w:t>11</w:t>
            </w:r>
          </w:hyperlink>
        </w:p>
        <w:p w:rsidR="00560B07" w:rsidRDefault="00900B5D" w14:paraId="475688F7" w14:textId="77777777">
          <w:pPr>
            <w:pStyle w:val="TOC1"/>
            <w:numPr>
              <w:ilvl w:val="0"/>
              <w:numId w:val="7"/>
            </w:numPr>
            <w:tabs>
              <w:tab w:val="left" w:pos="653"/>
              <w:tab w:val="right" w:leader="dot" w:pos="9599"/>
            </w:tabs>
            <w:ind w:left="653" w:hanging="344"/>
            <w:jc w:val="left"/>
          </w:pPr>
          <w:hyperlink w:history="1" w:anchor="_bookmark5">
            <w:r>
              <w:t>Recording</w:t>
            </w:r>
            <w:r>
              <w:rPr>
                <w:spacing w:val="-17"/>
              </w:rPr>
              <w:t xml:space="preserve"> </w:t>
            </w:r>
            <w:r>
              <w:t>and</w:t>
            </w:r>
            <w:r>
              <w:rPr>
                <w:spacing w:val="-13"/>
              </w:rPr>
              <w:t xml:space="preserve"> </w:t>
            </w:r>
            <w:r>
              <w:rPr>
                <w:spacing w:val="-2"/>
              </w:rPr>
              <w:t>Reporting</w:t>
            </w:r>
            <w:r>
              <w:tab/>
            </w:r>
            <w:r>
              <w:rPr>
                <w:spacing w:val="-5"/>
              </w:rPr>
              <w:t>11</w:t>
            </w:r>
          </w:hyperlink>
        </w:p>
        <w:p w:rsidR="00560B07" w:rsidRDefault="00900B5D" w14:paraId="5DD1584D" w14:textId="77777777">
          <w:pPr>
            <w:pStyle w:val="TOC1"/>
            <w:numPr>
              <w:ilvl w:val="0"/>
              <w:numId w:val="7"/>
            </w:numPr>
            <w:tabs>
              <w:tab w:val="left" w:pos="653"/>
              <w:tab w:val="right" w:leader="dot" w:pos="9582"/>
            </w:tabs>
            <w:spacing w:before="121"/>
            <w:ind w:left="653" w:hanging="344"/>
            <w:jc w:val="left"/>
          </w:pPr>
          <w:r>
            <w:rPr>
              <w:spacing w:val="-2"/>
            </w:rPr>
            <w:t>Transition</w:t>
          </w:r>
          <w:r>
            <w:tab/>
          </w:r>
          <w:r>
            <w:rPr>
              <w:spacing w:val="-5"/>
            </w:rPr>
            <w:t>12</w:t>
          </w:r>
        </w:p>
        <w:p w:rsidR="00560B07" w:rsidRDefault="00900B5D" w14:paraId="43356361" w14:textId="77777777">
          <w:pPr>
            <w:pStyle w:val="TOC1"/>
            <w:numPr>
              <w:ilvl w:val="0"/>
              <w:numId w:val="7"/>
            </w:numPr>
            <w:tabs>
              <w:tab w:val="left" w:pos="651"/>
              <w:tab w:val="right" w:leader="dot" w:pos="9601"/>
            </w:tabs>
            <w:ind w:left="651" w:hanging="342"/>
            <w:jc w:val="left"/>
          </w:pPr>
          <w:hyperlink w:history="1" w:anchor="_bookmark6">
            <w:r>
              <w:t>Links</w:t>
            </w:r>
            <w:r>
              <w:rPr>
                <w:spacing w:val="-4"/>
              </w:rPr>
              <w:t xml:space="preserve"> </w:t>
            </w:r>
            <w:r>
              <w:t>with</w:t>
            </w:r>
            <w:r>
              <w:rPr>
                <w:spacing w:val="-5"/>
              </w:rPr>
              <w:t xml:space="preserve"> </w:t>
            </w:r>
            <w:r>
              <w:t>other</w:t>
            </w:r>
            <w:r>
              <w:rPr>
                <w:spacing w:val="-4"/>
              </w:rPr>
              <w:t xml:space="preserve"> </w:t>
            </w:r>
            <w:r>
              <w:rPr>
                <w:spacing w:val="-2"/>
              </w:rPr>
              <w:t>policies</w:t>
            </w:r>
            <w:r>
              <w:tab/>
            </w:r>
            <w:r>
              <w:rPr>
                <w:spacing w:val="-5"/>
              </w:rPr>
              <w:t>12</w:t>
            </w:r>
          </w:hyperlink>
        </w:p>
        <w:p w:rsidR="00560B07" w:rsidRDefault="00900B5D" w14:paraId="72325F2B" w14:textId="77777777">
          <w:pPr>
            <w:pStyle w:val="TOC1"/>
            <w:numPr>
              <w:ilvl w:val="0"/>
              <w:numId w:val="7"/>
            </w:numPr>
            <w:tabs>
              <w:tab w:val="left" w:pos="653"/>
              <w:tab w:val="right" w:leader="dot" w:pos="9577"/>
            </w:tabs>
            <w:ind w:left="653" w:hanging="344"/>
            <w:jc w:val="left"/>
          </w:pPr>
          <w:hyperlink w:history="1" w:anchor="_bookmark7">
            <w:r>
              <w:rPr>
                <w:spacing w:val="-2"/>
              </w:rPr>
              <w:t>Monitoring</w:t>
            </w:r>
            <w:r>
              <w:rPr>
                <w:spacing w:val="-8"/>
              </w:rPr>
              <w:t xml:space="preserve"> </w:t>
            </w:r>
            <w:r>
              <w:rPr>
                <w:spacing w:val="-2"/>
              </w:rPr>
              <w:t>Arrangements</w:t>
            </w:r>
            <w:r>
              <w:tab/>
            </w:r>
            <w:r>
              <w:rPr>
                <w:spacing w:val="-5"/>
              </w:rPr>
              <w:t>12</w:t>
            </w:r>
          </w:hyperlink>
        </w:p>
        <w:p w:rsidR="00560B07" w:rsidRDefault="00900B5D" w14:paraId="1179FA26" w14:textId="77777777">
          <w:pPr>
            <w:pStyle w:val="TOC3"/>
            <w:tabs>
              <w:tab w:val="right" w:leader="dot" w:pos="9601"/>
            </w:tabs>
          </w:pPr>
          <w:r>
            <w:t>Appendix</w:t>
          </w:r>
          <w:r>
            <w:rPr>
              <w:spacing w:val="-15"/>
            </w:rPr>
            <w:t xml:space="preserve"> </w:t>
          </w:r>
          <w:r>
            <w:t>1:</w:t>
          </w:r>
          <w:r>
            <w:rPr>
              <w:spacing w:val="-12"/>
            </w:rPr>
            <w:t xml:space="preserve"> </w:t>
          </w:r>
          <w:r>
            <w:t>Individual</w:t>
          </w:r>
          <w:r>
            <w:rPr>
              <w:spacing w:val="-16"/>
            </w:rPr>
            <w:t xml:space="preserve"> </w:t>
          </w:r>
          <w:proofErr w:type="spellStart"/>
          <w:r>
            <w:t>Behaviour</w:t>
          </w:r>
          <w:proofErr w:type="spellEnd"/>
          <w:r>
            <w:rPr>
              <w:spacing w:val="-12"/>
            </w:rPr>
            <w:t xml:space="preserve"> </w:t>
          </w:r>
          <w:r>
            <w:t>Support</w:t>
          </w:r>
          <w:r>
            <w:rPr>
              <w:spacing w:val="-16"/>
            </w:rPr>
            <w:t xml:space="preserve"> </w:t>
          </w:r>
          <w:r>
            <w:rPr>
              <w:spacing w:val="-4"/>
            </w:rPr>
            <w:t>Plan</w:t>
          </w:r>
          <w:r>
            <w:tab/>
          </w:r>
          <w:r>
            <w:rPr>
              <w:spacing w:val="-5"/>
            </w:rPr>
            <w:t>13</w:t>
          </w:r>
        </w:p>
        <w:p w:rsidR="00560B07" w:rsidRDefault="00900B5D" w14:paraId="0F7E2B4C" w14:textId="77777777">
          <w:pPr>
            <w:pStyle w:val="TOC3"/>
            <w:tabs>
              <w:tab w:val="right" w:leader="dot" w:pos="9599"/>
            </w:tabs>
          </w:pPr>
          <w:r>
            <w:t>Appendix</w:t>
          </w:r>
          <w:r>
            <w:rPr>
              <w:spacing w:val="-11"/>
            </w:rPr>
            <w:t xml:space="preserve"> </w:t>
          </w:r>
          <w:r>
            <w:t>2:</w:t>
          </w:r>
          <w:r>
            <w:rPr>
              <w:spacing w:val="-9"/>
            </w:rPr>
            <w:t xml:space="preserve"> </w:t>
          </w:r>
          <w:r>
            <w:t>Restrictive</w:t>
          </w:r>
          <w:r>
            <w:rPr>
              <w:spacing w:val="-8"/>
            </w:rPr>
            <w:t xml:space="preserve"> </w:t>
          </w:r>
          <w:r>
            <w:t>Physical</w:t>
          </w:r>
          <w:r>
            <w:rPr>
              <w:spacing w:val="-5"/>
            </w:rPr>
            <w:t xml:space="preserve"> </w:t>
          </w:r>
          <w:r>
            <w:t>Intervention</w:t>
          </w:r>
          <w:r>
            <w:rPr>
              <w:spacing w:val="-7"/>
            </w:rPr>
            <w:t xml:space="preserve"> </w:t>
          </w:r>
          <w:r>
            <w:t>Incident</w:t>
          </w:r>
          <w:r>
            <w:rPr>
              <w:spacing w:val="-8"/>
            </w:rPr>
            <w:t xml:space="preserve"> </w:t>
          </w:r>
          <w:r>
            <w:rPr>
              <w:spacing w:val="-2"/>
            </w:rPr>
            <w:t>Sheet</w:t>
          </w:r>
          <w:r>
            <w:tab/>
          </w:r>
          <w:r>
            <w:rPr>
              <w:spacing w:val="-5"/>
            </w:rPr>
            <w:t>15</w:t>
          </w:r>
        </w:p>
        <w:p w:rsidR="00560B07" w:rsidRDefault="00900B5D" w14:paraId="764FAB84" w14:textId="77777777">
          <w:pPr>
            <w:pStyle w:val="TOC3"/>
            <w:tabs>
              <w:tab w:val="right" w:leader="dot" w:pos="9599"/>
            </w:tabs>
            <w:spacing w:before="123"/>
          </w:pPr>
          <w:r>
            <w:t>Appendix</w:t>
          </w:r>
          <w:r>
            <w:rPr>
              <w:spacing w:val="-12"/>
            </w:rPr>
            <w:t xml:space="preserve"> </w:t>
          </w:r>
          <w:r>
            <w:t>3:</w:t>
          </w:r>
          <w:r>
            <w:rPr>
              <w:spacing w:val="-7"/>
            </w:rPr>
            <w:t xml:space="preserve"> </w:t>
          </w:r>
          <w:r>
            <w:t>Listening</w:t>
          </w:r>
          <w:r>
            <w:rPr>
              <w:spacing w:val="-9"/>
            </w:rPr>
            <w:t xml:space="preserve"> </w:t>
          </w:r>
          <w:r>
            <w:t>and</w:t>
          </w:r>
          <w:r>
            <w:rPr>
              <w:spacing w:val="-7"/>
            </w:rPr>
            <w:t xml:space="preserve"> </w:t>
          </w:r>
          <w:r>
            <w:t>Learning</w:t>
          </w:r>
          <w:r>
            <w:rPr>
              <w:spacing w:val="-7"/>
            </w:rPr>
            <w:t xml:space="preserve"> </w:t>
          </w:r>
          <w:r>
            <w:rPr>
              <w:spacing w:val="-2"/>
            </w:rPr>
            <w:t>documents</w:t>
          </w:r>
          <w:r>
            <w:tab/>
          </w:r>
          <w:r>
            <w:rPr>
              <w:spacing w:val="-5"/>
            </w:rPr>
            <w:t>17</w:t>
          </w:r>
        </w:p>
      </w:sdtContent>
    </w:sdt>
    <w:p w:rsidR="00560B07" w:rsidRDefault="00560B07" w14:paraId="6973EDE6" w14:textId="77777777">
      <w:pPr>
        <w:pStyle w:val="TOC3"/>
        <w:sectPr w:rsidR="00560B07">
          <w:pgSz w:w="11910" w:h="16840" w:orient="portrait"/>
          <w:pgMar w:top="620" w:right="708" w:bottom="280" w:left="425" w:header="720" w:footer="720" w:gutter="0"/>
          <w:cols w:space="720"/>
        </w:sectPr>
      </w:pPr>
    </w:p>
    <w:p w:rsidR="00560B07" w:rsidRDefault="00900B5D" w14:paraId="1F7A6FA4" w14:textId="77777777">
      <w:pPr>
        <w:pStyle w:val="Heading3"/>
        <w:numPr>
          <w:ilvl w:val="0"/>
          <w:numId w:val="6"/>
        </w:numPr>
        <w:tabs>
          <w:tab w:val="left" w:pos="705"/>
        </w:tabs>
        <w:spacing w:before="63"/>
        <w:ind w:left="705" w:hanging="264"/>
        <w:jc w:val="left"/>
      </w:pPr>
      <w:bookmarkStart w:name="_TOC_250003" w:id="0"/>
      <w:bookmarkEnd w:id="0"/>
      <w:r>
        <w:rPr>
          <w:spacing w:val="-4"/>
        </w:rPr>
        <w:lastRenderedPageBreak/>
        <w:t>Aims</w:t>
      </w:r>
    </w:p>
    <w:p w:rsidR="00560B07" w:rsidRDefault="00900B5D" w14:paraId="3719AD50" w14:textId="77777777">
      <w:pPr>
        <w:pStyle w:val="BodyText"/>
        <w:spacing w:before="169"/>
        <w:ind w:left="707"/>
      </w:pPr>
      <w:r>
        <w:t>This</w:t>
      </w:r>
      <w:r>
        <w:rPr>
          <w:spacing w:val="-4"/>
        </w:rPr>
        <w:t xml:space="preserve"> </w:t>
      </w:r>
      <w:r>
        <w:t>policy</w:t>
      </w:r>
      <w:r>
        <w:rPr>
          <w:spacing w:val="-2"/>
        </w:rPr>
        <w:t xml:space="preserve"> </w:t>
      </w:r>
      <w:r>
        <w:t>aims</w:t>
      </w:r>
      <w:r>
        <w:rPr>
          <w:spacing w:val="-3"/>
        </w:rPr>
        <w:t xml:space="preserve"> </w:t>
      </w:r>
      <w:r>
        <w:rPr>
          <w:spacing w:val="-5"/>
        </w:rPr>
        <w:t>to:</w:t>
      </w:r>
    </w:p>
    <w:p w:rsidR="00560B07" w:rsidRDefault="00900B5D" w14:paraId="6F1A9B85" w14:textId="77777777">
      <w:pPr>
        <w:pStyle w:val="ListParagraph"/>
        <w:numPr>
          <w:ilvl w:val="0"/>
          <w:numId w:val="4"/>
        </w:numPr>
        <w:tabs>
          <w:tab w:val="left" w:pos="993"/>
        </w:tabs>
        <w:spacing w:before="162"/>
        <w:ind w:hanging="283"/>
        <w:rPr>
          <w:sz w:val="24"/>
        </w:rPr>
      </w:pPr>
      <w:r>
        <w:rPr>
          <w:sz w:val="24"/>
        </w:rPr>
        <w:t>Provide</w:t>
      </w:r>
      <w:r>
        <w:rPr>
          <w:spacing w:val="-14"/>
          <w:sz w:val="24"/>
        </w:rPr>
        <w:t xml:space="preserve"> </w:t>
      </w:r>
      <w:r>
        <w:rPr>
          <w:sz w:val="24"/>
        </w:rPr>
        <w:t>a</w:t>
      </w:r>
      <w:r>
        <w:rPr>
          <w:spacing w:val="-4"/>
          <w:sz w:val="24"/>
        </w:rPr>
        <w:t xml:space="preserve"> </w:t>
      </w:r>
      <w:r>
        <w:rPr>
          <w:b/>
          <w:sz w:val="24"/>
        </w:rPr>
        <w:t>consistent</w:t>
      </w:r>
      <w:r>
        <w:rPr>
          <w:b/>
          <w:spacing w:val="-10"/>
          <w:sz w:val="24"/>
        </w:rPr>
        <w:t xml:space="preserve"> </w:t>
      </w:r>
      <w:r>
        <w:rPr>
          <w:b/>
          <w:sz w:val="24"/>
        </w:rPr>
        <w:t>approach</w:t>
      </w:r>
      <w:r>
        <w:rPr>
          <w:b/>
          <w:spacing w:val="-5"/>
          <w:sz w:val="24"/>
        </w:rPr>
        <w:t xml:space="preserve"> </w:t>
      </w:r>
      <w:r>
        <w:rPr>
          <w:sz w:val="24"/>
        </w:rPr>
        <w:t>to</w:t>
      </w:r>
      <w:r>
        <w:rPr>
          <w:spacing w:val="-7"/>
          <w:sz w:val="24"/>
        </w:rPr>
        <w:t xml:space="preserve"> </w:t>
      </w:r>
      <w:proofErr w:type="spellStart"/>
      <w:r>
        <w:rPr>
          <w:sz w:val="24"/>
        </w:rPr>
        <w:t>behaviour</w:t>
      </w:r>
      <w:proofErr w:type="spellEnd"/>
      <w:r>
        <w:rPr>
          <w:spacing w:val="-5"/>
          <w:sz w:val="24"/>
        </w:rPr>
        <w:t xml:space="preserve"> </w:t>
      </w:r>
      <w:r>
        <w:rPr>
          <w:spacing w:val="-2"/>
          <w:sz w:val="24"/>
        </w:rPr>
        <w:t>management</w:t>
      </w:r>
    </w:p>
    <w:p w:rsidR="00560B07" w:rsidRDefault="00900B5D" w14:paraId="6ACD25C4" w14:textId="77777777">
      <w:pPr>
        <w:pStyle w:val="ListParagraph"/>
        <w:numPr>
          <w:ilvl w:val="0"/>
          <w:numId w:val="4"/>
        </w:numPr>
        <w:tabs>
          <w:tab w:val="left" w:pos="993"/>
        </w:tabs>
        <w:spacing w:before="159"/>
        <w:ind w:hanging="283"/>
        <w:rPr>
          <w:b/>
          <w:sz w:val="24"/>
        </w:rPr>
      </w:pPr>
      <w:r>
        <w:rPr>
          <w:sz w:val="24"/>
        </w:rPr>
        <w:t>Outline</w:t>
      </w:r>
      <w:r>
        <w:rPr>
          <w:spacing w:val="-5"/>
          <w:sz w:val="24"/>
        </w:rPr>
        <w:t xml:space="preserve"> </w:t>
      </w:r>
      <w:r>
        <w:rPr>
          <w:sz w:val="24"/>
        </w:rPr>
        <w:t>our</w:t>
      </w:r>
      <w:r>
        <w:rPr>
          <w:spacing w:val="-5"/>
          <w:sz w:val="24"/>
        </w:rPr>
        <w:t xml:space="preserve"> </w:t>
      </w:r>
      <w:r>
        <w:rPr>
          <w:b/>
          <w:spacing w:val="-2"/>
          <w:sz w:val="24"/>
        </w:rPr>
        <w:t>philosophy</w:t>
      </w:r>
    </w:p>
    <w:p w:rsidR="00560B07" w:rsidRDefault="00900B5D" w14:paraId="5B2EB222" w14:textId="77777777">
      <w:pPr>
        <w:pStyle w:val="ListParagraph"/>
        <w:numPr>
          <w:ilvl w:val="0"/>
          <w:numId w:val="4"/>
        </w:numPr>
        <w:tabs>
          <w:tab w:val="left" w:pos="991"/>
          <w:tab w:val="left" w:pos="993"/>
        </w:tabs>
        <w:spacing w:before="160" w:line="266" w:lineRule="auto"/>
        <w:ind w:right="419" w:hanging="287"/>
        <w:jc w:val="both"/>
        <w:rPr>
          <w:sz w:val="24"/>
        </w:rPr>
      </w:pPr>
      <w:proofErr w:type="spellStart"/>
      <w:r>
        <w:rPr>
          <w:sz w:val="24"/>
        </w:rPr>
        <w:t>Summarise</w:t>
      </w:r>
      <w:proofErr w:type="spellEnd"/>
      <w:r>
        <w:rPr>
          <w:sz w:val="24"/>
        </w:rPr>
        <w:t xml:space="preserve"> the </w:t>
      </w:r>
      <w:r>
        <w:rPr>
          <w:b/>
          <w:sz w:val="24"/>
        </w:rPr>
        <w:t xml:space="preserve">roles and responsibilities </w:t>
      </w:r>
      <w:r>
        <w:rPr>
          <w:sz w:val="24"/>
        </w:rPr>
        <w:t xml:space="preserve">of different people in the school community with regards to </w:t>
      </w:r>
      <w:proofErr w:type="spellStart"/>
      <w:r>
        <w:rPr>
          <w:sz w:val="24"/>
        </w:rPr>
        <w:t>behaviour</w:t>
      </w:r>
      <w:proofErr w:type="spellEnd"/>
      <w:r>
        <w:rPr>
          <w:sz w:val="24"/>
        </w:rPr>
        <w:t xml:space="preserve"> management</w:t>
      </w:r>
    </w:p>
    <w:p w:rsidR="00560B07" w:rsidRDefault="00900B5D" w14:paraId="2974ABC7" w14:textId="77777777">
      <w:pPr>
        <w:pStyle w:val="ListParagraph"/>
        <w:numPr>
          <w:ilvl w:val="0"/>
          <w:numId w:val="4"/>
        </w:numPr>
        <w:tabs>
          <w:tab w:val="left" w:pos="993"/>
        </w:tabs>
        <w:spacing w:before="130"/>
        <w:ind w:hanging="283"/>
        <w:rPr>
          <w:b/>
          <w:sz w:val="24"/>
        </w:rPr>
      </w:pPr>
      <w:r>
        <w:rPr>
          <w:sz w:val="24"/>
        </w:rPr>
        <w:t>Outline</w:t>
      </w:r>
      <w:r>
        <w:rPr>
          <w:spacing w:val="-7"/>
          <w:sz w:val="24"/>
        </w:rPr>
        <w:t xml:space="preserve"> </w:t>
      </w:r>
      <w:r>
        <w:rPr>
          <w:sz w:val="24"/>
        </w:rPr>
        <w:t>our</w:t>
      </w:r>
      <w:r>
        <w:rPr>
          <w:spacing w:val="-6"/>
          <w:sz w:val="24"/>
        </w:rPr>
        <w:t xml:space="preserve"> </w:t>
      </w:r>
      <w:r>
        <w:rPr>
          <w:sz w:val="24"/>
        </w:rPr>
        <w:t>approach</w:t>
      </w:r>
      <w:r>
        <w:rPr>
          <w:spacing w:val="-6"/>
          <w:sz w:val="24"/>
        </w:rPr>
        <w:t xml:space="preserve"> </w:t>
      </w:r>
      <w:r>
        <w:rPr>
          <w:sz w:val="24"/>
        </w:rPr>
        <w:t>to</w:t>
      </w:r>
      <w:r>
        <w:rPr>
          <w:spacing w:val="-2"/>
          <w:sz w:val="24"/>
        </w:rPr>
        <w:t xml:space="preserve"> </w:t>
      </w:r>
      <w:r>
        <w:rPr>
          <w:b/>
          <w:sz w:val="24"/>
        </w:rPr>
        <w:t>rewards</w:t>
      </w:r>
      <w:r>
        <w:rPr>
          <w:b/>
          <w:spacing w:val="-6"/>
          <w:sz w:val="24"/>
        </w:rPr>
        <w:t xml:space="preserve"> </w:t>
      </w:r>
      <w:r>
        <w:rPr>
          <w:b/>
          <w:sz w:val="24"/>
        </w:rPr>
        <w:t>and</w:t>
      </w:r>
      <w:r>
        <w:rPr>
          <w:b/>
          <w:spacing w:val="-8"/>
          <w:sz w:val="24"/>
        </w:rPr>
        <w:t xml:space="preserve"> </w:t>
      </w:r>
      <w:r>
        <w:rPr>
          <w:b/>
          <w:spacing w:val="-2"/>
          <w:sz w:val="24"/>
        </w:rPr>
        <w:t>sanctions</w:t>
      </w:r>
    </w:p>
    <w:p w:rsidR="00560B07" w:rsidRDefault="00560B07" w14:paraId="7BEEBA92" w14:textId="77777777">
      <w:pPr>
        <w:pStyle w:val="BodyText"/>
        <w:spacing w:before="42"/>
        <w:rPr>
          <w:b/>
        </w:rPr>
      </w:pPr>
    </w:p>
    <w:p w:rsidR="00560B07" w:rsidRDefault="00900B5D" w14:paraId="1078659C" w14:textId="77777777">
      <w:pPr>
        <w:pStyle w:val="Heading3"/>
        <w:numPr>
          <w:ilvl w:val="0"/>
          <w:numId w:val="6"/>
        </w:numPr>
        <w:tabs>
          <w:tab w:val="left" w:pos="705"/>
        </w:tabs>
        <w:spacing w:before="1"/>
        <w:ind w:left="705" w:hanging="264"/>
        <w:jc w:val="left"/>
      </w:pPr>
      <w:bookmarkStart w:name="_bookmark0" w:id="1"/>
      <w:bookmarkEnd w:id="1"/>
      <w:r>
        <w:rPr>
          <w:spacing w:val="-2"/>
        </w:rPr>
        <w:t>Legislation</w:t>
      </w:r>
      <w:r>
        <w:rPr>
          <w:spacing w:val="-10"/>
        </w:rPr>
        <w:t xml:space="preserve"> </w:t>
      </w:r>
      <w:r>
        <w:rPr>
          <w:spacing w:val="-2"/>
        </w:rPr>
        <w:t>and</w:t>
      </w:r>
      <w:r>
        <w:rPr>
          <w:spacing w:val="-6"/>
        </w:rPr>
        <w:t xml:space="preserve"> </w:t>
      </w:r>
      <w:r>
        <w:rPr>
          <w:spacing w:val="-2"/>
        </w:rPr>
        <w:t>statutory</w:t>
      </w:r>
      <w:r>
        <w:rPr>
          <w:spacing w:val="-10"/>
        </w:rPr>
        <w:t xml:space="preserve"> </w:t>
      </w:r>
      <w:r>
        <w:rPr>
          <w:spacing w:val="-2"/>
        </w:rPr>
        <w:t>requirements</w:t>
      </w:r>
    </w:p>
    <w:p w:rsidR="00560B07" w:rsidRDefault="00900B5D" w14:paraId="75DEBACE" w14:textId="77777777">
      <w:pPr>
        <w:pStyle w:val="BodyText"/>
        <w:spacing w:before="164"/>
        <w:ind w:left="707"/>
      </w:pPr>
      <w:r>
        <w:t>This</w:t>
      </w:r>
      <w:r>
        <w:rPr>
          <w:spacing w:val="-6"/>
        </w:rPr>
        <w:t xml:space="preserve"> </w:t>
      </w:r>
      <w:r>
        <w:t>policy</w:t>
      </w:r>
      <w:r>
        <w:rPr>
          <w:spacing w:val="-5"/>
        </w:rPr>
        <w:t xml:space="preserve"> </w:t>
      </w:r>
      <w:r>
        <w:t>is</w:t>
      </w:r>
      <w:r>
        <w:rPr>
          <w:spacing w:val="-5"/>
        </w:rPr>
        <w:t xml:space="preserve"> </w:t>
      </w:r>
      <w:r>
        <w:t>based</w:t>
      </w:r>
      <w:r>
        <w:rPr>
          <w:spacing w:val="-9"/>
        </w:rPr>
        <w:t xml:space="preserve"> </w:t>
      </w:r>
      <w:r>
        <w:t>on</w:t>
      </w:r>
      <w:r>
        <w:rPr>
          <w:spacing w:val="-9"/>
        </w:rPr>
        <w:t xml:space="preserve"> </w:t>
      </w:r>
      <w:r>
        <w:t>advice</w:t>
      </w:r>
      <w:r>
        <w:rPr>
          <w:spacing w:val="-6"/>
        </w:rPr>
        <w:t xml:space="preserve"> </w:t>
      </w:r>
      <w:r>
        <w:t>from</w:t>
      </w:r>
      <w:r>
        <w:rPr>
          <w:spacing w:val="-6"/>
        </w:rPr>
        <w:t xml:space="preserve"> </w:t>
      </w:r>
      <w:r>
        <w:t>the Department</w:t>
      </w:r>
      <w:r>
        <w:rPr>
          <w:spacing w:val="-5"/>
        </w:rPr>
        <w:t xml:space="preserve"> </w:t>
      </w:r>
      <w:r>
        <w:t>for</w:t>
      </w:r>
      <w:r>
        <w:rPr>
          <w:spacing w:val="-6"/>
        </w:rPr>
        <w:t xml:space="preserve"> </w:t>
      </w:r>
      <w:r>
        <w:t>Education</w:t>
      </w:r>
      <w:r>
        <w:rPr>
          <w:spacing w:val="-4"/>
        </w:rPr>
        <w:t xml:space="preserve"> </w:t>
      </w:r>
      <w:r>
        <w:t>(DfE)</w:t>
      </w:r>
      <w:r>
        <w:rPr>
          <w:spacing w:val="-6"/>
        </w:rPr>
        <w:t xml:space="preserve"> </w:t>
      </w:r>
      <w:r>
        <w:rPr>
          <w:spacing w:val="-5"/>
        </w:rPr>
        <w:t>on:</w:t>
      </w:r>
    </w:p>
    <w:p w:rsidR="00560B07" w:rsidRDefault="00900B5D" w14:paraId="7CB16652" w14:textId="77777777">
      <w:pPr>
        <w:pStyle w:val="ListParagraph"/>
        <w:numPr>
          <w:ilvl w:val="0"/>
          <w:numId w:val="5"/>
        </w:numPr>
        <w:tabs>
          <w:tab w:val="left" w:pos="993"/>
        </w:tabs>
        <w:spacing w:before="161"/>
        <w:ind w:hanging="283"/>
        <w:rPr>
          <w:sz w:val="24"/>
        </w:rPr>
      </w:pPr>
      <w:hyperlink r:id="rId10">
        <w:proofErr w:type="spellStart"/>
        <w:r>
          <w:rPr>
            <w:color w:val="0070CC"/>
            <w:sz w:val="24"/>
            <w:u w:val="single" w:color="0070CC"/>
          </w:rPr>
          <w:t>Behaviour</w:t>
        </w:r>
        <w:proofErr w:type="spellEnd"/>
        <w:r>
          <w:rPr>
            <w:color w:val="0070CC"/>
            <w:spacing w:val="-7"/>
            <w:sz w:val="24"/>
            <w:u w:val="single" w:color="0070CC"/>
          </w:rPr>
          <w:t xml:space="preserve"> </w:t>
        </w:r>
        <w:r>
          <w:rPr>
            <w:color w:val="0070CC"/>
            <w:sz w:val="24"/>
            <w:u w:val="single" w:color="0070CC"/>
          </w:rPr>
          <w:t>in</w:t>
        </w:r>
        <w:r>
          <w:rPr>
            <w:color w:val="0070CC"/>
            <w:spacing w:val="-3"/>
            <w:sz w:val="24"/>
            <w:u w:val="single" w:color="0070CC"/>
          </w:rPr>
          <w:t xml:space="preserve"> </w:t>
        </w:r>
        <w:r>
          <w:rPr>
            <w:color w:val="0070CC"/>
            <w:spacing w:val="-2"/>
            <w:sz w:val="24"/>
            <w:u w:val="single" w:color="0070CC"/>
          </w:rPr>
          <w:t>Schools</w:t>
        </w:r>
      </w:hyperlink>
    </w:p>
    <w:p w:rsidRPr="005651D9" w:rsidR="00560B07" w:rsidRDefault="00900B5D" w14:paraId="3CAF50CC" w14:textId="77777777">
      <w:pPr>
        <w:pStyle w:val="ListParagraph"/>
        <w:numPr>
          <w:ilvl w:val="0"/>
          <w:numId w:val="5"/>
        </w:numPr>
        <w:tabs>
          <w:tab w:val="left" w:pos="993"/>
        </w:tabs>
        <w:spacing w:before="158"/>
        <w:ind w:hanging="283"/>
        <w:rPr>
          <w:sz w:val="24"/>
        </w:rPr>
      </w:pPr>
      <w:hyperlink r:id="rId11">
        <w:r>
          <w:rPr>
            <w:color w:val="0070CC"/>
            <w:sz w:val="24"/>
            <w:u w:val="single" w:color="0070CC"/>
          </w:rPr>
          <w:t>Searching,</w:t>
        </w:r>
        <w:r>
          <w:rPr>
            <w:color w:val="0070CC"/>
            <w:spacing w:val="-11"/>
            <w:sz w:val="24"/>
            <w:u w:val="single" w:color="0070CC"/>
          </w:rPr>
          <w:t xml:space="preserve"> </w:t>
        </w:r>
        <w:r>
          <w:rPr>
            <w:color w:val="0070CC"/>
            <w:sz w:val="24"/>
            <w:u w:val="single" w:color="0070CC"/>
          </w:rPr>
          <w:t>screening</w:t>
        </w:r>
        <w:r>
          <w:rPr>
            <w:color w:val="0070CC"/>
            <w:spacing w:val="-10"/>
            <w:sz w:val="24"/>
            <w:u w:val="single" w:color="0070CC"/>
          </w:rPr>
          <w:t xml:space="preserve"> </w:t>
        </w:r>
        <w:r>
          <w:rPr>
            <w:color w:val="0070CC"/>
            <w:sz w:val="24"/>
            <w:u w:val="single" w:color="0070CC"/>
          </w:rPr>
          <w:t>and</w:t>
        </w:r>
        <w:r>
          <w:rPr>
            <w:color w:val="0070CC"/>
            <w:spacing w:val="-8"/>
            <w:sz w:val="24"/>
            <w:u w:val="single" w:color="0070CC"/>
          </w:rPr>
          <w:t xml:space="preserve"> </w:t>
        </w:r>
        <w:r>
          <w:rPr>
            <w:color w:val="0070CC"/>
            <w:sz w:val="24"/>
            <w:u w:val="single" w:color="0070CC"/>
          </w:rPr>
          <w:t>confiscation</w:t>
        </w:r>
        <w:r>
          <w:rPr>
            <w:color w:val="0070CC"/>
            <w:spacing w:val="-10"/>
            <w:sz w:val="24"/>
            <w:u w:val="single" w:color="0070CC"/>
          </w:rPr>
          <w:t xml:space="preserve"> </w:t>
        </w:r>
        <w:r>
          <w:rPr>
            <w:color w:val="0070CC"/>
            <w:sz w:val="24"/>
            <w:u w:val="single" w:color="0070CC"/>
          </w:rPr>
          <w:t>at</w:t>
        </w:r>
        <w:r>
          <w:rPr>
            <w:color w:val="0070CC"/>
            <w:spacing w:val="-9"/>
            <w:sz w:val="24"/>
            <w:u w:val="single" w:color="0070CC"/>
          </w:rPr>
          <w:t xml:space="preserve"> </w:t>
        </w:r>
        <w:r>
          <w:rPr>
            <w:color w:val="0070CC"/>
            <w:spacing w:val="-2"/>
            <w:sz w:val="24"/>
            <w:u w:val="single" w:color="0070CC"/>
          </w:rPr>
          <w:t>school</w:t>
        </w:r>
      </w:hyperlink>
    </w:p>
    <w:p w:rsidRPr="00BE3F8C" w:rsidR="005651D9" w:rsidRDefault="00D118F0" w14:paraId="6EF08CD4" w14:textId="3AFBC2E3">
      <w:pPr>
        <w:pStyle w:val="ListParagraph"/>
        <w:numPr>
          <w:ilvl w:val="0"/>
          <w:numId w:val="5"/>
        </w:numPr>
        <w:tabs>
          <w:tab w:val="left" w:pos="993"/>
        </w:tabs>
        <w:spacing w:before="158"/>
        <w:ind w:hanging="283"/>
        <w:rPr>
          <w:sz w:val="24"/>
        </w:rPr>
      </w:pPr>
      <w:hyperlink w:history="1" r:id="rId12">
        <w:r w:rsidRPr="00D118F0">
          <w:rPr>
            <w:rStyle w:val="Hyperlink"/>
            <w:sz w:val="24"/>
          </w:rPr>
          <w:t>Suspension and permanent exclusion guidance</w:t>
        </w:r>
      </w:hyperlink>
    </w:p>
    <w:p w:rsidR="00560B07" w:rsidRDefault="00900B5D" w14:paraId="2CBB8970" w14:textId="77777777">
      <w:pPr>
        <w:pStyle w:val="ListParagraph"/>
        <w:numPr>
          <w:ilvl w:val="0"/>
          <w:numId w:val="5"/>
        </w:numPr>
        <w:tabs>
          <w:tab w:val="left" w:pos="993"/>
        </w:tabs>
        <w:spacing w:before="157"/>
        <w:ind w:hanging="283"/>
        <w:rPr>
          <w:sz w:val="24"/>
        </w:rPr>
      </w:pPr>
      <w:hyperlink r:id="rId13">
        <w:r>
          <w:rPr>
            <w:color w:val="0070CC"/>
            <w:sz w:val="24"/>
            <w:u w:val="single" w:color="0070CC"/>
          </w:rPr>
          <w:t>The</w:t>
        </w:r>
        <w:r>
          <w:rPr>
            <w:color w:val="0070CC"/>
            <w:spacing w:val="-6"/>
            <w:sz w:val="24"/>
            <w:u w:val="single" w:color="0070CC"/>
          </w:rPr>
          <w:t xml:space="preserve"> </w:t>
        </w:r>
        <w:r>
          <w:rPr>
            <w:color w:val="0070CC"/>
            <w:sz w:val="24"/>
            <w:u w:val="single" w:color="0070CC"/>
          </w:rPr>
          <w:t>Equality</w:t>
        </w:r>
        <w:r>
          <w:rPr>
            <w:color w:val="0070CC"/>
            <w:spacing w:val="-6"/>
            <w:sz w:val="24"/>
            <w:u w:val="single" w:color="0070CC"/>
          </w:rPr>
          <w:t xml:space="preserve"> </w:t>
        </w:r>
        <w:r>
          <w:rPr>
            <w:color w:val="0070CC"/>
            <w:sz w:val="24"/>
            <w:u w:val="single" w:color="0070CC"/>
          </w:rPr>
          <w:t>Act</w:t>
        </w:r>
        <w:r>
          <w:rPr>
            <w:color w:val="0070CC"/>
            <w:spacing w:val="-3"/>
            <w:sz w:val="24"/>
            <w:u w:val="single" w:color="0070CC"/>
          </w:rPr>
          <w:t xml:space="preserve"> </w:t>
        </w:r>
        <w:r>
          <w:rPr>
            <w:color w:val="0070CC"/>
            <w:spacing w:val="-4"/>
            <w:sz w:val="24"/>
            <w:u w:val="single" w:color="0070CC"/>
          </w:rPr>
          <w:t>2010</w:t>
        </w:r>
      </w:hyperlink>
    </w:p>
    <w:p w:rsidR="00560B07" w:rsidRDefault="00900B5D" w14:paraId="319453AC" w14:textId="77777777">
      <w:pPr>
        <w:pStyle w:val="ListParagraph"/>
        <w:numPr>
          <w:ilvl w:val="0"/>
          <w:numId w:val="5"/>
        </w:numPr>
        <w:tabs>
          <w:tab w:val="left" w:pos="993"/>
        </w:tabs>
        <w:spacing w:before="157"/>
        <w:ind w:hanging="283"/>
        <w:rPr>
          <w:sz w:val="24"/>
        </w:rPr>
      </w:pPr>
      <w:hyperlink r:id="rId14">
        <w:r>
          <w:rPr>
            <w:color w:val="0070CC"/>
            <w:sz w:val="24"/>
            <w:u w:val="single" w:color="0070CC"/>
          </w:rPr>
          <w:t>Use</w:t>
        </w:r>
        <w:r>
          <w:rPr>
            <w:color w:val="0070CC"/>
            <w:spacing w:val="-8"/>
            <w:sz w:val="24"/>
            <w:u w:val="single" w:color="0070CC"/>
          </w:rPr>
          <w:t xml:space="preserve"> </w:t>
        </w:r>
        <w:r>
          <w:rPr>
            <w:color w:val="0070CC"/>
            <w:sz w:val="24"/>
            <w:u w:val="single" w:color="0070CC"/>
          </w:rPr>
          <w:t>of</w:t>
        </w:r>
        <w:r>
          <w:rPr>
            <w:color w:val="0070CC"/>
            <w:spacing w:val="-5"/>
            <w:sz w:val="24"/>
            <w:u w:val="single" w:color="0070CC"/>
          </w:rPr>
          <w:t xml:space="preserve"> </w:t>
        </w:r>
        <w:r>
          <w:rPr>
            <w:color w:val="0070CC"/>
            <w:sz w:val="24"/>
            <w:u w:val="single" w:color="0070CC"/>
          </w:rPr>
          <w:t>reaso</w:t>
        </w:r>
        <w:r>
          <w:rPr>
            <w:color w:val="0070CC"/>
            <w:sz w:val="24"/>
            <w:u w:val="single" w:color="0070CC"/>
          </w:rPr>
          <w:t>n</w:t>
        </w:r>
        <w:r>
          <w:rPr>
            <w:color w:val="0070CC"/>
            <w:sz w:val="24"/>
            <w:u w:val="single" w:color="0070CC"/>
          </w:rPr>
          <w:t>able</w:t>
        </w:r>
        <w:r>
          <w:rPr>
            <w:color w:val="0070CC"/>
            <w:spacing w:val="-9"/>
            <w:sz w:val="24"/>
            <w:u w:val="single" w:color="0070CC"/>
          </w:rPr>
          <w:t xml:space="preserve"> </w:t>
        </w:r>
        <w:r>
          <w:rPr>
            <w:color w:val="0070CC"/>
            <w:sz w:val="24"/>
            <w:u w:val="single" w:color="0070CC"/>
          </w:rPr>
          <w:t>force</w:t>
        </w:r>
        <w:r>
          <w:rPr>
            <w:color w:val="0070CC"/>
            <w:spacing w:val="-5"/>
            <w:sz w:val="24"/>
            <w:u w:val="single" w:color="0070CC"/>
          </w:rPr>
          <w:t xml:space="preserve"> </w:t>
        </w:r>
        <w:r>
          <w:rPr>
            <w:color w:val="0070CC"/>
            <w:sz w:val="24"/>
            <w:u w:val="single" w:color="0070CC"/>
          </w:rPr>
          <w:t>in</w:t>
        </w:r>
        <w:r>
          <w:rPr>
            <w:color w:val="0070CC"/>
            <w:spacing w:val="-4"/>
            <w:sz w:val="24"/>
            <w:u w:val="single" w:color="0070CC"/>
          </w:rPr>
          <w:t xml:space="preserve"> </w:t>
        </w:r>
        <w:r>
          <w:rPr>
            <w:color w:val="0070CC"/>
            <w:spacing w:val="-2"/>
            <w:sz w:val="24"/>
            <w:u w:val="single" w:color="0070CC"/>
          </w:rPr>
          <w:t>schools</w:t>
        </w:r>
      </w:hyperlink>
    </w:p>
    <w:p w:rsidR="00560B07" w:rsidRDefault="00900B5D" w14:paraId="225AB9FD" w14:textId="77777777">
      <w:pPr>
        <w:pStyle w:val="ListParagraph"/>
        <w:numPr>
          <w:ilvl w:val="0"/>
          <w:numId w:val="5"/>
        </w:numPr>
        <w:tabs>
          <w:tab w:val="left" w:pos="993"/>
        </w:tabs>
        <w:spacing w:before="158"/>
        <w:ind w:hanging="283"/>
        <w:rPr>
          <w:sz w:val="24"/>
        </w:rPr>
      </w:pPr>
      <w:hyperlink r:id="rId15">
        <w:r>
          <w:rPr>
            <w:color w:val="0070CC"/>
            <w:sz w:val="24"/>
            <w:u w:val="single" w:color="0070CC"/>
          </w:rPr>
          <w:t>Supporting</w:t>
        </w:r>
        <w:r>
          <w:rPr>
            <w:color w:val="0070CC"/>
            <w:spacing w:val="-9"/>
            <w:sz w:val="24"/>
            <w:u w:val="single" w:color="0070CC"/>
          </w:rPr>
          <w:t xml:space="preserve"> </w:t>
        </w:r>
        <w:r>
          <w:rPr>
            <w:color w:val="0070CC"/>
            <w:sz w:val="24"/>
            <w:u w:val="single" w:color="0070CC"/>
          </w:rPr>
          <w:t>pupils</w:t>
        </w:r>
        <w:r>
          <w:rPr>
            <w:color w:val="0070CC"/>
            <w:spacing w:val="-5"/>
            <w:sz w:val="24"/>
            <w:u w:val="single" w:color="0070CC"/>
          </w:rPr>
          <w:t xml:space="preserve"> </w:t>
        </w:r>
        <w:r>
          <w:rPr>
            <w:color w:val="0070CC"/>
            <w:sz w:val="24"/>
            <w:u w:val="single" w:color="0070CC"/>
          </w:rPr>
          <w:t>with</w:t>
        </w:r>
        <w:r>
          <w:rPr>
            <w:color w:val="0070CC"/>
            <w:spacing w:val="-11"/>
            <w:sz w:val="24"/>
            <w:u w:val="single" w:color="0070CC"/>
          </w:rPr>
          <w:t xml:space="preserve"> </w:t>
        </w:r>
        <w:r>
          <w:rPr>
            <w:color w:val="0070CC"/>
            <w:sz w:val="24"/>
            <w:u w:val="single" w:color="0070CC"/>
          </w:rPr>
          <w:t>medical</w:t>
        </w:r>
        <w:r>
          <w:rPr>
            <w:color w:val="0070CC"/>
            <w:spacing w:val="-7"/>
            <w:sz w:val="24"/>
            <w:u w:val="single" w:color="0070CC"/>
          </w:rPr>
          <w:t xml:space="preserve"> </w:t>
        </w:r>
        <w:r>
          <w:rPr>
            <w:color w:val="0070CC"/>
            <w:sz w:val="24"/>
            <w:u w:val="single" w:color="0070CC"/>
          </w:rPr>
          <w:t>conditions</w:t>
        </w:r>
        <w:r>
          <w:rPr>
            <w:color w:val="0070CC"/>
            <w:spacing w:val="-9"/>
            <w:sz w:val="24"/>
            <w:u w:val="single" w:color="0070CC"/>
          </w:rPr>
          <w:t xml:space="preserve"> </w:t>
        </w:r>
        <w:r>
          <w:rPr>
            <w:color w:val="0070CC"/>
            <w:sz w:val="24"/>
            <w:u w:val="single" w:color="0070CC"/>
          </w:rPr>
          <w:t>at</w:t>
        </w:r>
        <w:r>
          <w:rPr>
            <w:color w:val="0070CC"/>
            <w:spacing w:val="-5"/>
            <w:sz w:val="24"/>
            <w:u w:val="single" w:color="0070CC"/>
          </w:rPr>
          <w:t xml:space="preserve"> </w:t>
        </w:r>
        <w:r>
          <w:rPr>
            <w:color w:val="0070CC"/>
            <w:spacing w:val="-2"/>
            <w:sz w:val="24"/>
            <w:u w:val="single" w:color="0070CC"/>
          </w:rPr>
          <w:t>school</w:t>
        </w:r>
      </w:hyperlink>
    </w:p>
    <w:p w:rsidR="00560B07" w:rsidRDefault="00900B5D" w14:paraId="0D9DE3D9" w14:textId="77777777">
      <w:pPr>
        <w:pStyle w:val="BodyText"/>
        <w:spacing w:before="159" w:line="276" w:lineRule="auto"/>
        <w:ind w:left="993" w:right="418"/>
        <w:jc w:val="both"/>
      </w:pPr>
      <w:r>
        <w:t>It is</w:t>
      </w:r>
      <w:r>
        <w:rPr>
          <w:spacing w:val="-1"/>
        </w:rPr>
        <w:t xml:space="preserve"> </w:t>
      </w:r>
      <w:r>
        <w:t>also</w:t>
      </w:r>
      <w:r>
        <w:rPr>
          <w:spacing w:val="-2"/>
        </w:rPr>
        <w:t xml:space="preserve"> </w:t>
      </w:r>
      <w:r>
        <w:t>based</w:t>
      </w:r>
      <w:r>
        <w:rPr>
          <w:spacing w:val="-4"/>
        </w:rPr>
        <w:t xml:space="preserve"> </w:t>
      </w:r>
      <w:r>
        <w:t>on</w:t>
      </w:r>
      <w:r>
        <w:rPr>
          <w:spacing w:val="-2"/>
        </w:rPr>
        <w:t xml:space="preserve"> </w:t>
      </w:r>
      <w:r>
        <w:t>the</w:t>
      </w:r>
      <w:r>
        <w:rPr>
          <w:spacing w:val="-2"/>
        </w:rPr>
        <w:t xml:space="preserve"> </w:t>
      </w:r>
      <w:hyperlink r:id="rId16">
        <w:r>
          <w:rPr>
            <w:color w:val="0070CC"/>
            <w:u w:val="single" w:color="0070CC"/>
          </w:rPr>
          <w:t>special educational needs</w:t>
        </w:r>
        <w:r>
          <w:rPr>
            <w:color w:val="0070CC"/>
            <w:spacing w:val="-2"/>
            <w:u w:val="single" w:color="0070CC"/>
          </w:rPr>
          <w:t xml:space="preserve"> </w:t>
        </w:r>
        <w:r>
          <w:rPr>
            <w:color w:val="0070CC"/>
            <w:u w:val="single" w:color="0070CC"/>
          </w:rPr>
          <w:t>and</w:t>
        </w:r>
        <w:r>
          <w:rPr>
            <w:color w:val="0070CC"/>
            <w:spacing w:val="-4"/>
            <w:u w:val="single" w:color="0070CC"/>
          </w:rPr>
          <w:t xml:space="preserve"> </w:t>
        </w:r>
        <w:r>
          <w:rPr>
            <w:color w:val="0070CC"/>
            <w:u w:val="single" w:color="0070CC"/>
          </w:rPr>
          <w:t>disability (SEND)</w:t>
        </w:r>
        <w:r>
          <w:rPr>
            <w:color w:val="0070CC"/>
            <w:spacing w:val="-1"/>
            <w:u w:val="single" w:color="0070CC"/>
          </w:rPr>
          <w:t xml:space="preserve"> </w:t>
        </w:r>
        <w:r>
          <w:rPr>
            <w:color w:val="0070CC"/>
            <w:u w:val="single" w:color="0070CC"/>
          </w:rPr>
          <w:t>code</w:t>
        </w:r>
        <w:r>
          <w:rPr>
            <w:color w:val="0070CC"/>
            <w:spacing w:val="-1"/>
            <w:u w:val="single" w:color="0070CC"/>
          </w:rPr>
          <w:t xml:space="preserve"> </w:t>
        </w:r>
        <w:r>
          <w:rPr>
            <w:color w:val="0070CC"/>
            <w:u w:val="single" w:color="0070CC"/>
          </w:rPr>
          <w:t>of</w:t>
        </w:r>
        <w:r>
          <w:rPr>
            <w:color w:val="0070CC"/>
            <w:spacing w:val="-5"/>
            <w:u w:val="single" w:color="0070CC"/>
          </w:rPr>
          <w:t xml:space="preserve"> </w:t>
        </w:r>
        <w:r>
          <w:rPr>
            <w:color w:val="0070CC"/>
            <w:u w:val="single" w:color="0070CC"/>
          </w:rPr>
          <w:t>practice</w:t>
        </w:r>
      </w:hyperlink>
      <w:r>
        <w:t>. In addition, this policy is based on:</w:t>
      </w:r>
    </w:p>
    <w:p w:rsidR="00560B07" w:rsidRDefault="00900B5D" w14:paraId="7D3AB380" w14:textId="77777777">
      <w:pPr>
        <w:pStyle w:val="ListParagraph"/>
        <w:numPr>
          <w:ilvl w:val="0"/>
          <w:numId w:val="5"/>
        </w:numPr>
        <w:tabs>
          <w:tab w:val="left" w:pos="991"/>
          <w:tab w:val="left" w:pos="993"/>
        </w:tabs>
        <w:spacing w:before="119" w:line="276" w:lineRule="auto"/>
        <w:ind w:right="418" w:hanging="287"/>
        <w:jc w:val="both"/>
        <w:rPr>
          <w:sz w:val="24"/>
        </w:rPr>
      </w:pPr>
      <w:r>
        <w:rPr>
          <w:sz w:val="24"/>
        </w:rPr>
        <w:t xml:space="preserve">Schedule 1 of the </w:t>
      </w:r>
      <w:hyperlink r:id="rId17">
        <w:r>
          <w:rPr>
            <w:color w:val="0070CC"/>
            <w:sz w:val="24"/>
            <w:u w:val="single" w:color="0070CC"/>
          </w:rPr>
          <w:t>Education (Independent School Standards) Regulations 2014</w:t>
        </w:r>
      </w:hyperlink>
      <w:r>
        <w:rPr>
          <w:sz w:val="24"/>
        </w:rPr>
        <w:t xml:space="preserve">; paragraph 7 outlines a school’s duty to safeguard and promote the welfare of children, paragraph 9 requires the school to have a written </w:t>
      </w:r>
      <w:proofErr w:type="spellStart"/>
      <w:r>
        <w:rPr>
          <w:sz w:val="24"/>
        </w:rPr>
        <w:t>behaviour</w:t>
      </w:r>
      <w:proofErr w:type="spellEnd"/>
      <w:r>
        <w:rPr>
          <w:sz w:val="24"/>
        </w:rPr>
        <w:t xml:space="preserve"> policy and paragraph 10 requires the school to have an anti-bullying strategy</w:t>
      </w:r>
    </w:p>
    <w:p w:rsidR="00560B07" w:rsidRDefault="00900B5D" w14:paraId="50053421" w14:textId="77777777">
      <w:pPr>
        <w:pStyle w:val="ListParagraph"/>
        <w:numPr>
          <w:ilvl w:val="0"/>
          <w:numId w:val="5"/>
        </w:numPr>
        <w:tabs>
          <w:tab w:val="left" w:pos="991"/>
          <w:tab w:val="left" w:pos="993"/>
        </w:tabs>
        <w:spacing w:before="112" w:line="268" w:lineRule="auto"/>
        <w:ind w:right="420" w:hanging="287"/>
        <w:jc w:val="both"/>
        <w:rPr>
          <w:sz w:val="24"/>
        </w:rPr>
      </w:pPr>
      <w:hyperlink r:id="rId18">
        <w:r>
          <w:rPr>
            <w:color w:val="0070CC"/>
            <w:sz w:val="24"/>
            <w:u w:val="single" w:color="0070CC"/>
          </w:rPr>
          <w:t>DfE guidance</w:t>
        </w:r>
      </w:hyperlink>
      <w:r>
        <w:rPr>
          <w:color w:val="0070CC"/>
          <w:sz w:val="24"/>
        </w:rPr>
        <w:t xml:space="preserve"> </w:t>
      </w:r>
      <w:r>
        <w:rPr>
          <w:sz w:val="24"/>
        </w:rPr>
        <w:t xml:space="preserve">explaining that academies should publish their </w:t>
      </w:r>
      <w:proofErr w:type="spellStart"/>
      <w:r>
        <w:rPr>
          <w:sz w:val="24"/>
        </w:rPr>
        <w:t>behaviour</w:t>
      </w:r>
      <w:proofErr w:type="spellEnd"/>
      <w:r>
        <w:rPr>
          <w:sz w:val="24"/>
        </w:rPr>
        <w:t xml:space="preserve"> policy and anti-bullying strategy online</w:t>
      </w:r>
    </w:p>
    <w:p w:rsidR="00560B07" w:rsidRDefault="00900B5D" w14:paraId="72ADAEED" w14:textId="77777777">
      <w:pPr>
        <w:pStyle w:val="BodyText"/>
        <w:spacing w:before="126"/>
        <w:ind w:left="993"/>
        <w:jc w:val="both"/>
      </w:pPr>
      <w:r>
        <w:t>This</w:t>
      </w:r>
      <w:r>
        <w:rPr>
          <w:spacing w:val="-11"/>
        </w:rPr>
        <w:t xml:space="preserve"> </w:t>
      </w:r>
      <w:r>
        <w:t>policy</w:t>
      </w:r>
      <w:r>
        <w:rPr>
          <w:spacing w:val="-5"/>
        </w:rPr>
        <w:t xml:space="preserve"> </w:t>
      </w:r>
      <w:r>
        <w:t>complies</w:t>
      </w:r>
      <w:r>
        <w:rPr>
          <w:spacing w:val="-6"/>
        </w:rPr>
        <w:t xml:space="preserve"> </w:t>
      </w:r>
      <w:r>
        <w:t>with</w:t>
      </w:r>
      <w:r>
        <w:rPr>
          <w:spacing w:val="-4"/>
        </w:rPr>
        <w:t xml:space="preserve"> </w:t>
      </w:r>
      <w:r>
        <w:t>our</w:t>
      </w:r>
      <w:r>
        <w:rPr>
          <w:spacing w:val="-6"/>
        </w:rPr>
        <w:t xml:space="preserve"> </w:t>
      </w:r>
      <w:r>
        <w:t>funding</w:t>
      </w:r>
      <w:r>
        <w:rPr>
          <w:spacing w:val="-7"/>
        </w:rPr>
        <w:t xml:space="preserve"> </w:t>
      </w:r>
      <w:r>
        <w:t>agreement</w:t>
      </w:r>
      <w:r>
        <w:rPr>
          <w:spacing w:val="-6"/>
        </w:rPr>
        <w:t xml:space="preserve"> </w:t>
      </w:r>
      <w:r>
        <w:t>and</w:t>
      </w:r>
      <w:r>
        <w:rPr>
          <w:spacing w:val="-9"/>
        </w:rPr>
        <w:t xml:space="preserve"> </w:t>
      </w:r>
      <w:r>
        <w:t>articles</w:t>
      </w:r>
      <w:r>
        <w:rPr>
          <w:spacing w:val="-6"/>
        </w:rPr>
        <w:t xml:space="preserve"> </w:t>
      </w:r>
      <w:r>
        <w:t>of</w:t>
      </w:r>
      <w:r>
        <w:rPr>
          <w:spacing w:val="-5"/>
        </w:rPr>
        <w:t xml:space="preserve"> </w:t>
      </w:r>
      <w:r>
        <w:rPr>
          <w:spacing w:val="-2"/>
        </w:rPr>
        <w:t>association.</w:t>
      </w:r>
    </w:p>
    <w:p w:rsidR="00560B07" w:rsidRDefault="00900B5D" w14:paraId="0C1CAB3E" w14:textId="77777777">
      <w:pPr>
        <w:pStyle w:val="Heading3"/>
        <w:numPr>
          <w:ilvl w:val="0"/>
          <w:numId w:val="6"/>
        </w:numPr>
        <w:tabs>
          <w:tab w:val="left" w:pos="705"/>
        </w:tabs>
        <w:spacing w:before="275"/>
        <w:ind w:left="705" w:hanging="264"/>
        <w:jc w:val="left"/>
      </w:pPr>
      <w:r>
        <w:rPr>
          <w:spacing w:val="-2"/>
        </w:rPr>
        <w:t>Philosophy</w:t>
      </w:r>
    </w:p>
    <w:p w:rsidR="00560B07" w:rsidRDefault="00900B5D" w14:paraId="42E227CA" w14:textId="52B1D918">
      <w:pPr>
        <w:pStyle w:val="BodyText"/>
        <w:spacing w:before="164" w:line="276" w:lineRule="auto"/>
        <w:ind w:left="707" w:right="420"/>
        <w:jc w:val="both"/>
      </w:pPr>
      <w:r w:rsidR="00900B5D">
        <w:rPr/>
        <w:t>Fitzwaryn</w:t>
      </w:r>
      <w:r w:rsidR="00900B5D">
        <w:rPr>
          <w:spacing w:val="-11"/>
        </w:rPr>
        <w:t xml:space="preserve"> </w:t>
      </w:r>
      <w:r w:rsidR="00900B5D">
        <w:rPr/>
        <w:t>School</w:t>
      </w:r>
      <w:r w:rsidR="00900B5D">
        <w:rPr>
          <w:spacing w:val="-11"/>
        </w:rPr>
        <w:t xml:space="preserve"> </w:t>
      </w:r>
      <w:r w:rsidR="00900B5D">
        <w:rPr/>
        <w:t>believes</w:t>
      </w:r>
      <w:r w:rsidR="00900B5D">
        <w:rPr>
          <w:spacing w:val="-10"/>
        </w:rPr>
        <w:t xml:space="preserve"> </w:t>
      </w:r>
      <w:r w:rsidR="00900B5D">
        <w:rPr/>
        <w:t>that</w:t>
      </w:r>
      <w:r w:rsidR="00900B5D">
        <w:rPr>
          <w:spacing w:val="-13"/>
        </w:rPr>
        <w:t xml:space="preserve"> </w:t>
      </w:r>
      <w:r w:rsidR="00900B5D">
        <w:rPr/>
        <w:t>a</w:t>
      </w:r>
      <w:r w:rsidR="00900B5D">
        <w:rPr>
          <w:spacing w:val="-11"/>
        </w:rPr>
        <w:t xml:space="preserve"> </w:t>
      </w:r>
      <w:r w:rsidR="00900B5D">
        <w:rPr/>
        <w:t>school</w:t>
      </w:r>
      <w:r w:rsidR="00900B5D">
        <w:rPr>
          <w:spacing w:val="-12"/>
        </w:rPr>
        <w:t xml:space="preserve"> </w:t>
      </w:r>
      <w:r w:rsidR="00900B5D">
        <w:rPr/>
        <w:t>should</w:t>
      </w:r>
      <w:r w:rsidR="00900B5D">
        <w:rPr>
          <w:spacing w:val="-11"/>
        </w:rPr>
        <w:t xml:space="preserve"> </w:t>
      </w:r>
      <w:r w:rsidR="00900B5D">
        <w:rPr/>
        <w:t>be</w:t>
      </w:r>
      <w:r w:rsidR="00900B5D">
        <w:rPr>
          <w:spacing w:val="-11"/>
        </w:rPr>
        <w:t xml:space="preserve"> </w:t>
      </w:r>
      <w:r w:rsidR="00900B5D">
        <w:rPr/>
        <w:t>a</w:t>
      </w:r>
      <w:r w:rsidR="00900B5D">
        <w:rPr>
          <w:spacing w:val="-10"/>
        </w:rPr>
        <w:t xml:space="preserve"> </w:t>
      </w:r>
      <w:r w:rsidR="00900B5D">
        <w:rPr/>
        <w:t>place</w:t>
      </w:r>
      <w:r w:rsidR="00900B5D">
        <w:rPr>
          <w:spacing w:val="-10"/>
        </w:rPr>
        <w:t xml:space="preserve"> </w:t>
      </w:r>
      <w:r w:rsidR="00900B5D">
        <w:rPr/>
        <w:t>where</w:t>
      </w:r>
      <w:r w:rsidR="00900B5D">
        <w:rPr>
          <w:spacing w:val="-11"/>
        </w:rPr>
        <w:t xml:space="preserve"> </w:t>
      </w:r>
      <w:r w:rsidR="00900B5D">
        <w:rPr/>
        <w:t>children</w:t>
      </w:r>
      <w:r w:rsidR="00900B5D">
        <w:rPr>
          <w:spacing w:val="-10"/>
        </w:rPr>
        <w:t xml:space="preserve"> </w:t>
      </w:r>
      <w:r w:rsidR="00900B5D">
        <w:rPr/>
        <w:t>and</w:t>
      </w:r>
      <w:r w:rsidR="00900B5D">
        <w:rPr>
          <w:spacing w:val="-10"/>
        </w:rPr>
        <w:t xml:space="preserve"> </w:t>
      </w:r>
      <w:r w:rsidR="00900B5D">
        <w:rPr/>
        <w:t>young</w:t>
      </w:r>
      <w:r w:rsidR="00900B5D">
        <w:rPr>
          <w:spacing w:val="-10"/>
        </w:rPr>
        <w:t xml:space="preserve"> </w:t>
      </w:r>
      <w:r w:rsidR="00900B5D">
        <w:rPr/>
        <w:t xml:space="preserve">people learn to respect both themselves and others in a secure, positive environment. We believe that positive </w:t>
      </w:r>
      <w:r w:rsidR="00900B5D">
        <w:rPr/>
        <w:t>behaviour</w:t>
      </w:r>
      <w:r w:rsidR="00900B5D">
        <w:rPr/>
        <w:t xml:space="preserve"> stems from developing </w:t>
      </w:r>
      <w:r w:rsidR="00900B5D">
        <w:rPr/>
        <w:t xml:space="preserve">a strong sense</w:t>
      </w:r>
      <w:r w:rsidR="00900B5D">
        <w:rPr/>
        <w:t xml:space="preserve"> of self-worth, confidence in individual </w:t>
      </w:r>
      <w:r w:rsidR="27A03A16">
        <w:rPr/>
        <w:t xml:space="preserve">abilities,</w:t>
      </w:r>
      <w:r w:rsidR="00900B5D">
        <w:rPr/>
        <w:t xml:space="preserve"> and social and emotional understanding. Pupils are supported to understand the impact of their choices, both </w:t>
      </w:r>
      <w:r w:rsidR="000B3FFA">
        <w:rPr/>
        <w:t>positive and negative</w:t>
      </w:r>
      <w:r w:rsidR="00900B5D">
        <w:rPr/>
        <w:t xml:space="preserve"> on themselves and </w:t>
      </w:r>
      <w:r w:rsidR="00900B5D">
        <w:rPr>
          <w:spacing w:val="-2"/>
        </w:rPr>
        <w:t>others.</w:t>
      </w:r>
    </w:p>
    <w:p w:rsidR="00560B07" w:rsidRDefault="00900B5D" w14:paraId="791D480C" w14:textId="77777777">
      <w:pPr>
        <w:pStyle w:val="BodyText"/>
        <w:spacing w:before="163" w:line="276" w:lineRule="auto"/>
        <w:ind w:left="707" w:right="419"/>
        <w:jc w:val="both"/>
      </w:pPr>
      <w:r w:rsidR="00900B5D">
        <w:rPr/>
        <w:t>Pupils are encouraged to take responsibility for their own actions and are supported to develop</w:t>
      </w:r>
      <w:r w:rsidR="00900B5D">
        <w:rPr>
          <w:spacing w:val="-12"/>
        </w:rPr>
        <w:t xml:space="preserve"> </w:t>
      </w:r>
      <w:r w:rsidR="00900B5D">
        <w:rPr/>
        <w:t>their</w:t>
      </w:r>
      <w:r w:rsidR="00900B5D">
        <w:rPr>
          <w:spacing w:val="-14"/>
        </w:rPr>
        <w:t xml:space="preserve"> </w:t>
      </w:r>
      <w:r w:rsidR="0F3F1313">
        <w:rPr/>
        <w:t>independence</w:t>
      </w:r>
      <w:r w:rsidR="00900B5D">
        <w:rPr>
          <w:spacing w:val="-7"/>
        </w:rPr>
        <w:t xml:space="preserve"> </w:t>
      </w:r>
      <w:r w:rsidR="00900B5D">
        <w:rPr/>
        <w:t>using</w:t>
      </w:r>
      <w:r w:rsidR="00900B5D">
        <w:rPr>
          <w:spacing w:val="-9"/>
        </w:rPr>
        <w:t xml:space="preserve"> </w:t>
      </w:r>
      <w:r w:rsidR="00900B5D">
        <w:rPr/>
        <w:t>strategies</w:t>
      </w:r>
      <w:r w:rsidR="00900B5D">
        <w:rPr>
          <w:spacing w:val="-10"/>
        </w:rPr>
        <w:t xml:space="preserve"> </w:t>
      </w:r>
      <w:r w:rsidR="00900B5D">
        <w:rPr/>
        <w:t>to</w:t>
      </w:r>
      <w:r w:rsidR="00900B5D">
        <w:rPr>
          <w:spacing w:val="-11"/>
        </w:rPr>
        <w:t xml:space="preserve"> </w:t>
      </w:r>
      <w:r w:rsidR="00900B5D">
        <w:rPr/>
        <w:t>regulate</w:t>
      </w:r>
      <w:r w:rsidR="00900B5D">
        <w:rPr>
          <w:spacing w:val="-12"/>
        </w:rPr>
        <w:t xml:space="preserve"> </w:t>
      </w:r>
      <w:r w:rsidR="00900B5D">
        <w:rPr/>
        <w:t>and</w:t>
      </w:r>
      <w:r w:rsidR="00900B5D">
        <w:rPr>
          <w:spacing w:val="-12"/>
        </w:rPr>
        <w:t xml:space="preserve"> </w:t>
      </w:r>
      <w:r w:rsidR="00900B5D">
        <w:rPr/>
        <w:t>manage</w:t>
      </w:r>
      <w:r w:rsidR="00900B5D">
        <w:rPr>
          <w:spacing w:val="-9"/>
        </w:rPr>
        <w:t xml:space="preserve"> </w:t>
      </w:r>
      <w:r w:rsidR="00900B5D">
        <w:rPr/>
        <w:t>their</w:t>
      </w:r>
      <w:r w:rsidR="00900B5D">
        <w:rPr>
          <w:spacing w:val="-14"/>
        </w:rPr>
        <w:t xml:space="preserve"> </w:t>
      </w:r>
      <w:r w:rsidR="00900B5D">
        <w:rPr/>
        <w:t>own</w:t>
      </w:r>
      <w:r w:rsidR="00900B5D">
        <w:rPr>
          <w:spacing w:val="-12"/>
        </w:rPr>
        <w:t xml:space="preserve"> </w:t>
      </w:r>
      <w:r w:rsidR="00900B5D">
        <w:rPr/>
        <w:t xml:space="preserve">sensory and emotional needs. The promotion of a positive self-image is integral to our </w:t>
      </w:r>
      <w:r w:rsidR="00900B5D">
        <w:rPr/>
        <w:t>behaviour</w:t>
      </w:r>
      <w:r w:rsidR="00900B5D">
        <w:rPr/>
        <w:t xml:space="preserve"> policy. We believe that this improves development into adulthood and aids security, happiness,</w:t>
      </w:r>
      <w:r w:rsidR="00900B5D">
        <w:rPr>
          <w:spacing w:val="-13"/>
        </w:rPr>
        <w:t xml:space="preserve"> </w:t>
      </w:r>
      <w:r w:rsidR="00900B5D">
        <w:rPr/>
        <w:t>the</w:t>
      </w:r>
      <w:r w:rsidR="00900B5D">
        <w:rPr>
          <w:spacing w:val="-14"/>
        </w:rPr>
        <w:t xml:space="preserve"> </w:t>
      </w:r>
      <w:r w:rsidR="00900B5D">
        <w:rPr/>
        <w:t>ability</w:t>
      </w:r>
      <w:r w:rsidR="00900B5D">
        <w:rPr>
          <w:spacing w:val="-12"/>
        </w:rPr>
        <w:t xml:space="preserve"> </w:t>
      </w:r>
      <w:r w:rsidR="00900B5D">
        <w:rPr/>
        <w:t>to</w:t>
      </w:r>
      <w:r w:rsidR="00900B5D">
        <w:rPr>
          <w:spacing w:val="-14"/>
        </w:rPr>
        <w:t xml:space="preserve"> </w:t>
      </w:r>
      <w:r w:rsidR="00900B5D">
        <w:rPr/>
        <w:t>build</w:t>
      </w:r>
      <w:r w:rsidR="00900B5D">
        <w:rPr>
          <w:spacing w:val="-11"/>
        </w:rPr>
        <w:t xml:space="preserve"> </w:t>
      </w:r>
      <w:r w:rsidR="00900B5D">
        <w:rPr/>
        <w:t>good</w:t>
      </w:r>
      <w:r w:rsidR="00900B5D">
        <w:rPr>
          <w:spacing w:val="-11"/>
        </w:rPr>
        <w:t xml:space="preserve"> </w:t>
      </w:r>
      <w:r w:rsidR="446DDC8C">
        <w:rPr/>
        <w:t>relationships,</w:t>
      </w:r>
      <w:r w:rsidR="00900B5D">
        <w:rPr>
          <w:spacing w:val="-14"/>
        </w:rPr>
        <w:t xml:space="preserve"> </w:t>
      </w:r>
      <w:r w:rsidR="00900B5D">
        <w:rPr/>
        <w:t>and</w:t>
      </w:r>
      <w:r w:rsidR="00900B5D">
        <w:rPr>
          <w:spacing w:val="-11"/>
        </w:rPr>
        <w:t xml:space="preserve"> </w:t>
      </w:r>
      <w:r w:rsidR="00900B5D">
        <w:rPr/>
        <w:t>the</w:t>
      </w:r>
      <w:r w:rsidR="00900B5D">
        <w:rPr>
          <w:spacing w:val="-14"/>
        </w:rPr>
        <w:t xml:space="preserve"> </w:t>
      </w:r>
      <w:r w:rsidR="00900B5D">
        <w:rPr/>
        <w:t>capacity</w:t>
      </w:r>
      <w:r w:rsidR="00900B5D">
        <w:rPr>
          <w:spacing w:val="-14"/>
        </w:rPr>
        <w:t xml:space="preserve"> </w:t>
      </w:r>
      <w:r w:rsidR="00900B5D">
        <w:rPr/>
        <w:t>to</w:t>
      </w:r>
      <w:r w:rsidR="00900B5D">
        <w:rPr>
          <w:spacing w:val="-12"/>
        </w:rPr>
        <w:t xml:space="preserve"> </w:t>
      </w:r>
      <w:r w:rsidR="00900B5D">
        <w:rPr/>
        <w:t>learn. We</w:t>
      </w:r>
      <w:r w:rsidR="00900B5D">
        <w:rPr>
          <w:spacing w:val="-6"/>
        </w:rPr>
        <w:t xml:space="preserve"> </w:t>
      </w:r>
      <w:r w:rsidR="00900B5D">
        <w:rPr/>
        <w:t>believe</w:t>
      </w:r>
      <w:r w:rsidR="00900B5D">
        <w:rPr>
          <w:spacing w:val="-6"/>
        </w:rPr>
        <w:t xml:space="preserve"> </w:t>
      </w:r>
      <w:r w:rsidR="00900B5D">
        <w:rPr/>
        <w:t>that</w:t>
      </w:r>
      <w:r w:rsidR="00900B5D">
        <w:rPr>
          <w:spacing w:val="-12"/>
        </w:rPr>
        <w:t xml:space="preserve"> </w:t>
      </w:r>
      <w:r w:rsidR="00900B5D">
        <w:rPr/>
        <w:t xml:space="preserve">a </w:t>
      </w:r>
      <w:r w:rsidR="00900B5D">
        <w:rPr>
          <w:spacing w:val="-4"/>
        </w:rPr>
        <w:t>well-planned</w:t>
      </w:r>
      <w:r w:rsidR="00900B5D">
        <w:rPr>
          <w:spacing w:val="-6"/>
        </w:rPr>
        <w:t xml:space="preserve"> </w:t>
      </w:r>
      <w:r w:rsidR="00900B5D">
        <w:rPr>
          <w:spacing w:val="-4"/>
        </w:rPr>
        <w:t>and structured</w:t>
      </w:r>
      <w:r w:rsidR="00900B5D">
        <w:rPr>
          <w:spacing w:val="-6"/>
        </w:rPr>
        <w:t xml:space="preserve"> </w:t>
      </w:r>
      <w:r w:rsidR="00900B5D">
        <w:rPr>
          <w:spacing w:val="-4"/>
        </w:rPr>
        <w:t>curriculum which</w:t>
      </w:r>
      <w:r w:rsidR="00900B5D">
        <w:rPr>
          <w:spacing w:val="-18"/>
        </w:rPr>
        <w:t xml:space="preserve"> </w:t>
      </w:r>
      <w:r w:rsidR="00900B5D">
        <w:rPr>
          <w:spacing w:val="-4"/>
        </w:rPr>
        <w:t>is</w:t>
      </w:r>
      <w:r w:rsidR="00900B5D">
        <w:rPr>
          <w:spacing w:val="-19"/>
        </w:rPr>
        <w:t xml:space="preserve"> </w:t>
      </w:r>
      <w:r w:rsidR="00900B5D">
        <w:rPr>
          <w:spacing w:val="-4"/>
        </w:rPr>
        <w:t>adapted</w:t>
      </w:r>
      <w:r w:rsidR="00900B5D">
        <w:rPr>
          <w:spacing w:val="-18"/>
        </w:rPr>
        <w:t xml:space="preserve"> </w:t>
      </w:r>
      <w:r w:rsidR="00900B5D">
        <w:rPr>
          <w:spacing w:val="-4"/>
        </w:rPr>
        <w:t>and</w:t>
      </w:r>
      <w:r w:rsidR="00900B5D">
        <w:rPr>
          <w:spacing w:val="-18"/>
        </w:rPr>
        <w:t xml:space="preserve"> </w:t>
      </w:r>
      <w:r w:rsidR="00900B5D">
        <w:rPr>
          <w:spacing w:val="-4"/>
        </w:rPr>
        <w:t>personalised</w:t>
      </w:r>
      <w:r w:rsidR="00900B5D">
        <w:rPr>
          <w:spacing w:val="-18"/>
        </w:rPr>
        <w:t xml:space="preserve"> </w:t>
      </w:r>
      <w:r w:rsidR="00900B5D">
        <w:rPr>
          <w:spacing w:val="-4"/>
        </w:rPr>
        <w:t>to</w:t>
      </w:r>
      <w:r w:rsidR="00900B5D">
        <w:rPr>
          <w:spacing w:val="-18"/>
        </w:rPr>
        <w:t xml:space="preserve"> </w:t>
      </w:r>
      <w:r w:rsidR="00900B5D">
        <w:rPr>
          <w:spacing w:val="-4"/>
        </w:rPr>
        <w:t>meet</w:t>
      </w:r>
      <w:r w:rsidR="00900B5D">
        <w:rPr>
          <w:spacing w:val="-17"/>
        </w:rPr>
        <w:t xml:space="preserve"> </w:t>
      </w:r>
      <w:r w:rsidR="00900B5D">
        <w:rPr>
          <w:spacing w:val="-4"/>
        </w:rPr>
        <w:t>the different</w:t>
      </w:r>
    </w:p>
    <w:p w:rsidR="00560B07" w:rsidRDefault="00560B07" w14:paraId="7361E220" w14:textId="77777777">
      <w:pPr>
        <w:pStyle w:val="BodyText"/>
        <w:spacing w:line="276" w:lineRule="auto"/>
        <w:jc w:val="both"/>
        <w:sectPr w:rsidR="00560B07">
          <w:pgSz w:w="11910" w:h="16840" w:orient="portrait"/>
          <w:pgMar w:top="880" w:right="708" w:bottom="280" w:left="425" w:header="720" w:footer="720" w:gutter="0"/>
          <w:cols w:space="720"/>
        </w:sectPr>
      </w:pPr>
    </w:p>
    <w:p w:rsidR="00560B07" w:rsidRDefault="00900B5D" w14:paraId="0D2CE9E0" w14:textId="77777777">
      <w:pPr>
        <w:pStyle w:val="BodyText"/>
        <w:spacing w:before="70" w:line="278" w:lineRule="auto"/>
        <w:ind w:left="707" w:right="424"/>
        <w:jc w:val="both"/>
      </w:pPr>
      <w:proofErr w:type="gramStart"/>
      <w:r>
        <w:lastRenderedPageBreak/>
        <w:t>learning</w:t>
      </w:r>
      <w:proofErr w:type="gramEnd"/>
      <w:r>
        <w:rPr>
          <w:spacing w:val="-7"/>
        </w:rPr>
        <w:t xml:space="preserve"> </w:t>
      </w:r>
      <w:r>
        <w:t>needs</w:t>
      </w:r>
      <w:r>
        <w:rPr>
          <w:spacing w:val="-8"/>
        </w:rPr>
        <w:t xml:space="preserve"> </w:t>
      </w:r>
      <w:r>
        <w:t>and</w:t>
      </w:r>
      <w:r>
        <w:rPr>
          <w:spacing w:val="-5"/>
        </w:rPr>
        <w:t xml:space="preserve"> </w:t>
      </w:r>
      <w:r>
        <w:t>styles</w:t>
      </w:r>
      <w:r>
        <w:rPr>
          <w:spacing w:val="-5"/>
        </w:rPr>
        <w:t xml:space="preserve"> </w:t>
      </w:r>
      <w:r>
        <w:t>of</w:t>
      </w:r>
      <w:r>
        <w:rPr>
          <w:spacing w:val="-7"/>
        </w:rPr>
        <w:t xml:space="preserve"> </w:t>
      </w:r>
      <w:r>
        <w:t>all</w:t>
      </w:r>
      <w:r>
        <w:rPr>
          <w:spacing w:val="-6"/>
        </w:rPr>
        <w:t xml:space="preserve"> </w:t>
      </w:r>
      <w:r>
        <w:t>pupils</w:t>
      </w:r>
      <w:r>
        <w:rPr>
          <w:spacing w:val="-3"/>
        </w:rPr>
        <w:t xml:space="preserve"> </w:t>
      </w:r>
      <w:r>
        <w:t>and</w:t>
      </w:r>
      <w:r>
        <w:rPr>
          <w:spacing w:val="-7"/>
        </w:rPr>
        <w:t xml:space="preserve"> </w:t>
      </w:r>
      <w:proofErr w:type="gramStart"/>
      <w:r>
        <w:t>promotes</w:t>
      </w:r>
      <w:proofErr w:type="gramEnd"/>
      <w:r>
        <w:rPr>
          <w:spacing w:val="-4"/>
        </w:rPr>
        <w:t xml:space="preserve"> </w:t>
      </w:r>
      <w:r>
        <w:t>active</w:t>
      </w:r>
      <w:r>
        <w:rPr>
          <w:spacing w:val="-5"/>
        </w:rPr>
        <w:t xml:space="preserve"> </w:t>
      </w:r>
      <w:r>
        <w:t>involvement</w:t>
      </w:r>
      <w:r>
        <w:rPr>
          <w:spacing w:val="-7"/>
        </w:rPr>
        <w:t xml:space="preserve"> </w:t>
      </w:r>
      <w:r>
        <w:t>and</w:t>
      </w:r>
      <w:r>
        <w:rPr>
          <w:spacing w:val="-5"/>
        </w:rPr>
        <w:t xml:space="preserve"> </w:t>
      </w:r>
      <w:r>
        <w:t>independence, supports this aim.</w:t>
      </w:r>
    </w:p>
    <w:p w:rsidR="00560B07" w:rsidRDefault="00900B5D" w14:paraId="0F1500C8" w14:textId="7EC940EA">
      <w:pPr>
        <w:pStyle w:val="BodyText"/>
        <w:spacing w:before="159" w:line="276" w:lineRule="auto"/>
        <w:ind w:left="707" w:right="415"/>
        <w:jc w:val="both"/>
      </w:pPr>
      <w:r w:rsidR="00900B5D">
        <w:rPr/>
        <w:t xml:space="preserve">We believe that </w:t>
      </w:r>
      <w:r w:rsidR="00900B5D">
        <w:rPr/>
        <w:t xml:space="preserve">high expectations</w:t>
      </w:r>
      <w:r w:rsidR="00900B5D">
        <w:rPr/>
        <w:t xml:space="preserve"> and an understanding of clear boundaries of </w:t>
      </w:r>
      <w:r w:rsidR="00900B5D">
        <w:rPr/>
        <w:t>behaviour</w:t>
      </w:r>
      <w:r w:rsidR="00900B5D">
        <w:rPr/>
        <w:t xml:space="preserve">, as well as a consistent approach, are essential to the promotion of a safe and engaging environment where learning can take place. We understand that </w:t>
      </w:r>
      <w:r w:rsidR="00900B5D">
        <w:rPr/>
        <w:t>Fitzwaryn</w:t>
      </w:r>
      <w:r w:rsidR="00900B5D">
        <w:rPr/>
        <w:t xml:space="preserve"> School has an important </w:t>
      </w:r>
      <w:r w:rsidR="6B22C954">
        <w:rPr/>
        <w:t xml:space="preserve">part</w:t>
      </w:r>
      <w:r w:rsidR="00900B5D">
        <w:rPr/>
        <w:t xml:space="preserve"> in preparing our pupils </w:t>
      </w:r>
      <w:r w:rsidR="00900B5D">
        <w:rPr/>
        <w:t xml:space="preserve">for the adult world and that our own</w:t>
      </w:r>
      <w:r w:rsidR="00900B5D">
        <w:rPr>
          <w:spacing w:val="-8"/>
        </w:rPr>
        <w:t xml:space="preserve"> </w:t>
      </w:r>
      <w:r w:rsidR="00900B5D">
        <w:rPr/>
        <w:t>behaviour</w:t>
      </w:r>
      <w:r w:rsidR="00900B5D">
        <w:rPr>
          <w:spacing w:val="-9"/>
        </w:rPr>
        <w:t xml:space="preserve"> </w:t>
      </w:r>
      <w:r w:rsidR="00900B5D">
        <w:rPr/>
        <w:t>towards</w:t>
      </w:r>
      <w:r w:rsidR="00900B5D">
        <w:rPr>
          <w:spacing w:val="-7"/>
        </w:rPr>
        <w:t xml:space="preserve"> </w:t>
      </w:r>
      <w:r w:rsidR="00900B5D">
        <w:rPr/>
        <w:t>them</w:t>
      </w:r>
      <w:r w:rsidR="00900B5D">
        <w:rPr>
          <w:spacing w:val="-3"/>
        </w:rPr>
        <w:t xml:space="preserve"> </w:t>
      </w:r>
      <w:r w:rsidR="00900B5D">
        <w:rPr/>
        <w:t>is</w:t>
      </w:r>
      <w:r w:rsidR="00900B5D">
        <w:rPr>
          <w:spacing w:val="-5"/>
        </w:rPr>
        <w:t xml:space="preserve"> </w:t>
      </w:r>
      <w:r w:rsidR="00900B5D">
        <w:rPr/>
        <w:t>as</w:t>
      </w:r>
      <w:r w:rsidR="00900B5D">
        <w:rPr>
          <w:spacing w:val="-4"/>
        </w:rPr>
        <w:t xml:space="preserve"> </w:t>
      </w:r>
      <w:r w:rsidR="00900B5D">
        <w:rPr/>
        <w:t>important</w:t>
      </w:r>
      <w:r w:rsidR="00900B5D">
        <w:rPr>
          <w:spacing w:val="-4"/>
        </w:rPr>
        <w:t xml:space="preserve"> </w:t>
      </w:r>
      <w:r w:rsidR="00900B5D">
        <w:rPr/>
        <w:t>as</w:t>
      </w:r>
      <w:r w:rsidR="00900B5D">
        <w:rPr>
          <w:spacing w:val="-4"/>
        </w:rPr>
        <w:t xml:space="preserve"> </w:t>
      </w:r>
      <w:r w:rsidR="00900B5D">
        <w:rPr/>
        <w:t>our</w:t>
      </w:r>
      <w:r w:rsidR="00900B5D">
        <w:rPr>
          <w:spacing w:val="-5"/>
        </w:rPr>
        <w:t xml:space="preserve"> </w:t>
      </w:r>
      <w:r w:rsidR="00900B5D">
        <w:rPr/>
        <w:t>expectations</w:t>
      </w:r>
      <w:r w:rsidR="00900B5D">
        <w:rPr>
          <w:spacing w:val="-4"/>
        </w:rPr>
        <w:t xml:space="preserve"> </w:t>
      </w:r>
      <w:r w:rsidR="00900B5D">
        <w:rPr/>
        <w:t>of</w:t>
      </w:r>
      <w:r w:rsidR="00900B5D">
        <w:rPr>
          <w:spacing w:val="-6"/>
        </w:rPr>
        <w:t xml:space="preserve"> </w:t>
      </w:r>
      <w:r w:rsidR="00900B5D">
        <w:rPr/>
        <w:t>their</w:t>
      </w:r>
      <w:r w:rsidR="00900B5D">
        <w:rPr>
          <w:spacing w:val="-6"/>
        </w:rPr>
        <w:t xml:space="preserve"> </w:t>
      </w:r>
      <w:r w:rsidR="00900B5D">
        <w:rPr/>
        <w:t>behaviour</w:t>
      </w:r>
      <w:r w:rsidR="00900B5D">
        <w:rPr/>
        <w:t xml:space="preserve"> towards each other and ourselves. </w:t>
      </w:r>
      <w:r w:rsidR="00900B5D">
        <w:rPr/>
        <w:t xml:space="preserve">By being positive, consistent, and providing positive </w:t>
      </w:r>
      <w:r w:rsidR="00900B5D">
        <w:rPr>
          <w:spacing w:val="-4"/>
        </w:rPr>
        <w:t>reinforcement</w:t>
      </w:r>
      <w:r w:rsidR="00900B5D">
        <w:rPr>
          <w:spacing w:val="-12"/>
        </w:rPr>
        <w:t xml:space="preserve"> </w:t>
      </w:r>
      <w:r w:rsidR="00900B5D">
        <w:rPr>
          <w:spacing w:val="-4"/>
        </w:rPr>
        <w:t>and praise, we</w:t>
      </w:r>
      <w:r w:rsidR="00900B5D">
        <w:rPr>
          <w:spacing w:val="-4"/>
        </w:rPr>
        <w:t xml:space="preserve"> can create an environment in</w:t>
      </w:r>
      <w:r w:rsidR="00900B5D">
        <w:rPr>
          <w:spacing w:val="-8"/>
        </w:rPr>
        <w:t xml:space="preserve"> </w:t>
      </w:r>
      <w:r w:rsidR="00900B5D">
        <w:rPr>
          <w:spacing w:val="-4"/>
        </w:rPr>
        <w:t>which</w:t>
      </w:r>
      <w:r w:rsidR="00900B5D">
        <w:rPr>
          <w:spacing w:val="-8"/>
        </w:rPr>
        <w:t xml:space="preserve"> </w:t>
      </w:r>
      <w:r w:rsidR="00900B5D">
        <w:rPr>
          <w:spacing w:val="-4"/>
        </w:rPr>
        <w:t>pupils</w:t>
      </w:r>
      <w:r w:rsidR="00900B5D">
        <w:rPr>
          <w:spacing w:val="-13"/>
        </w:rPr>
        <w:t xml:space="preserve"> </w:t>
      </w:r>
      <w:r w:rsidR="00900B5D">
        <w:rPr>
          <w:spacing w:val="-4"/>
        </w:rPr>
        <w:t>are</w:t>
      </w:r>
      <w:r w:rsidR="00900B5D">
        <w:rPr>
          <w:spacing w:val="-13"/>
        </w:rPr>
        <w:t xml:space="preserve"> </w:t>
      </w:r>
      <w:r w:rsidR="00900B5D">
        <w:rPr>
          <w:spacing w:val="-4"/>
        </w:rPr>
        <w:t>motivated</w:t>
      </w:r>
      <w:r w:rsidR="00900B5D">
        <w:rPr>
          <w:spacing w:val="-13"/>
        </w:rPr>
        <w:t xml:space="preserve"> </w:t>
      </w:r>
      <w:r w:rsidR="00900B5D">
        <w:rPr>
          <w:spacing w:val="-4"/>
        </w:rPr>
        <w:t>to</w:t>
      </w:r>
      <w:r w:rsidR="00900B5D">
        <w:rPr>
          <w:spacing w:val="-12"/>
        </w:rPr>
        <w:t xml:space="preserve"> </w:t>
      </w:r>
      <w:r w:rsidR="00900B5D">
        <w:rPr>
          <w:spacing w:val="-4"/>
        </w:rPr>
        <w:t xml:space="preserve">learn </w:t>
      </w:r>
      <w:r w:rsidR="00900B5D">
        <w:rPr/>
        <w:t xml:space="preserve">and make good choices. It is our belief that proactive approaches which provide positive </w:t>
      </w:r>
      <w:r w:rsidR="00900B5D">
        <w:rPr>
          <w:spacing w:val="-4"/>
        </w:rPr>
        <w:t>reinforcement,</w:t>
      </w:r>
      <w:r w:rsidR="00900B5D">
        <w:rPr>
          <w:spacing w:val="-13"/>
        </w:rPr>
        <w:t xml:space="preserve"> </w:t>
      </w:r>
      <w:r w:rsidR="00900B5D">
        <w:rPr>
          <w:spacing w:val="-4"/>
        </w:rPr>
        <w:t>including</w:t>
      </w:r>
      <w:r w:rsidR="00900B5D">
        <w:rPr>
          <w:spacing w:val="-13"/>
        </w:rPr>
        <w:t xml:space="preserve"> </w:t>
      </w:r>
      <w:r w:rsidR="00900B5D">
        <w:rPr>
          <w:spacing w:val="-4"/>
        </w:rPr>
        <w:t>use</w:t>
      </w:r>
      <w:r w:rsidR="00900B5D">
        <w:rPr>
          <w:spacing w:val="-12"/>
        </w:rPr>
        <w:t xml:space="preserve"> </w:t>
      </w:r>
      <w:r w:rsidR="00900B5D">
        <w:rPr>
          <w:spacing w:val="-4"/>
        </w:rPr>
        <w:t>of</w:t>
      </w:r>
      <w:r w:rsidR="00900B5D">
        <w:rPr>
          <w:spacing w:val="-13"/>
        </w:rPr>
        <w:t xml:space="preserve"> </w:t>
      </w:r>
      <w:r w:rsidR="00900B5D">
        <w:rPr>
          <w:spacing w:val="-4"/>
        </w:rPr>
        <w:t>rewards,</w:t>
      </w:r>
      <w:r w:rsidR="00900B5D">
        <w:rPr>
          <w:spacing w:val="-13"/>
        </w:rPr>
        <w:t xml:space="preserve"> </w:t>
      </w:r>
      <w:r w:rsidR="00900B5D">
        <w:rPr>
          <w:spacing w:val="-4"/>
        </w:rPr>
        <w:t>are</w:t>
      </w:r>
      <w:r w:rsidR="00900B5D">
        <w:rPr>
          <w:spacing w:val="-13"/>
        </w:rPr>
        <w:t xml:space="preserve"> </w:t>
      </w:r>
      <w:r w:rsidR="00900B5D">
        <w:rPr>
          <w:spacing w:val="-4"/>
        </w:rPr>
        <w:t>preferable</w:t>
      </w:r>
      <w:r w:rsidR="00900B5D">
        <w:rPr>
          <w:spacing w:val="-12"/>
        </w:rPr>
        <w:t xml:space="preserve"> </w:t>
      </w:r>
      <w:r w:rsidR="00900B5D">
        <w:rPr>
          <w:spacing w:val="-4"/>
        </w:rPr>
        <w:t>to</w:t>
      </w:r>
      <w:r w:rsidR="00900B5D">
        <w:rPr>
          <w:spacing w:val="-13"/>
        </w:rPr>
        <w:t xml:space="preserve"> </w:t>
      </w:r>
      <w:r w:rsidR="2586D5B5">
        <w:rPr>
          <w:spacing w:val="-4"/>
        </w:rPr>
        <w:t>sanctions; however,</w:t>
      </w:r>
      <w:r w:rsidR="00900B5D">
        <w:rPr>
          <w:spacing w:val="-12"/>
        </w:rPr>
        <w:t xml:space="preserve"> </w:t>
      </w:r>
      <w:r w:rsidR="00900B5D">
        <w:rPr>
          <w:spacing w:val="-4"/>
        </w:rPr>
        <w:t>we</w:t>
      </w:r>
      <w:r w:rsidR="00900B5D">
        <w:rPr>
          <w:spacing w:val="-13"/>
        </w:rPr>
        <w:t xml:space="preserve"> </w:t>
      </w:r>
      <w:r w:rsidR="00900B5D">
        <w:rPr>
          <w:spacing w:val="-4"/>
        </w:rPr>
        <w:t>recognise</w:t>
      </w:r>
      <w:r w:rsidR="00900B5D">
        <w:rPr>
          <w:spacing w:val="-3"/>
        </w:rPr>
        <w:t xml:space="preserve"> </w:t>
      </w:r>
      <w:r w:rsidR="00900B5D">
        <w:rPr>
          <w:spacing w:val="-4"/>
        </w:rPr>
        <w:t xml:space="preserve">that </w:t>
      </w:r>
      <w:r w:rsidR="00900B5D">
        <w:rPr/>
        <w:t xml:space="preserve">sanctions (in the form of an educational consequence) may be necessary. In line with the RAID (Reinforce Appropriate, Implode Disruptive) Model we reinforce appropriate </w:t>
      </w:r>
      <w:r w:rsidR="00900B5D">
        <w:rPr/>
        <w:t>behaviours</w:t>
      </w:r>
      <w:r w:rsidR="00900B5D">
        <w:rPr>
          <w:spacing w:val="-17"/>
        </w:rPr>
        <w:t xml:space="preserve"> </w:t>
      </w:r>
      <w:r w:rsidR="00900B5D">
        <w:rPr/>
        <w:t>by</w:t>
      </w:r>
      <w:r w:rsidR="00900B5D">
        <w:rPr>
          <w:spacing w:val="-4"/>
        </w:rPr>
        <w:t xml:space="preserve"> </w:t>
      </w:r>
      <w:r w:rsidR="00900B5D">
        <w:rPr/>
        <w:t>noticing</w:t>
      </w:r>
      <w:r w:rsidR="00900B5D">
        <w:rPr>
          <w:spacing w:val="-4"/>
        </w:rPr>
        <w:t xml:space="preserve"> </w:t>
      </w:r>
      <w:r w:rsidR="00900B5D">
        <w:rPr/>
        <w:t>‘green’</w:t>
      </w:r>
      <w:r w:rsidR="00900B5D">
        <w:rPr>
          <w:spacing w:val="-3"/>
        </w:rPr>
        <w:t xml:space="preserve"> </w:t>
      </w:r>
      <w:r w:rsidR="00900B5D">
        <w:rPr/>
        <w:t>behaviours</w:t>
      </w:r>
      <w:r w:rsidR="00900B5D">
        <w:rPr>
          <w:spacing w:val="-14"/>
        </w:rPr>
        <w:t xml:space="preserve"> </w:t>
      </w:r>
      <w:r w:rsidR="00900B5D">
        <w:rPr/>
        <w:t>and</w:t>
      </w:r>
      <w:r w:rsidR="00900B5D">
        <w:rPr>
          <w:spacing w:val="-17"/>
        </w:rPr>
        <w:t xml:space="preserve"> </w:t>
      </w:r>
      <w:r w:rsidR="00900B5D">
        <w:rPr/>
        <w:t>reacting</w:t>
      </w:r>
      <w:r w:rsidR="00900B5D">
        <w:rPr>
          <w:spacing w:val="-17"/>
        </w:rPr>
        <w:t xml:space="preserve"> </w:t>
      </w:r>
      <w:r w:rsidR="00900B5D">
        <w:rPr/>
        <w:t>in</w:t>
      </w:r>
      <w:r w:rsidR="00900B5D">
        <w:rPr>
          <w:spacing w:val="-16"/>
        </w:rPr>
        <w:t xml:space="preserve"> </w:t>
      </w:r>
      <w:r w:rsidR="00900B5D">
        <w:rPr/>
        <w:t>a</w:t>
      </w:r>
      <w:r w:rsidR="00900B5D">
        <w:rPr>
          <w:spacing w:val="-17"/>
        </w:rPr>
        <w:t xml:space="preserve"> </w:t>
      </w:r>
      <w:r w:rsidR="00900B5D">
        <w:rPr/>
        <w:t>way</w:t>
      </w:r>
      <w:r w:rsidR="00900B5D">
        <w:rPr>
          <w:spacing w:val="-17"/>
        </w:rPr>
        <w:t xml:space="preserve"> </w:t>
      </w:r>
      <w:r w:rsidR="00900B5D">
        <w:rPr/>
        <w:t>that</w:t>
      </w:r>
      <w:r w:rsidR="00900B5D">
        <w:rPr>
          <w:spacing w:val="-17"/>
        </w:rPr>
        <w:t xml:space="preserve"> </w:t>
      </w:r>
      <w:r w:rsidR="00900B5D">
        <w:rPr/>
        <w:t>makes</w:t>
      </w:r>
      <w:r w:rsidR="00900B5D">
        <w:rPr>
          <w:spacing w:val="-16"/>
        </w:rPr>
        <w:t xml:space="preserve"> </w:t>
      </w:r>
      <w:r w:rsidR="00900B5D">
        <w:rPr/>
        <w:t>them</w:t>
      </w:r>
      <w:r w:rsidR="00900B5D">
        <w:rPr>
          <w:spacing w:val="-17"/>
        </w:rPr>
        <w:t xml:space="preserve"> </w:t>
      </w:r>
      <w:r w:rsidR="00900B5D">
        <w:rPr/>
        <w:t>more</w:t>
      </w:r>
      <w:r w:rsidR="00900B5D">
        <w:rPr>
          <w:spacing w:val="-17"/>
        </w:rPr>
        <w:t xml:space="preserve"> </w:t>
      </w:r>
      <w:r w:rsidR="00900B5D">
        <w:rPr/>
        <w:t>likely to reoccur,</w:t>
      </w:r>
      <w:r w:rsidR="00900B5D">
        <w:rPr>
          <w:spacing w:val="-2"/>
        </w:rPr>
        <w:t xml:space="preserve"> </w:t>
      </w:r>
      <w:r w:rsidR="00900B5D">
        <w:rPr/>
        <w:t>while</w:t>
      </w:r>
      <w:r w:rsidR="00900B5D">
        <w:rPr>
          <w:spacing w:val="-2"/>
        </w:rPr>
        <w:t xml:space="preserve"> </w:t>
      </w:r>
      <w:r w:rsidR="00900B5D">
        <w:rPr/>
        <w:t>playing</w:t>
      </w:r>
      <w:r w:rsidR="00900B5D">
        <w:rPr>
          <w:spacing w:val="-3"/>
        </w:rPr>
        <w:t xml:space="preserve"> </w:t>
      </w:r>
      <w:r w:rsidR="00900B5D">
        <w:rPr/>
        <w:t xml:space="preserve">down disruptive ‘red’ </w:t>
      </w:r>
      <w:r w:rsidR="00900B5D">
        <w:rPr/>
        <w:t>behaviours</w:t>
      </w:r>
      <w:r w:rsidR="00900B5D">
        <w:rPr/>
        <w:t xml:space="preserve"> (ensuring pupils are safe) using </w:t>
      </w:r>
      <w:r w:rsidR="00900B5D">
        <w:rPr/>
        <w:t>individualised</w:t>
      </w:r>
      <w:r w:rsidR="00900B5D">
        <w:rPr>
          <w:spacing w:val="-7"/>
        </w:rPr>
        <w:t xml:space="preserve"> </w:t>
      </w:r>
      <w:r w:rsidR="00900B5D">
        <w:rPr/>
        <w:t>strategies</w:t>
      </w:r>
      <w:r w:rsidR="00900B5D">
        <w:rPr>
          <w:spacing w:val="-7"/>
        </w:rPr>
        <w:t xml:space="preserve"> </w:t>
      </w:r>
      <w:r w:rsidR="00900B5D">
        <w:rPr/>
        <w:t>and</w:t>
      </w:r>
      <w:r w:rsidR="00900B5D">
        <w:rPr>
          <w:spacing w:val="-7"/>
        </w:rPr>
        <w:t xml:space="preserve"> </w:t>
      </w:r>
      <w:r w:rsidR="00900B5D">
        <w:rPr/>
        <w:t>by</w:t>
      </w:r>
      <w:r w:rsidR="00900B5D">
        <w:rPr>
          <w:spacing w:val="-7"/>
        </w:rPr>
        <w:t xml:space="preserve"> </w:t>
      </w:r>
      <w:r w:rsidR="00900B5D">
        <w:rPr/>
        <w:t>concentrating</w:t>
      </w:r>
      <w:r w:rsidR="00900B5D">
        <w:rPr>
          <w:spacing w:val="-8"/>
        </w:rPr>
        <w:t xml:space="preserve"> </w:t>
      </w:r>
      <w:r w:rsidR="00900B5D">
        <w:rPr/>
        <w:t>on</w:t>
      </w:r>
      <w:r w:rsidR="00900B5D">
        <w:rPr>
          <w:spacing w:val="-7"/>
        </w:rPr>
        <w:t xml:space="preserve"> </w:t>
      </w:r>
      <w:r w:rsidR="00900B5D">
        <w:rPr/>
        <w:t>a</w:t>
      </w:r>
      <w:r w:rsidR="00900B5D">
        <w:rPr>
          <w:spacing w:val="-7"/>
        </w:rPr>
        <w:t xml:space="preserve"> </w:t>
      </w:r>
      <w:r w:rsidR="00900B5D">
        <w:rPr/>
        <w:t>nurturing</w:t>
      </w:r>
      <w:r w:rsidR="00900B5D">
        <w:rPr>
          <w:spacing w:val="-7"/>
        </w:rPr>
        <w:t xml:space="preserve"> </w:t>
      </w:r>
      <w:r w:rsidR="00900B5D">
        <w:rPr/>
        <w:t>approach.</w:t>
      </w:r>
      <w:r w:rsidR="00900B5D">
        <w:rPr>
          <w:spacing w:val="-7"/>
        </w:rPr>
        <w:t xml:space="preserve"> </w:t>
      </w:r>
      <w:r w:rsidR="00900B5D">
        <w:rPr/>
        <w:t>Using</w:t>
      </w:r>
      <w:r w:rsidR="00900B5D">
        <w:rPr>
          <w:spacing w:val="-7"/>
        </w:rPr>
        <w:t xml:space="preserve"> </w:t>
      </w:r>
      <w:r w:rsidR="00900B5D">
        <w:rPr/>
        <w:t>this</w:t>
      </w:r>
      <w:r w:rsidR="00B75A18">
        <w:rPr>
          <w:spacing w:val="-7"/>
        </w:rPr>
        <w:t xml:space="preserve"> approach</w:t>
      </w:r>
      <w:r w:rsidR="00900B5D">
        <w:rPr/>
        <w:t>,</w:t>
      </w:r>
      <w:r w:rsidR="00900B5D">
        <w:rPr>
          <w:spacing w:val="-14"/>
        </w:rPr>
        <w:t xml:space="preserve"> </w:t>
      </w:r>
      <w:r w:rsidR="00900B5D">
        <w:rPr/>
        <w:t>we</w:t>
      </w:r>
      <w:r w:rsidR="00900B5D">
        <w:rPr>
          <w:spacing w:val="-14"/>
        </w:rPr>
        <w:t xml:space="preserve"> </w:t>
      </w:r>
      <w:r w:rsidR="00900B5D">
        <w:rPr/>
        <w:t>acknowledge</w:t>
      </w:r>
      <w:r w:rsidR="00900B5D">
        <w:rPr>
          <w:spacing w:val="-13"/>
        </w:rPr>
        <w:t xml:space="preserve"> </w:t>
      </w:r>
      <w:r w:rsidR="00900B5D">
        <w:rPr/>
        <w:t>and</w:t>
      </w:r>
      <w:r w:rsidR="00900B5D">
        <w:rPr>
          <w:spacing w:val="-11"/>
        </w:rPr>
        <w:t xml:space="preserve"> </w:t>
      </w:r>
      <w:r w:rsidR="00900B5D">
        <w:rPr/>
        <w:t>reward</w:t>
      </w:r>
      <w:r w:rsidR="00900B5D">
        <w:rPr>
          <w:spacing w:val="-16"/>
        </w:rPr>
        <w:t xml:space="preserve"> </w:t>
      </w:r>
      <w:r w:rsidR="00900B5D">
        <w:rPr/>
        <w:t>positive</w:t>
      </w:r>
      <w:r w:rsidR="00900B5D">
        <w:rPr>
          <w:spacing w:val="-13"/>
        </w:rPr>
        <w:t xml:space="preserve"> </w:t>
      </w:r>
      <w:r w:rsidR="00900B5D">
        <w:rPr/>
        <w:t>behaviours</w:t>
      </w:r>
      <w:r w:rsidR="00900B5D">
        <w:rPr>
          <w:spacing w:val="-15"/>
        </w:rPr>
        <w:t xml:space="preserve"> </w:t>
      </w:r>
      <w:r w:rsidR="00900B5D">
        <w:rPr/>
        <w:t>in</w:t>
      </w:r>
      <w:r w:rsidR="00900B5D">
        <w:rPr>
          <w:spacing w:val="-14"/>
        </w:rPr>
        <w:t xml:space="preserve"> </w:t>
      </w:r>
      <w:r w:rsidR="00900B5D">
        <w:rPr/>
        <w:t>a</w:t>
      </w:r>
      <w:r w:rsidR="00900B5D">
        <w:rPr>
          <w:spacing w:val="-13"/>
        </w:rPr>
        <w:t xml:space="preserve"> </w:t>
      </w:r>
      <w:r w:rsidR="00900B5D">
        <w:rPr/>
        <w:t>way</w:t>
      </w:r>
      <w:r w:rsidR="00900B5D">
        <w:rPr>
          <w:spacing w:val="-17"/>
        </w:rPr>
        <w:t xml:space="preserve"> </w:t>
      </w:r>
      <w:r w:rsidR="00900B5D">
        <w:rPr/>
        <w:t>that</w:t>
      </w:r>
      <w:r w:rsidR="00900B5D">
        <w:rPr>
          <w:spacing w:val="-13"/>
        </w:rPr>
        <w:t xml:space="preserve"> </w:t>
      </w:r>
      <w:r w:rsidR="00900B5D">
        <w:rPr/>
        <w:t>supports</w:t>
      </w:r>
      <w:r w:rsidR="00900B5D">
        <w:rPr>
          <w:spacing w:val="-14"/>
        </w:rPr>
        <w:t xml:space="preserve"> </w:t>
      </w:r>
      <w:r w:rsidR="00900B5D">
        <w:rPr/>
        <w:t>the</w:t>
      </w:r>
      <w:r w:rsidR="00900B5D">
        <w:rPr>
          <w:spacing w:val="-13"/>
        </w:rPr>
        <w:t xml:space="preserve"> </w:t>
      </w:r>
      <w:r w:rsidR="00900B5D">
        <w:rPr/>
        <w:t xml:space="preserve">pupils to </w:t>
      </w:r>
      <w:r w:rsidR="00900B5D">
        <w:rPr/>
        <w:t>recognise</w:t>
      </w:r>
      <w:r w:rsidR="00900B5D">
        <w:rPr/>
        <w:t xml:space="preserve"> their achievements.</w:t>
      </w:r>
    </w:p>
    <w:p w:rsidR="00560B07" w:rsidRDefault="00900B5D" w14:paraId="33CBBA4B" w14:textId="3D3C20C3">
      <w:pPr>
        <w:pStyle w:val="BodyText"/>
        <w:spacing w:before="164" w:line="276" w:lineRule="auto"/>
        <w:ind w:left="707" w:right="425"/>
        <w:jc w:val="both"/>
      </w:pPr>
      <w:r>
        <w:t xml:space="preserve">There may be occasions when it is necessary to use some form of physical intervention to fulfil our duty of care. This will always be reasonable and proportionate. Full details are covered in a separate Physical Intervention </w:t>
      </w:r>
      <w:r>
        <w:rPr>
          <w:spacing w:val="-2"/>
        </w:rPr>
        <w:t>policy.</w:t>
      </w:r>
    </w:p>
    <w:p w:rsidR="00560B07" w:rsidRDefault="00900B5D" w14:paraId="29B6AD95" w14:textId="0BD774F7">
      <w:pPr>
        <w:pStyle w:val="BodyText"/>
        <w:spacing w:before="164" w:line="276" w:lineRule="auto"/>
        <w:ind w:left="707" w:right="421"/>
        <w:jc w:val="both"/>
      </w:pPr>
      <w:r>
        <w:t>Central</w:t>
      </w:r>
      <w:r>
        <w:rPr>
          <w:spacing w:val="-8"/>
        </w:rPr>
        <w:t xml:space="preserve"> </w:t>
      </w:r>
      <w:r>
        <w:t>to</w:t>
      </w:r>
      <w:r>
        <w:rPr>
          <w:spacing w:val="-8"/>
        </w:rPr>
        <w:t xml:space="preserve"> </w:t>
      </w:r>
      <w:r>
        <w:t>our</w:t>
      </w:r>
      <w:r>
        <w:rPr>
          <w:spacing w:val="-10"/>
        </w:rPr>
        <w:t xml:space="preserve"> </w:t>
      </w:r>
      <w:r>
        <w:t>belief</w:t>
      </w:r>
      <w:r>
        <w:rPr>
          <w:spacing w:val="-7"/>
        </w:rPr>
        <w:t xml:space="preserve"> </w:t>
      </w:r>
      <w:r>
        <w:t>is</w:t>
      </w:r>
      <w:r>
        <w:rPr>
          <w:spacing w:val="-10"/>
        </w:rPr>
        <w:t xml:space="preserve"> </w:t>
      </w:r>
      <w:r>
        <w:t>that</w:t>
      </w:r>
      <w:r>
        <w:rPr>
          <w:spacing w:val="-9"/>
        </w:rPr>
        <w:t xml:space="preserve"> </w:t>
      </w:r>
      <w:r w:rsidR="00B75A18">
        <w:t xml:space="preserve">all </w:t>
      </w:r>
      <w:proofErr w:type="spellStart"/>
      <w:r>
        <w:t>behaviour</w:t>
      </w:r>
      <w:proofErr w:type="spellEnd"/>
      <w:r>
        <w:rPr>
          <w:spacing w:val="-8"/>
        </w:rPr>
        <w:t xml:space="preserve"> </w:t>
      </w:r>
      <w:r w:rsidR="00B75A18">
        <w:t>happens for</w:t>
      </w:r>
      <w:r>
        <w:rPr>
          <w:spacing w:val="-9"/>
        </w:rPr>
        <w:t xml:space="preserve"> </w:t>
      </w:r>
      <w:r>
        <w:t>a</w:t>
      </w:r>
      <w:r>
        <w:rPr>
          <w:spacing w:val="-8"/>
        </w:rPr>
        <w:t xml:space="preserve"> </w:t>
      </w:r>
      <w:r>
        <w:t>reason.</w:t>
      </w:r>
      <w:r>
        <w:rPr>
          <w:spacing w:val="-9"/>
        </w:rPr>
        <w:t xml:space="preserve"> </w:t>
      </w:r>
      <w:r>
        <w:t>All</w:t>
      </w:r>
      <w:r>
        <w:rPr>
          <w:spacing w:val="-7"/>
        </w:rPr>
        <w:t xml:space="preserve"> </w:t>
      </w:r>
      <w:proofErr w:type="spellStart"/>
      <w:r>
        <w:t>behaviours</w:t>
      </w:r>
      <w:proofErr w:type="spellEnd"/>
      <w:r>
        <w:rPr>
          <w:spacing w:val="-7"/>
        </w:rPr>
        <w:t xml:space="preserve"> </w:t>
      </w:r>
      <w:r>
        <w:t>are</w:t>
      </w:r>
      <w:r>
        <w:rPr>
          <w:spacing w:val="-8"/>
        </w:rPr>
        <w:t xml:space="preserve"> </w:t>
      </w:r>
      <w:r>
        <w:t>a</w:t>
      </w:r>
      <w:r>
        <w:rPr>
          <w:spacing w:val="-6"/>
        </w:rPr>
        <w:t xml:space="preserve"> </w:t>
      </w:r>
      <w:r>
        <w:t>form of communication, and it is up to us as staff to try to understand this communication and support our</w:t>
      </w:r>
      <w:r>
        <w:rPr>
          <w:spacing w:val="-1"/>
        </w:rPr>
        <w:t xml:space="preserve"> </w:t>
      </w:r>
      <w:r>
        <w:t>students</w:t>
      </w:r>
      <w:r>
        <w:rPr>
          <w:spacing w:val="-2"/>
        </w:rPr>
        <w:t xml:space="preserve"> </w:t>
      </w:r>
      <w:r>
        <w:t>to find</w:t>
      </w:r>
      <w:r>
        <w:rPr>
          <w:spacing w:val="-2"/>
        </w:rPr>
        <w:t xml:space="preserve"> </w:t>
      </w:r>
      <w:r>
        <w:t>a</w:t>
      </w:r>
      <w:r>
        <w:rPr>
          <w:spacing w:val="-1"/>
        </w:rPr>
        <w:t xml:space="preserve"> </w:t>
      </w:r>
      <w:r>
        <w:t>better</w:t>
      </w:r>
      <w:r>
        <w:rPr>
          <w:spacing w:val="-1"/>
        </w:rPr>
        <w:t xml:space="preserve"> </w:t>
      </w:r>
      <w:r>
        <w:t>way</w:t>
      </w:r>
      <w:r>
        <w:rPr>
          <w:spacing w:val="-2"/>
        </w:rPr>
        <w:t xml:space="preserve"> </w:t>
      </w:r>
      <w:r>
        <w:t>of communicating.</w:t>
      </w:r>
      <w:r>
        <w:rPr>
          <w:spacing w:val="-2"/>
        </w:rPr>
        <w:t xml:space="preserve"> </w:t>
      </w:r>
      <w:r>
        <w:t>We</w:t>
      </w:r>
      <w:r>
        <w:rPr>
          <w:spacing w:val="-1"/>
        </w:rPr>
        <w:t xml:space="preserve"> </w:t>
      </w:r>
      <w:r>
        <w:t>accept</w:t>
      </w:r>
      <w:r>
        <w:rPr>
          <w:spacing w:val="-2"/>
        </w:rPr>
        <w:t xml:space="preserve"> </w:t>
      </w:r>
      <w:r>
        <w:t>that</w:t>
      </w:r>
      <w:r>
        <w:rPr>
          <w:spacing w:val="-2"/>
        </w:rPr>
        <w:t xml:space="preserve"> </w:t>
      </w:r>
      <w:r>
        <w:t>this will</w:t>
      </w:r>
      <w:r>
        <w:rPr>
          <w:spacing w:val="-1"/>
        </w:rPr>
        <w:t xml:space="preserve"> </w:t>
      </w:r>
      <w:r>
        <w:t xml:space="preserve">require us to be adaptive, flexible, creative, and reflective when considering and implementing strategies. We therefore provide positive </w:t>
      </w:r>
      <w:proofErr w:type="spellStart"/>
      <w:r>
        <w:t>behaviour</w:t>
      </w:r>
      <w:proofErr w:type="spellEnd"/>
      <w:r>
        <w:t xml:space="preserve"> </w:t>
      </w:r>
      <w:r w:rsidR="00B75A18">
        <w:t>support</w:t>
      </w:r>
      <w:r>
        <w:t xml:space="preserve"> training for all</w:t>
      </w:r>
      <w:r>
        <w:rPr>
          <w:spacing w:val="-3"/>
        </w:rPr>
        <w:t xml:space="preserve"> </w:t>
      </w:r>
      <w:r>
        <w:t xml:space="preserve">staff and provide a support system through regular communication with a member of staff with lead responsibility for </w:t>
      </w:r>
      <w:proofErr w:type="spellStart"/>
      <w:r>
        <w:t>behaviour</w:t>
      </w:r>
      <w:proofErr w:type="spellEnd"/>
      <w:r>
        <w:t xml:space="preserve"> and senior leaders. Developmental Stage appropriate, rather than age related, strategies will be employed to support pupils in our setting.</w:t>
      </w:r>
    </w:p>
    <w:p w:rsidR="00560B07" w:rsidRDefault="00560B07" w14:paraId="602DFAE7" w14:textId="77777777">
      <w:pPr>
        <w:pStyle w:val="BodyText"/>
        <w:spacing w:before="39"/>
      </w:pPr>
    </w:p>
    <w:p w:rsidRPr="00CA68E0" w:rsidR="00560B07" w:rsidP="051F8BB9" w:rsidRDefault="00900B5D" w14:paraId="5EFF5E96" w14:textId="77777777">
      <w:pPr>
        <w:pStyle w:val="Heading4"/>
        <w:numPr>
          <w:ilvl w:val="0"/>
          <w:numId w:val="6"/>
        </w:numPr>
        <w:tabs>
          <w:tab w:val="left" w:pos="705"/>
        </w:tabs>
        <w:ind w:left="705" w:hanging="264"/>
        <w:jc w:val="left"/>
        <w:rPr>
          <w:b w:val="1"/>
          <w:bCs w:val="1"/>
        </w:rPr>
      </w:pPr>
      <w:bookmarkStart w:name="_TOC_250002" w:id="2"/>
      <w:bookmarkEnd w:id="2"/>
      <w:r w:rsidRPr="051F8BB9" w:rsidR="00900B5D">
        <w:rPr>
          <w:b w:val="1"/>
          <w:bCs w:val="1"/>
          <w:spacing w:val="-2"/>
        </w:rPr>
        <w:t>Practice</w:t>
      </w:r>
    </w:p>
    <w:p w:rsidRPr="00CA68E0" w:rsidR="00560B07" w:rsidRDefault="00F003B2" w14:paraId="05DC8533" w14:textId="1DC82D4A">
      <w:pPr>
        <w:pStyle w:val="BodyText"/>
        <w:spacing w:before="162" w:line="276" w:lineRule="auto"/>
        <w:ind w:left="707" w:right="420"/>
        <w:jc w:val="both"/>
      </w:pPr>
      <w:r w:rsidRPr="00CA68E0">
        <w:t xml:space="preserve">At </w:t>
      </w:r>
      <w:proofErr w:type="spellStart"/>
      <w:r w:rsidRPr="00CA68E0">
        <w:t>Fitzwaryn</w:t>
      </w:r>
      <w:proofErr w:type="spellEnd"/>
      <w:r w:rsidRPr="00CA68E0">
        <w:t xml:space="preserve"> we use a Positive </w:t>
      </w:r>
      <w:proofErr w:type="spellStart"/>
      <w:r w:rsidRPr="00CA68E0">
        <w:t>Behaviour</w:t>
      </w:r>
      <w:proofErr w:type="spellEnd"/>
      <w:r w:rsidRPr="00CA68E0">
        <w:t xml:space="preserve"> Support </w:t>
      </w:r>
      <w:r w:rsidRPr="00CA68E0" w:rsidR="00000B88">
        <w:t>approach</w:t>
      </w:r>
      <w:r w:rsidRPr="00CA68E0">
        <w:t>, w</w:t>
      </w:r>
      <w:r w:rsidRPr="00CA68E0" w:rsidR="00900B5D">
        <w:t xml:space="preserve">e </w:t>
      </w:r>
      <w:proofErr w:type="spellStart"/>
      <w:r w:rsidRPr="00CA68E0" w:rsidR="00900B5D">
        <w:t>recognise</w:t>
      </w:r>
      <w:proofErr w:type="spellEnd"/>
      <w:r w:rsidRPr="00CA68E0" w:rsidR="00900B5D">
        <w:t xml:space="preserve"> the importance of implementing consistent, </w:t>
      </w:r>
      <w:proofErr w:type="spellStart"/>
      <w:r w:rsidRPr="00CA68E0" w:rsidR="00900B5D">
        <w:t>personalised</w:t>
      </w:r>
      <w:proofErr w:type="spellEnd"/>
      <w:r w:rsidRPr="00CA68E0" w:rsidR="00900B5D">
        <w:t xml:space="preserve"> strategies for </w:t>
      </w:r>
      <w:proofErr w:type="spellStart"/>
      <w:r w:rsidRPr="00CA68E0" w:rsidR="00900B5D">
        <w:t>behaviour</w:t>
      </w:r>
      <w:proofErr w:type="spellEnd"/>
      <w:r w:rsidRPr="00CA68E0" w:rsidR="00900B5D">
        <w:t xml:space="preserve"> </w:t>
      </w:r>
      <w:r w:rsidRPr="00CA68E0" w:rsidR="00B75A18">
        <w:t>support</w:t>
      </w:r>
      <w:r w:rsidRPr="00CA68E0" w:rsidR="00900B5D">
        <w:t xml:space="preserve">, and working with key stakeholders </w:t>
      </w:r>
      <w:r w:rsidRPr="00CA68E0">
        <w:t>to coproduce</w:t>
      </w:r>
      <w:r w:rsidRPr="00CA68E0" w:rsidR="00900B5D">
        <w:t xml:space="preserve"> Individual </w:t>
      </w:r>
      <w:proofErr w:type="spellStart"/>
      <w:r w:rsidRPr="00CA68E0" w:rsidR="00900B5D">
        <w:t>Behaviour</w:t>
      </w:r>
      <w:proofErr w:type="spellEnd"/>
      <w:r w:rsidRPr="00CA68E0" w:rsidR="00900B5D">
        <w:t xml:space="preserve"> Support Plans (see Appendix 1), tailored to individual pupil needs. </w:t>
      </w:r>
      <w:r w:rsidRPr="00CA68E0">
        <w:t xml:space="preserve">All support plans will be co-produced and individualized </w:t>
      </w:r>
      <w:r w:rsidRPr="00CA68E0" w:rsidR="00000B88">
        <w:t>considering</w:t>
      </w:r>
      <w:r w:rsidRPr="00CA68E0">
        <w:t xml:space="preserve"> the young </w:t>
      </w:r>
      <w:r w:rsidRPr="00CA68E0" w:rsidR="00000B88">
        <w:t>person’s</w:t>
      </w:r>
      <w:r w:rsidRPr="00CA68E0">
        <w:t xml:space="preserve"> stage of development, method of communication and sensory profile.  </w:t>
      </w:r>
      <w:proofErr w:type="spellStart"/>
      <w:r w:rsidRPr="00CA68E0">
        <w:t>Fitzwaryn</w:t>
      </w:r>
      <w:proofErr w:type="spellEnd"/>
      <w:r w:rsidRPr="00CA68E0">
        <w:t xml:space="preserve"> school recognizes the impact of trauma on young people and </w:t>
      </w:r>
      <w:proofErr w:type="gramStart"/>
      <w:r w:rsidRPr="00CA68E0">
        <w:t>ensure</w:t>
      </w:r>
      <w:proofErr w:type="gramEnd"/>
      <w:r w:rsidRPr="00CA68E0">
        <w:t xml:space="preserve"> that all support plans</w:t>
      </w:r>
      <w:r w:rsidRPr="00CA68E0" w:rsidR="005F6530">
        <w:t>,</w:t>
      </w:r>
      <w:r w:rsidRPr="00CA68E0">
        <w:t xml:space="preserve"> </w:t>
      </w:r>
      <w:r w:rsidRPr="00CA68E0" w:rsidR="00000B88">
        <w:t xml:space="preserve">where appropriate </w:t>
      </w:r>
      <w:r w:rsidRPr="00CA68E0">
        <w:t xml:space="preserve">are trauma informed.  </w:t>
      </w:r>
      <w:r w:rsidRPr="00CA68E0" w:rsidR="00900B5D">
        <w:t xml:space="preserve">Where an Individual </w:t>
      </w:r>
      <w:proofErr w:type="spellStart"/>
      <w:r w:rsidRPr="00CA68E0" w:rsidR="00900B5D">
        <w:t>Behaviour</w:t>
      </w:r>
      <w:proofErr w:type="spellEnd"/>
      <w:r w:rsidRPr="00CA68E0" w:rsidR="00900B5D">
        <w:t xml:space="preserve"> Support Plan is required, these will be written up and distributed</w:t>
      </w:r>
      <w:r w:rsidRPr="00CA68E0" w:rsidR="00900B5D">
        <w:rPr>
          <w:spacing w:val="-9"/>
        </w:rPr>
        <w:t xml:space="preserve"> </w:t>
      </w:r>
      <w:r w:rsidRPr="00CA68E0" w:rsidR="00900B5D">
        <w:t>to</w:t>
      </w:r>
      <w:r w:rsidRPr="00CA68E0" w:rsidR="00900B5D">
        <w:rPr>
          <w:spacing w:val="-11"/>
        </w:rPr>
        <w:t xml:space="preserve"> </w:t>
      </w:r>
      <w:r w:rsidRPr="00CA68E0" w:rsidR="00900B5D">
        <w:t>everyone</w:t>
      </w:r>
      <w:r w:rsidRPr="00CA68E0" w:rsidR="00900B5D">
        <w:rPr>
          <w:spacing w:val="-12"/>
        </w:rPr>
        <w:t xml:space="preserve"> </w:t>
      </w:r>
      <w:r w:rsidRPr="00CA68E0" w:rsidR="00900B5D">
        <w:t>coming</w:t>
      </w:r>
      <w:r w:rsidRPr="00CA68E0" w:rsidR="00900B5D">
        <w:rPr>
          <w:spacing w:val="-9"/>
        </w:rPr>
        <w:t xml:space="preserve"> </w:t>
      </w:r>
      <w:r w:rsidRPr="00CA68E0" w:rsidR="00900B5D">
        <w:t>into</w:t>
      </w:r>
      <w:r w:rsidRPr="00CA68E0" w:rsidR="00900B5D">
        <w:rPr>
          <w:spacing w:val="-8"/>
        </w:rPr>
        <w:t xml:space="preserve"> </w:t>
      </w:r>
      <w:r w:rsidRPr="00CA68E0" w:rsidR="00900B5D">
        <w:t>regular</w:t>
      </w:r>
      <w:r w:rsidRPr="00CA68E0" w:rsidR="00900B5D">
        <w:rPr>
          <w:spacing w:val="-12"/>
        </w:rPr>
        <w:t xml:space="preserve"> </w:t>
      </w:r>
      <w:r w:rsidRPr="00CA68E0" w:rsidR="00900B5D">
        <w:t>contact</w:t>
      </w:r>
      <w:r w:rsidRPr="00CA68E0" w:rsidR="00900B5D">
        <w:rPr>
          <w:spacing w:val="-13"/>
        </w:rPr>
        <w:t xml:space="preserve"> </w:t>
      </w:r>
      <w:r w:rsidRPr="00CA68E0" w:rsidR="00900B5D">
        <w:t>with</w:t>
      </w:r>
      <w:r w:rsidRPr="00CA68E0" w:rsidR="00900B5D">
        <w:rPr>
          <w:spacing w:val="-11"/>
        </w:rPr>
        <w:t xml:space="preserve"> </w:t>
      </w:r>
      <w:r w:rsidRPr="00CA68E0" w:rsidR="00900B5D">
        <w:t>the</w:t>
      </w:r>
      <w:r w:rsidRPr="00CA68E0" w:rsidR="00900B5D">
        <w:rPr>
          <w:spacing w:val="-13"/>
        </w:rPr>
        <w:t xml:space="preserve"> </w:t>
      </w:r>
      <w:r w:rsidRPr="00CA68E0" w:rsidR="00900B5D">
        <w:t>pupil</w:t>
      </w:r>
      <w:r w:rsidRPr="00CA68E0" w:rsidR="00900B5D">
        <w:rPr>
          <w:spacing w:val="-14"/>
        </w:rPr>
        <w:t xml:space="preserve"> </w:t>
      </w:r>
      <w:r w:rsidRPr="00CA68E0" w:rsidR="00900B5D">
        <w:t>at</w:t>
      </w:r>
      <w:r w:rsidRPr="00CA68E0" w:rsidR="00900B5D">
        <w:rPr>
          <w:spacing w:val="-12"/>
        </w:rPr>
        <w:t xml:space="preserve"> </w:t>
      </w:r>
      <w:r w:rsidRPr="00CA68E0" w:rsidR="00900B5D">
        <w:t>school</w:t>
      </w:r>
      <w:r w:rsidRPr="00CA68E0" w:rsidR="00900B5D">
        <w:rPr>
          <w:spacing w:val="-12"/>
        </w:rPr>
        <w:t xml:space="preserve"> </w:t>
      </w:r>
      <w:r w:rsidRPr="00CA68E0" w:rsidR="00900B5D">
        <w:t>so</w:t>
      </w:r>
      <w:r w:rsidRPr="00CA68E0" w:rsidR="00900B5D">
        <w:rPr>
          <w:spacing w:val="-12"/>
        </w:rPr>
        <w:t xml:space="preserve"> </w:t>
      </w:r>
      <w:r w:rsidRPr="00CA68E0" w:rsidR="00900B5D">
        <w:t>that</w:t>
      </w:r>
      <w:r w:rsidRPr="00CA68E0" w:rsidR="00900B5D">
        <w:rPr>
          <w:spacing w:val="-15"/>
        </w:rPr>
        <w:t xml:space="preserve"> </w:t>
      </w:r>
      <w:r w:rsidRPr="00CA68E0" w:rsidR="00900B5D">
        <w:t>maximum consistency can be achieved. Parents/carers will be kept informed and may be closely involved at every</w:t>
      </w:r>
      <w:r w:rsidRPr="00CA68E0" w:rsidR="00900B5D">
        <w:rPr>
          <w:spacing w:val="-11"/>
        </w:rPr>
        <w:t xml:space="preserve"> </w:t>
      </w:r>
      <w:r w:rsidRPr="00CA68E0" w:rsidR="00900B5D">
        <w:t>stage</w:t>
      </w:r>
      <w:r w:rsidRPr="00CA68E0" w:rsidR="00900B5D">
        <w:rPr>
          <w:spacing w:val="-11"/>
        </w:rPr>
        <w:t xml:space="preserve"> </w:t>
      </w:r>
      <w:r w:rsidRPr="00CA68E0" w:rsidR="00900B5D">
        <w:t>of</w:t>
      </w:r>
      <w:r w:rsidRPr="00CA68E0" w:rsidR="00900B5D">
        <w:rPr>
          <w:spacing w:val="-12"/>
        </w:rPr>
        <w:t xml:space="preserve"> </w:t>
      </w:r>
      <w:r w:rsidRPr="00CA68E0" w:rsidR="00900B5D">
        <w:t>planning,</w:t>
      </w:r>
      <w:r w:rsidRPr="00CA68E0" w:rsidR="00900B5D">
        <w:rPr>
          <w:spacing w:val="-11"/>
        </w:rPr>
        <w:t xml:space="preserve"> </w:t>
      </w:r>
      <w:r w:rsidRPr="00CA68E0" w:rsidR="00900B5D">
        <w:t>implementation and review.</w:t>
      </w:r>
      <w:r w:rsidRPr="00CA68E0" w:rsidR="00900B5D">
        <w:rPr>
          <w:spacing w:val="-10"/>
        </w:rPr>
        <w:t xml:space="preserve"> </w:t>
      </w:r>
      <w:r w:rsidRPr="00CA68E0" w:rsidR="00900B5D">
        <w:t>Advice of wider education, health and care professionals who are involved in supporting the pupil</w:t>
      </w:r>
      <w:r w:rsidRPr="00CA68E0" w:rsidR="00900B5D">
        <w:rPr>
          <w:spacing w:val="-12"/>
        </w:rPr>
        <w:t xml:space="preserve"> </w:t>
      </w:r>
      <w:r w:rsidRPr="00CA68E0" w:rsidR="00900B5D">
        <w:t>e.g.,</w:t>
      </w:r>
      <w:r w:rsidRPr="00CA68E0" w:rsidR="00900B5D">
        <w:rPr>
          <w:spacing w:val="-12"/>
        </w:rPr>
        <w:t xml:space="preserve"> </w:t>
      </w:r>
      <w:r w:rsidRPr="00CA68E0" w:rsidR="00900B5D">
        <w:t>CAMHS</w:t>
      </w:r>
      <w:r w:rsidRPr="00CA68E0" w:rsidR="00900B5D">
        <w:rPr>
          <w:spacing w:val="-13"/>
        </w:rPr>
        <w:t xml:space="preserve"> </w:t>
      </w:r>
      <w:r w:rsidRPr="00CA68E0" w:rsidR="00900B5D">
        <w:t xml:space="preserve">will be </w:t>
      </w:r>
      <w:r w:rsidRPr="00CA68E0" w:rsidR="00900B5D">
        <w:rPr>
          <w:spacing w:val="-2"/>
        </w:rPr>
        <w:t>sought</w:t>
      </w:r>
      <w:r w:rsidRPr="00CA68E0" w:rsidR="00900B5D">
        <w:rPr>
          <w:spacing w:val="-10"/>
        </w:rPr>
        <w:t xml:space="preserve"> </w:t>
      </w:r>
      <w:r w:rsidRPr="00CA68E0" w:rsidR="00900B5D">
        <w:rPr>
          <w:spacing w:val="-2"/>
        </w:rPr>
        <w:t>and</w:t>
      </w:r>
      <w:r w:rsidRPr="00CA68E0" w:rsidR="00900B5D">
        <w:rPr>
          <w:spacing w:val="-9"/>
        </w:rPr>
        <w:t xml:space="preserve"> </w:t>
      </w:r>
      <w:r w:rsidRPr="00CA68E0" w:rsidR="00900B5D">
        <w:rPr>
          <w:spacing w:val="-2"/>
        </w:rPr>
        <w:t>incorporated</w:t>
      </w:r>
      <w:r w:rsidRPr="00CA68E0" w:rsidR="00900B5D">
        <w:rPr>
          <w:spacing w:val="-3"/>
        </w:rPr>
        <w:t xml:space="preserve"> </w:t>
      </w:r>
      <w:r w:rsidRPr="00CA68E0" w:rsidR="00900B5D">
        <w:rPr>
          <w:spacing w:val="-2"/>
        </w:rPr>
        <w:t>as</w:t>
      </w:r>
      <w:r w:rsidRPr="00CA68E0" w:rsidR="00900B5D">
        <w:rPr>
          <w:spacing w:val="-7"/>
        </w:rPr>
        <w:t xml:space="preserve"> </w:t>
      </w:r>
      <w:r w:rsidRPr="00CA68E0" w:rsidR="00900B5D">
        <w:rPr>
          <w:spacing w:val="-2"/>
        </w:rPr>
        <w:t>relevant</w:t>
      </w:r>
      <w:r w:rsidRPr="00CA68E0" w:rsidR="00900B5D">
        <w:rPr>
          <w:spacing w:val="-6"/>
        </w:rPr>
        <w:t xml:space="preserve"> </w:t>
      </w:r>
      <w:r w:rsidRPr="00CA68E0" w:rsidR="00900B5D">
        <w:rPr>
          <w:spacing w:val="-2"/>
        </w:rPr>
        <w:t>and</w:t>
      </w:r>
      <w:r w:rsidRPr="00CA68E0" w:rsidR="00900B5D">
        <w:rPr>
          <w:spacing w:val="-6"/>
        </w:rPr>
        <w:t xml:space="preserve"> </w:t>
      </w:r>
      <w:r w:rsidRPr="00CA68E0" w:rsidR="00900B5D">
        <w:rPr>
          <w:spacing w:val="-2"/>
        </w:rPr>
        <w:t>needed.</w:t>
      </w:r>
      <w:r w:rsidRPr="00CA68E0" w:rsidR="00900B5D">
        <w:rPr>
          <w:spacing w:val="-10"/>
        </w:rPr>
        <w:t xml:space="preserve"> </w:t>
      </w:r>
      <w:r w:rsidRPr="00CA68E0" w:rsidR="00900B5D">
        <w:rPr>
          <w:spacing w:val="-2"/>
        </w:rPr>
        <w:t>All</w:t>
      </w:r>
      <w:r w:rsidRPr="00CA68E0" w:rsidR="00900B5D">
        <w:rPr>
          <w:spacing w:val="-7"/>
        </w:rPr>
        <w:t xml:space="preserve"> </w:t>
      </w:r>
      <w:r w:rsidRPr="00CA68E0" w:rsidR="00900B5D">
        <w:rPr>
          <w:spacing w:val="-2"/>
        </w:rPr>
        <w:t>Individual</w:t>
      </w:r>
      <w:r w:rsidRPr="00CA68E0" w:rsidR="00900B5D">
        <w:rPr>
          <w:spacing w:val="-12"/>
        </w:rPr>
        <w:t xml:space="preserve"> </w:t>
      </w:r>
      <w:proofErr w:type="spellStart"/>
      <w:r w:rsidRPr="00CA68E0" w:rsidR="00900B5D">
        <w:rPr>
          <w:spacing w:val="-2"/>
        </w:rPr>
        <w:t>Behaviour</w:t>
      </w:r>
      <w:proofErr w:type="spellEnd"/>
      <w:r w:rsidRPr="00CA68E0" w:rsidR="00900B5D">
        <w:rPr>
          <w:spacing w:val="-7"/>
        </w:rPr>
        <w:t xml:space="preserve"> </w:t>
      </w:r>
      <w:r w:rsidRPr="00CA68E0" w:rsidR="000A2713">
        <w:rPr>
          <w:spacing w:val="-7"/>
        </w:rPr>
        <w:t xml:space="preserve">Support </w:t>
      </w:r>
      <w:r w:rsidRPr="00CA68E0" w:rsidR="00900B5D">
        <w:rPr>
          <w:spacing w:val="-2"/>
        </w:rPr>
        <w:t>Plans</w:t>
      </w:r>
      <w:r w:rsidRPr="00CA68E0" w:rsidR="00900B5D">
        <w:rPr>
          <w:spacing w:val="-9"/>
        </w:rPr>
        <w:t xml:space="preserve"> </w:t>
      </w:r>
      <w:r w:rsidRPr="00CA68E0" w:rsidR="00900B5D">
        <w:rPr>
          <w:spacing w:val="-2"/>
        </w:rPr>
        <w:t>are</w:t>
      </w:r>
      <w:r w:rsidRPr="00CA68E0" w:rsidR="00900B5D">
        <w:rPr>
          <w:spacing w:val="-10"/>
        </w:rPr>
        <w:t xml:space="preserve"> </w:t>
      </w:r>
      <w:r w:rsidRPr="00CA68E0" w:rsidR="00900B5D">
        <w:rPr>
          <w:spacing w:val="-2"/>
        </w:rPr>
        <w:t xml:space="preserve">regularly </w:t>
      </w:r>
      <w:r w:rsidRPr="00CA68E0" w:rsidR="00900B5D">
        <w:t>monitored and reviewed at two key points in the academic year, and more frequently if required.</w:t>
      </w:r>
    </w:p>
    <w:p w:rsidRPr="00CA68E0" w:rsidR="00560B07" w:rsidRDefault="00560B07" w14:paraId="77EEADCC" w14:textId="77777777">
      <w:pPr>
        <w:pStyle w:val="BodyText"/>
        <w:spacing w:line="276" w:lineRule="auto"/>
        <w:jc w:val="both"/>
        <w:sectPr w:rsidRPr="00CA68E0" w:rsidR="00560B07">
          <w:pgSz w:w="11910" w:h="16840" w:orient="portrait"/>
          <w:pgMar w:top="620" w:right="708" w:bottom="280" w:left="425" w:header="720" w:footer="720" w:gutter="0"/>
          <w:cols w:space="720"/>
        </w:sectPr>
      </w:pPr>
    </w:p>
    <w:p w:rsidRPr="00710526" w:rsidR="00710526" w:rsidP="051F8BB9" w:rsidRDefault="00900B5D" w14:paraId="74FB001D" w14:textId="1D1F5E19">
      <w:pPr>
        <w:pStyle w:val="BodyText"/>
        <w:spacing w:before="70" w:line="276" w:lineRule="auto"/>
        <w:ind w:left="707" w:right="419"/>
        <w:jc w:val="both"/>
        <w:rPr>
          <w:lang w:val="en-GB"/>
        </w:rPr>
      </w:pPr>
      <w:r w:rsidRPr="00CA68E0" w:rsidR="00900B5D">
        <w:rPr/>
        <w:t xml:space="preserve">We always try to </w:t>
      </w:r>
      <w:r w:rsidRPr="00CA68E0" w:rsidR="00900B5D">
        <w:rPr/>
        <w:t xml:space="preserve">identify</w:t>
      </w:r>
      <w:r w:rsidRPr="00CA68E0" w:rsidR="00900B5D">
        <w:rPr/>
        <w:lastRenderedPageBreak/>
        <w:t xml:space="preserve"> </w:t>
      </w:r>
      <w:r w:rsidRPr="00CA68E0" w:rsidR="00F003B2">
        <w:rPr/>
        <w:t xml:space="preserve">the function of a </w:t>
      </w:r>
      <w:r w:rsidRPr="00CA68E0" w:rsidR="00F003B2">
        <w:rPr/>
        <w:t>behaviour</w:t>
      </w:r>
      <w:r w:rsidRPr="00CA68E0" w:rsidR="00F003B2">
        <w:rPr/>
        <w:t xml:space="preserve"> </w:t>
      </w:r>
      <w:r w:rsidRPr="00CA68E0" w:rsidR="671F5A43">
        <w:rPr/>
        <w:t xml:space="preserve">of a child</w:t>
      </w:r>
      <w:r w:rsidRPr="00CA68E0" w:rsidR="00F003B2">
        <w:rPr/>
        <w:t xml:space="preserve"> and </w:t>
      </w:r>
      <w:r w:rsidRPr="00CA68E0" w:rsidR="00900B5D">
        <w:rPr/>
        <w:t xml:space="preserve">why </w:t>
      </w:r>
      <w:r w:rsidRPr="00CA68E0" w:rsidR="00F003B2">
        <w:rPr/>
        <w:t xml:space="preserve">they display concerning </w:t>
      </w:r>
      <w:r w:rsidRPr="00CA68E0" w:rsidR="00900B5D">
        <w:rPr/>
        <w:t>behav</w:t>
      </w:r>
      <w:r w:rsidRPr="00CA68E0" w:rsidR="00F003B2">
        <w:rPr/>
        <w:t>iours</w:t>
      </w:r>
      <w:r w:rsidRPr="00CA68E0" w:rsidR="00F003B2">
        <w:rPr/>
        <w:t xml:space="preserve"> </w:t>
      </w:r>
      <w:r w:rsidRPr="00CA68E0" w:rsidR="00900B5D">
        <w:rPr/>
        <w:t xml:space="preserve">and use this as the basis for developing Individual </w:t>
      </w:r>
      <w:r w:rsidRPr="00CA68E0" w:rsidR="00900B5D">
        <w:rPr/>
        <w:t>Behaviour</w:t>
      </w:r>
      <w:r w:rsidRPr="00CA68E0" w:rsidR="00900B5D">
        <w:rPr/>
        <w:t xml:space="preserve"> Support Plans. Our practice </w:t>
      </w:r>
      <w:r w:rsidRPr="00CA68E0" w:rsidR="00F003B2">
        <w:rPr/>
        <w:t xml:space="preserve">is well considered and evidence </w:t>
      </w:r>
      <w:r w:rsidRPr="00CA68E0" w:rsidR="00F003B2">
        <w:rPr/>
        <w:t>based,</w:t>
      </w:r>
      <w:r w:rsidRPr="00CA68E0" w:rsidR="00F003B2">
        <w:rPr/>
        <w:t xml:space="preserve"> we use observations and data to support our understanding</w:t>
      </w:r>
      <w:r w:rsidRPr="00CA68E0" w:rsidR="00776277">
        <w:rPr/>
        <w:t xml:space="preserve">.  We consider triggers and </w:t>
      </w:r>
      <w:r w:rsidRPr="00CA68E0" w:rsidR="27E4AE4A">
        <w:rPr/>
        <w:t>antecedents</w:t>
      </w:r>
      <w:r w:rsidRPr="00CA68E0" w:rsidR="00776277">
        <w:rPr/>
        <w:t xml:space="preserve"> such as </w:t>
      </w:r>
      <w:r w:rsidRPr="00CA68E0" w:rsidR="00900B5D">
        <w:rPr/>
        <w:t>how</w:t>
      </w:r>
      <w:r w:rsidRPr="00CA68E0" w:rsidR="00900B5D">
        <w:rPr>
          <w:spacing w:val="-6"/>
        </w:rPr>
        <w:t xml:space="preserve"> </w:t>
      </w:r>
      <w:r w:rsidRPr="00CA68E0" w:rsidR="00900B5D">
        <w:rPr/>
        <w:t>people</w:t>
      </w:r>
      <w:r w:rsidRPr="00CA68E0" w:rsidR="00900B5D">
        <w:rPr>
          <w:spacing w:val="-5"/>
        </w:rPr>
        <w:t xml:space="preserve"> </w:t>
      </w:r>
      <w:r w:rsidRPr="00CA68E0" w:rsidR="00900B5D">
        <w:rPr/>
        <w:t>around</w:t>
      </w:r>
      <w:r w:rsidRPr="00CA68E0" w:rsidR="00900B5D">
        <w:rPr>
          <w:spacing w:val="-4"/>
        </w:rPr>
        <w:t xml:space="preserve"> </w:t>
      </w:r>
      <w:r w:rsidRPr="00CA68E0" w:rsidR="00900B5D">
        <w:rPr/>
        <w:t>the</w:t>
      </w:r>
      <w:r w:rsidRPr="00CA68E0" w:rsidR="00900B5D">
        <w:rPr>
          <w:spacing w:val="-4"/>
        </w:rPr>
        <w:t xml:space="preserve"> </w:t>
      </w:r>
      <w:r w:rsidRPr="00CA68E0" w:rsidR="00900B5D">
        <w:rPr/>
        <w:t>child</w:t>
      </w:r>
      <w:r w:rsidRPr="00CA68E0" w:rsidR="00900B5D">
        <w:rPr>
          <w:spacing w:val="-5"/>
        </w:rPr>
        <w:t xml:space="preserve"> </w:t>
      </w:r>
      <w:r w:rsidRPr="00CA68E0" w:rsidR="00900B5D">
        <w:rPr/>
        <w:t>are</w:t>
      </w:r>
      <w:r w:rsidRPr="00CA68E0" w:rsidR="00900B5D">
        <w:rPr>
          <w:spacing w:val="-4"/>
        </w:rPr>
        <w:t xml:space="preserve"> </w:t>
      </w:r>
      <w:r w:rsidRPr="00CA68E0" w:rsidR="00900B5D">
        <w:rPr/>
        <w:t>reacting</w:t>
      </w:r>
      <w:r w:rsidRPr="00CA68E0" w:rsidR="00900B5D">
        <w:rPr>
          <w:spacing w:val="-4"/>
        </w:rPr>
        <w:t xml:space="preserve"> </w:t>
      </w:r>
      <w:r w:rsidRPr="00CA68E0" w:rsidR="00900B5D">
        <w:rPr/>
        <w:t>to</w:t>
      </w:r>
      <w:r w:rsidRPr="00CA68E0" w:rsidR="00900B5D">
        <w:rPr>
          <w:spacing w:val="-5"/>
        </w:rPr>
        <w:t xml:space="preserve"> </w:t>
      </w:r>
      <w:r w:rsidRPr="00CA68E0" w:rsidR="00900B5D">
        <w:rPr/>
        <w:t>the</w:t>
      </w:r>
      <w:r w:rsidRPr="00CA68E0" w:rsidR="00900B5D">
        <w:rPr>
          <w:spacing w:val="-6"/>
        </w:rPr>
        <w:t xml:space="preserve"> </w:t>
      </w:r>
      <w:r w:rsidRPr="00CA68E0" w:rsidR="00900B5D">
        <w:rPr/>
        <w:t>behaviour</w:t>
      </w:r>
      <w:r w:rsidRPr="00CA68E0" w:rsidR="00900B5D">
        <w:rPr>
          <w:spacing w:val="-5"/>
        </w:rPr>
        <w:t xml:space="preserve"> </w:t>
      </w:r>
      <w:r w:rsidRPr="00CA68E0" w:rsidR="00900B5D">
        <w:rPr/>
        <w:t>and</w:t>
      </w:r>
      <w:r w:rsidRPr="00CA68E0" w:rsidR="00900B5D">
        <w:rPr>
          <w:spacing w:val="-4"/>
        </w:rPr>
        <w:t xml:space="preserve"> </w:t>
      </w:r>
      <w:r w:rsidRPr="00CA68E0" w:rsidR="00900B5D">
        <w:rPr/>
        <w:t>what</w:t>
      </w:r>
      <w:r w:rsidRPr="00CA68E0" w:rsidR="00900B5D">
        <w:rPr>
          <w:spacing w:val="-4"/>
        </w:rPr>
        <w:t xml:space="preserve"> </w:t>
      </w:r>
      <w:r w:rsidRPr="00CA68E0" w:rsidR="00900B5D">
        <w:rPr/>
        <w:t>is</w:t>
      </w:r>
      <w:r w:rsidRPr="00CA68E0" w:rsidR="00900B5D">
        <w:rPr>
          <w:spacing w:val="-5"/>
        </w:rPr>
        <w:t xml:space="preserve"> </w:t>
      </w:r>
      <w:r w:rsidRPr="00CA68E0" w:rsidR="00900B5D">
        <w:rPr/>
        <w:t>happening</w:t>
      </w:r>
      <w:r w:rsidRPr="00CA68E0" w:rsidR="00900B5D">
        <w:rPr>
          <w:spacing w:val="-5"/>
        </w:rPr>
        <w:t xml:space="preserve"> </w:t>
      </w:r>
      <w:r w:rsidRPr="00CA68E0" w:rsidR="00900B5D">
        <w:rPr/>
        <w:t>prior</w:t>
      </w:r>
      <w:r w:rsidRPr="00CA68E0" w:rsidR="00900B5D">
        <w:rPr>
          <w:spacing w:val="-5"/>
        </w:rPr>
        <w:t xml:space="preserve"> </w:t>
      </w:r>
      <w:r w:rsidRPr="00CA68E0" w:rsidR="00900B5D">
        <w:rPr/>
        <w:t xml:space="preserve">to </w:t>
      </w:r>
      <w:r w:rsidRPr="00CA68E0" w:rsidR="00776277">
        <w:rPr/>
        <w:t>the incident</w:t>
      </w:r>
      <w:r w:rsidRPr="00CA68E0" w:rsidR="00776277">
        <w:rPr>
          <w:spacing w:val="-9"/>
        </w:rPr>
        <w:t xml:space="preserve">.  </w:t>
      </w:r>
      <w:r w:rsidRPr="00CA68E0" w:rsidR="0022E267">
        <w:rPr>
          <w:spacing w:val="-9"/>
        </w:rPr>
        <w:t xml:space="preserve">We begin by </w:t>
      </w:r>
      <w:r w:rsidRPr="00CA68E0" w:rsidR="0022E267">
        <w:rPr>
          <w:spacing w:val="-9"/>
        </w:rPr>
        <w:t xml:space="preserve">observing</w:t>
      </w:r>
      <w:r w:rsidRPr="00CA68E0" w:rsidR="0022E267">
        <w:rPr>
          <w:spacing w:val="-9"/>
        </w:rPr>
        <w:t xml:space="preserve"> the pupil </w:t>
      </w:r>
      <w:r w:rsidRPr="00CA68E0" w:rsidR="0022E267">
        <w:rPr>
          <w:spacing w:val="-9"/>
        </w:rPr>
        <w:t xml:space="preserve">dispalying</w:t>
      </w:r>
      <w:r w:rsidRPr="00CA68E0" w:rsidR="0022E267">
        <w:rPr>
          <w:spacing w:val="-9"/>
        </w:rPr>
        <w:t xml:space="preserve"> </w:t>
      </w:r>
      <w:r w:rsidRPr="00CA68E0" w:rsidR="0022E267">
        <w:rPr>
          <w:spacing w:val="-9"/>
        </w:rPr>
        <w:t xml:space="preserve">behaviouir</w:t>
      </w:r>
      <w:r w:rsidRPr="00CA68E0" w:rsidR="0022E267">
        <w:rPr>
          <w:spacing w:val="-9"/>
        </w:rPr>
        <w:t xml:space="preserve"> that challenges</w:t>
      </w:r>
      <w:r w:rsidRPr="00CA68E0" w:rsidR="65677541">
        <w:rPr>
          <w:spacing w:val="-9"/>
        </w:rPr>
        <w:t xml:space="preserve"> and record when the </w:t>
      </w:r>
      <w:r w:rsidRPr="00CA68E0" w:rsidR="65677541">
        <w:rPr>
          <w:spacing w:val="-9"/>
        </w:rPr>
        <w:t xml:space="preserve">behaviour</w:t>
      </w:r>
      <w:r w:rsidRPr="00CA68E0" w:rsidR="65677541">
        <w:rPr>
          <w:spacing w:val="-9"/>
        </w:rPr>
        <w:t xml:space="preserve"> occurs</w:t>
      </w:r>
      <w:r w:rsidRPr="00CA68E0" w:rsidR="68DF780B">
        <w:rPr>
          <w:spacing w:val="-9"/>
        </w:rPr>
        <w:t xml:space="preserve">, what preceded it, staff </w:t>
      </w:r>
      <w:r w:rsidRPr="00CA68E0" w:rsidR="68DF780B">
        <w:rPr>
          <w:spacing w:val="-9"/>
        </w:rPr>
        <w:t xml:space="preserve">responses</w:t>
      </w:r>
      <w:r w:rsidRPr="00CA68E0" w:rsidR="68DF780B">
        <w:rPr>
          <w:spacing w:val="-9"/>
        </w:rPr>
        <w:t xml:space="preserve"> and the impact of these responses </w:t>
      </w:r>
      <w:r w:rsidRPr="00CA68E0" w:rsidR="65677541">
        <w:rPr>
          <w:spacing w:val="-9"/>
        </w:rPr>
        <w:t xml:space="preserve">onto our school system – Arbor. </w:t>
      </w:r>
    </w:p>
    <w:p w:rsidRPr="00710526" w:rsidR="00710526" w:rsidP="051F8BB9" w:rsidRDefault="00900B5D" w14:paraId="3AD41A27" w14:textId="4EB4F226">
      <w:pPr>
        <w:pStyle w:val="BodyText"/>
        <w:spacing w:before="70" w:line="276" w:lineRule="auto"/>
        <w:ind w:left="707" w:right="419"/>
        <w:jc w:val="both"/>
        <w:rPr>
          <w:lang w:val="en-GB"/>
        </w:rPr>
      </w:pPr>
      <w:r w:rsidRPr="00CA68E0" w:rsidR="00900B5D">
        <w:rPr/>
        <w:t xml:space="preserve">Support is provided </w:t>
      </w:r>
      <w:r w:rsidRPr="00CA68E0" w:rsidR="3D669DCD">
        <w:rPr/>
        <w:t xml:space="preserve">by</w:t>
      </w:r>
      <w:r w:rsidRPr="00CA68E0" w:rsidR="00900B5D">
        <w:rPr/>
        <w:t xml:space="preserve"> the </w:t>
      </w:r>
      <w:r w:rsidRPr="00CA68E0" w:rsidR="00900B5D">
        <w:rPr/>
        <w:t>Behaviour</w:t>
      </w:r>
      <w:r w:rsidRPr="00CA68E0" w:rsidR="00900B5D">
        <w:rPr/>
        <w:t xml:space="preserve"> Team within school to devise strategies and approaches, which may include putting together an Individual </w:t>
      </w:r>
      <w:r w:rsidRPr="00CA68E0" w:rsidR="00900B5D">
        <w:rPr/>
        <w:t>Behaviour</w:t>
      </w:r>
      <w:r w:rsidRPr="00CA68E0" w:rsidR="00900B5D">
        <w:rPr/>
        <w:t xml:space="preserve"> Support Plan if </w:t>
      </w:r>
      <w:r w:rsidRPr="00CA68E0" w:rsidR="00900B5D">
        <w:rPr/>
        <w:t xml:space="preserve">required</w:t>
      </w:r>
      <w:r w:rsidRPr="00CA68E0" w:rsidR="00900B5D">
        <w:rPr/>
        <w:t xml:space="preserve">.</w:t>
      </w:r>
      <w:r w:rsidRPr="00CA68E0" w:rsidR="00A30141">
        <w:rPr>
          <w:rFonts w:ascii="Aptos" w:hAnsi="Aptos" w:eastAsia="Times New Roman" w:cs="Times New Roman"/>
          <w:color w:val="000000"/>
          <w:lang w:val="en-GB" w:eastAsia="en-GB"/>
        </w:rPr>
        <w:t xml:space="preserve"> </w:t>
      </w:r>
    </w:p>
    <w:p w:rsidRPr="00710526" w:rsidR="00710526" w:rsidP="00710526" w:rsidRDefault="00900B5D" w14:paraId="5A00F083" w14:textId="099E825F">
      <w:pPr>
        <w:pStyle w:val="BodyText"/>
        <w:spacing w:before="70" w:line="276" w:lineRule="auto"/>
        <w:ind w:left="707" w:right="419"/>
        <w:jc w:val="both"/>
        <w:rPr>
          <w:lang w:val="en-GB"/>
        </w:rPr>
      </w:pPr>
      <w:r w:rsidRPr="00CA68E0" w:rsidR="00333F95">
        <w:rPr>
          <w:lang w:val="en-GB"/>
        </w:rPr>
        <w:t>B</w:t>
      </w:r>
      <w:r w:rsidRPr="00CA68E0" w:rsidR="00A30141">
        <w:rPr>
          <w:lang w:val="en-GB"/>
        </w:rPr>
        <w:t xml:space="preserve">ehavioural expectations and interventions are adjusted </w:t>
      </w:r>
      <w:r w:rsidRPr="00CA68E0" w:rsidR="00A30141">
        <w:rPr>
          <w:lang w:val="en-GB"/>
        </w:rPr>
        <w:t>i</w:t>
      </w:r>
      <w:r w:rsidRPr="00CA68E0" w:rsidR="00A30141">
        <w:rPr>
          <w:lang w:val="en-GB"/>
        </w:rPr>
        <w:t>n accordance with</w:t>
      </w:r>
      <w:r w:rsidRPr="00CA68E0" w:rsidR="00A30141">
        <w:rPr>
          <w:lang w:val="en-GB"/>
        </w:rPr>
        <w:t xml:space="preserve"> pupils’ EHCPs, communication profiles, and sensory needs</w:t>
      </w:r>
      <w:r w:rsidRPr="00CA68E0" w:rsidR="00333F95">
        <w:rPr>
          <w:lang w:val="en-GB"/>
        </w:rPr>
        <w:t>.</w:t>
      </w:r>
      <w:r w:rsidRPr="00CA68E0" w:rsidR="00710526">
        <w:rPr>
          <w:rFonts w:ascii="Aptos" w:hAnsi="Aptos" w:eastAsia="Times New Roman" w:cs="Times New Roman"/>
          <w:color w:val="EE0000"/>
          <w:lang w:val="en-GB" w:eastAsia="en-GB"/>
        </w:rPr>
        <w:t xml:space="preserve"> </w:t>
      </w:r>
      <w:r w:rsidRPr="00CA68E0" w:rsidR="00710526">
        <w:rPr>
          <w:lang w:val="en-GB"/>
        </w:rPr>
        <w:t xml:space="preserve">All </w:t>
      </w:r>
      <w:r w:rsidRPr="00CA68E0" w:rsidR="00710526">
        <w:rPr>
          <w:lang w:val="en-GB"/>
        </w:rPr>
        <w:t>pupils will have equality of access to education</w:t>
      </w:r>
      <w:r w:rsidRPr="00CA68E0" w:rsidR="00CA68E0">
        <w:rPr>
          <w:lang w:val="en-GB"/>
        </w:rPr>
        <w:t xml:space="preserve">, Wellbeing </w:t>
      </w:r>
      <w:r w:rsidRPr="00CA68E0" w:rsidR="00CA68E0">
        <w:rPr>
          <w:lang w:val="en-GB"/>
        </w:rPr>
        <w:t>s</w:t>
      </w:r>
      <w:r w:rsidRPr="00CA68E0" w:rsidR="71C0C10B">
        <w:rPr>
          <w:lang w:val="en-GB"/>
        </w:rPr>
        <w:t>support</w:t>
      </w:r>
      <w:r w:rsidRPr="00CA68E0" w:rsidR="00CA68E0">
        <w:rPr>
          <w:lang w:val="en-GB"/>
        </w:rPr>
        <w:t xml:space="preserve"> and Positive </w:t>
      </w:r>
      <w:r w:rsidRPr="00CA68E0" w:rsidR="09A4CD4B">
        <w:rPr>
          <w:lang w:val="en-GB"/>
        </w:rPr>
        <w:t>B</w:t>
      </w:r>
      <w:r w:rsidRPr="00CA68E0" w:rsidR="09A4CD4B">
        <w:rPr>
          <w:lang w:val="en-GB"/>
        </w:rPr>
        <w:t>ehaviour</w:t>
      </w:r>
      <w:r w:rsidRPr="00CA68E0" w:rsidR="00CA68E0">
        <w:rPr>
          <w:lang w:val="en-GB"/>
        </w:rPr>
        <w:t xml:space="preserve"> </w:t>
      </w:r>
      <w:r w:rsidRPr="00CA68E0" w:rsidR="236BCE56">
        <w:rPr>
          <w:lang w:val="en-GB"/>
        </w:rPr>
        <w:t>S</w:t>
      </w:r>
      <w:r w:rsidRPr="00CA68E0" w:rsidR="00CA68E0">
        <w:rPr>
          <w:lang w:val="en-GB"/>
        </w:rPr>
        <w:t>upport</w:t>
      </w:r>
      <w:r w:rsidRPr="00CA68E0" w:rsidR="00710526">
        <w:rPr>
          <w:lang w:val="en-GB"/>
        </w:rPr>
        <w:t xml:space="preserve"> irrespective of their SEND.</w:t>
      </w:r>
    </w:p>
    <w:p w:rsidR="00B75A18" w:rsidP="051F8BB9" w:rsidRDefault="00B75A18" w14:paraId="15D66366" w14:textId="52F2A76F">
      <w:pPr>
        <w:pStyle w:val="BodyText"/>
        <w:spacing w:before="70" w:line="276" w:lineRule="auto"/>
        <w:ind w:left="0" w:right="419"/>
        <w:jc w:val="both"/>
      </w:pPr>
    </w:p>
    <w:p w:rsidR="00560B07" w:rsidRDefault="00560B07" w14:paraId="4CCC1D56" w14:textId="77777777">
      <w:pPr>
        <w:pStyle w:val="BodyText"/>
        <w:rPr>
          <w:sz w:val="20"/>
        </w:rPr>
      </w:pPr>
    </w:p>
    <w:p w:rsidR="00560B07" w:rsidRDefault="00900B5D" w14:paraId="4D8E5AE9" w14:textId="77777777">
      <w:pPr>
        <w:pStyle w:val="BodyText"/>
        <w:spacing w:before="161"/>
        <w:rPr>
          <w:sz w:val="20"/>
        </w:rPr>
      </w:pPr>
      <w:r>
        <w:rPr>
          <w:noProof/>
          <w:sz w:val="20"/>
        </w:rPr>
        <mc:AlternateContent>
          <mc:Choice Requires="wpg">
            <w:drawing>
              <wp:anchor distT="0" distB="0" distL="0" distR="0" simplePos="0" relativeHeight="487587840" behindDoc="1" locked="0" layoutInCell="1" allowOverlap="1" wp14:anchorId="2DCA4AF2" wp14:editId="44A9FE68">
                <wp:simplePos x="0" y="0"/>
                <wp:positionH relativeFrom="page">
                  <wp:posOffset>1884045</wp:posOffset>
                </wp:positionH>
                <wp:positionV relativeFrom="paragraph">
                  <wp:posOffset>264135</wp:posOffset>
                </wp:positionV>
                <wp:extent cx="3952240" cy="4612640"/>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52240" cy="4612640"/>
                          <a:chOff x="0" y="0"/>
                          <a:chExt cx="3952240" cy="4612640"/>
                        </a:xfrm>
                      </wpg:grpSpPr>
                      <pic:pic xmlns:pic="http://schemas.openxmlformats.org/drawingml/2006/picture">
                        <pic:nvPicPr>
                          <pic:cNvPr id="4" name="Image 4"/>
                          <pic:cNvPicPr/>
                        </pic:nvPicPr>
                        <pic:blipFill>
                          <a:blip r:embed="rId19" cstate="print"/>
                          <a:stretch>
                            <a:fillRect/>
                          </a:stretch>
                        </pic:blipFill>
                        <pic:spPr>
                          <a:xfrm>
                            <a:off x="41909" y="93014"/>
                            <a:ext cx="3467735" cy="899947"/>
                          </a:xfrm>
                          <a:prstGeom prst="rect">
                            <a:avLst/>
                          </a:prstGeom>
                        </pic:spPr>
                      </pic:pic>
                      <pic:pic xmlns:pic="http://schemas.openxmlformats.org/drawingml/2006/picture">
                        <pic:nvPicPr>
                          <pic:cNvPr id="5" name="Image 5"/>
                          <pic:cNvPicPr/>
                        </pic:nvPicPr>
                        <pic:blipFill>
                          <a:blip r:embed="rId20" cstate="print"/>
                          <a:stretch>
                            <a:fillRect/>
                          </a:stretch>
                        </pic:blipFill>
                        <pic:spPr>
                          <a:xfrm>
                            <a:off x="34290" y="1292326"/>
                            <a:ext cx="3476879" cy="1076934"/>
                          </a:xfrm>
                          <a:prstGeom prst="rect">
                            <a:avLst/>
                          </a:prstGeom>
                        </pic:spPr>
                      </pic:pic>
                      <wps:wsp>
                        <wps:cNvPr id="6" name="Graphic 6"/>
                        <wps:cNvSpPr/>
                        <wps:spPr>
                          <a:xfrm>
                            <a:off x="41909" y="1376552"/>
                            <a:ext cx="3438525" cy="1037590"/>
                          </a:xfrm>
                          <a:custGeom>
                            <a:avLst/>
                            <a:gdLst/>
                            <a:ahLst/>
                            <a:cxnLst/>
                            <a:rect l="l" t="t" r="r" b="b"/>
                            <a:pathLst>
                              <a:path w="3438525" h="1037590">
                                <a:moveTo>
                                  <a:pt x="3438398" y="0"/>
                                </a:moveTo>
                                <a:lnTo>
                                  <a:pt x="0" y="0"/>
                                </a:lnTo>
                                <a:lnTo>
                                  <a:pt x="0" y="1037031"/>
                                </a:lnTo>
                                <a:lnTo>
                                  <a:pt x="3438398" y="1037031"/>
                                </a:lnTo>
                                <a:lnTo>
                                  <a:pt x="3438398" y="0"/>
                                </a:lnTo>
                                <a:close/>
                              </a:path>
                            </a:pathLst>
                          </a:custGeom>
                          <a:solidFill>
                            <a:srgbClr val="EB7B2F"/>
                          </a:solidFill>
                        </wps:spPr>
                        <wps:bodyPr wrap="square" lIns="0" tIns="0" rIns="0" bIns="0" rtlCol="0">
                          <a:prstTxWarp prst="textNoShape">
                            <a:avLst/>
                          </a:prstTxWarp>
                          <a:noAutofit/>
                        </wps:bodyPr>
                      </wps:wsp>
                      <wps:wsp>
                        <wps:cNvPr id="7" name="Graphic 7"/>
                        <wps:cNvSpPr/>
                        <wps:spPr>
                          <a:xfrm>
                            <a:off x="41909" y="1376552"/>
                            <a:ext cx="3438525" cy="1037590"/>
                          </a:xfrm>
                          <a:custGeom>
                            <a:avLst/>
                            <a:gdLst/>
                            <a:ahLst/>
                            <a:cxnLst/>
                            <a:rect l="l" t="t" r="r" b="b"/>
                            <a:pathLst>
                              <a:path w="3438525" h="1037590">
                                <a:moveTo>
                                  <a:pt x="0" y="1037031"/>
                                </a:moveTo>
                                <a:lnTo>
                                  <a:pt x="3438398" y="1037031"/>
                                </a:lnTo>
                                <a:lnTo>
                                  <a:pt x="3438398" y="0"/>
                                </a:lnTo>
                                <a:lnTo>
                                  <a:pt x="0" y="0"/>
                                </a:lnTo>
                                <a:lnTo>
                                  <a:pt x="0" y="1037031"/>
                                </a:lnTo>
                                <a:close/>
                              </a:path>
                            </a:pathLst>
                          </a:custGeom>
                          <a:ln w="38100">
                            <a:solidFill>
                              <a:srgbClr val="F0F0F0"/>
                            </a:solidFill>
                            <a:prstDash val="solid"/>
                          </a:ln>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21" cstate="print"/>
                          <a:stretch>
                            <a:fillRect/>
                          </a:stretch>
                        </pic:blipFill>
                        <pic:spPr>
                          <a:xfrm>
                            <a:off x="57150" y="2741510"/>
                            <a:ext cx="3476879" cy="741921"/>
                          </a:xfrm>
                          <a:prstGeom prst="rect">
                            <a:avLst/>
                          </a:prstGeom>
                        </pic:spPr>
                      </pic:pic>
                      <pic:pic xmlns:pic="http://schemas.openxmlformats.org/drawingml/2006/picture">
                        <pic:nvPicPr>
                          <pic:cNvPr id="9" name="Image 9"/>
                          <pic:cNvPicPr/>
                        </pic:nvPicPr>
                        <pic:blipFill>
                          <a:blip r:embed="rId22" cstate="print"/>
                          <a:stretch>
                            <a:fillRect/>
                          </a:stretch>
                        </pic:blipFill>
                        <pic:spPr>
                          <a:xfrm>
                            <a:off x="11429" y="3858729"/>
                            <a:ext cx="3476879" cy="741921"/>
                          </a:xfrm>
                          <a:prstGeom prst="rect">
                            <a:avLst/>
                          </a:prstGeom>
                        </pic:spPr>
                      </pic:pic>
                      <wps:wsp>
                        <wps:cNvPr id="10" name="Graphic 10"/>
                        <wps:cNvSpPr/>
                        <wps:spPr>
                          <a:xfrm>
                            <a:off x="34290" y="3790937"/>
                            <a:ext cx="3438525" cy="763905"/>
                          </a:xfrm>
                          <a:custGeom>
                            <a:avLst/>
                            <a:gdLst/>
                            <a:ahLst/>
                            <a:cxnLst/>
                            <a:rect l="l" t="t" r="r" b="b"/>
                            <a:pathLst>
                              <a:path w="3438525" h="763905">
                                <a:moveTo>
                                  <a:pt x="3438398" y="0"/>
                                </a:moveTo>
                                <a:lnTo>
                                  <a:pt x="0" y="0"/>
                                </a:lnTo>
                                <a:lnTo>
                                  <a:pt x="0" y="763485"/>
                                </a:lnTo>
                                <a:lnTo>
                                  <a:pt x="3438398" y="763485"/>
                                </a:lnTo>
                                <a:lnTo>
                                  <a:pt x="3438398" y="0"/>
                                </a:lnTo>
                                <a:close/>
                              </a:path>
                            </a:pathLst>
                          </a:custGeom>
                          <a:solidFill>
                            <a:srgbClr val="6EAC46"/>
                          </a:solidFill>
                        </wps:spPr>
                        <wps:bodyPr wrap="square" lIns="0" tIns="0" rIns="0" bIns="0" rtlCol="0">
                          <a:prstTxWarp prst="textNoShape">
                            <a:avLst/>
                          </a:prstTxWarp>
                          <a:noAutofit/>
                        </wps:bodyPr>
                      </wps:wsp>
                      <wps:wsp>
                        <wps:cNvPr id="11" name="Graphic 11"/>
                        <wps:cNvSpPr/>
                        <wps:spPr>
                          <a:xfrm>
                            <a:off x="19050" y="3752887"/>
                            <a:ext cx="3438525" cy="840740"/>
                          </a:xfrm>
                          <a:custGeom>
                            <a:avLst/>
                            <a:gdLst/>
                            <a:ahLst/>
                            <a:cxnLst/>
                            <a:rect l="l" t="t" r="r" b="b"/>
                            <a:pathLst>
                              <a:path w="3438525" h="840740">
                                <a:moveTo>
                                  <a:pt x="0" y="840397"/>
                                </a:moveTo>
                                <a:lnTo>
                                  <a:pt x="3438398" y="840397"/>
                                </a:lnTo>
                                <a:lnTo>
                                  <a:pt x="3438398" y="0"/>
                                </a:lnTo>
                                <a:lnTo>
                                  <a:pt x="0" y="0"/>
                                </a:lnTo>
                                <a:lnTo>
                                  <a:pt x="0" y="840397"/>
                                </a:lnTo>
                                <a:close/>
                              </a:path>
                            </a:pathLst>
                          </a:custGeom>
                          <a:ln w="38100">
                            <a:solidFill>
                              <a:srgbClr val="F0F0F0"/>
                            </a:solidFill>
                            <a:prstDash val="solid"/>
                          </a:ln>
                        </wps:spPr>
                        <wps:bodyPr wrap="square" lIns="0" tIns="0" rIns="0" bIns="0" rtlCol="0">
                          <a:prstTxWarp prst="textNoShape">
                            <a:avLst/>
                          </a:prstTxWarp>
                          <a:noAutofit/>
                        </wps:bodyPr>
                      </wps:wsp>
                      <wps:wsp>
                        <wps:cNvPr id="12" name="Graphic 12"/>
                        <wps:cNvSpPr/>
                        <wps:spPr>
                          <a:xfrm>
                            <a:off x="1709928" y="1015059"/>
                            <a:ext cx="158750" cy="2776220"/>
                          </a:xfrm>
                          <a:custGeom>
                            <a:avLst/>
                            <a:gdLst/>
                            <a:ahLst/>
                            <a:cxnLst/>
                            <a:rect l="l" t="t" r="r" b="b"/>
                            <a:pathLst>
                              <a:path w="158750" h="2776220">
                                <a:moveTo>
                                  <a:pt x="142113" y="239903"/>
                                </a:moveTo>
                                <a:lnTo>
                                  <a:pt x="94996" y="239903"/>
                                </a:lnTo>
                                <a:lnTo>
                                  <a:pt x="94361" y="0"/>
                                </a:lnTo>
                                <a:lnTo>
                                  <a:pt x="46863" y="0"/>
                                </a:lnTo>
                                <a:lnTo>
                                  <a:pt x="47498" y="239903"/>
                                </a:lnTo>
                                <a:lnTo>
                                  <a:pt x="0" y="239903"/>
                                </a:lnTo>
                                <a:lnTo>
                                  <a:pt x="71374" y="353072"/>
                                </a:lnTo>
                                <a:lnTo>
                                  <a:pt x="142113" y="239903"/>
                                </a:lnTo>
                                <a:close/>
                              </a:path>
                              <a:path w="158750" h="2776220">
                                <a:moveTo>
                                  <a:pt x="157988" y="1556893"/>
                                </a:moveTo>
                                <a:lnTo>
                                  <a:pt x="110744" y="1556893"/>
                                </a:lnTo>
                                <a:lnTo>
                                  <a:pt x="110109" y="1317117"/>
                                </a:lnTo>
                                <a:lnTo>
                                  <a:pt x="62738" y="1317117"/>
                                </a:lnTo>
                                <a:lnTo>
                                  <a:pt x="63373" y="1556893"/>
                                </a:lnTo>
                                <a:lnTo>
                                  <a:pt x="15748" y="1556893"/>
                                </a:lnTo>
                                <a:lnTo>
                                  <a:pt x="87249" y="1670050"/>
                                </a:lnTo>
                                <a:lnTo>
                                  <a:pt x="157988" y="1556893"/>
                                </a:lnTo>
                                <a:close/>
                              </a:path>
                              <a:path w="158750" h="2776220">
                                <a:moveTo>
                                  <a:pt x="158750" y="2662682"/>
                                </a:moveTo>
                                <a:lnTo>
                                  <a:pt x="111506" y="2662682"/>
                                </a:lnTo>
                                <a:lnTo>
                                  <a:pt x="110998" y="2422779"/>
                                </a:lnTo>
                                <a:lnTo>
                                  <a:pt x="63500" y="2422779"/>
                                </a:lnTo>
                                <a:lnTo>
                                  <a:pt x="64135" y="2662682"/>
                                </a:lnTo>
                                <a:lnTo>
                                  <a:pt x="16510" y="2662682"/>
                                </a:lnTo>
                                <a:lnTo>
                                  <a:pt x="88011" y="2775839"/>
                                </a:lnTo>
                                <a:lnTo>
                                  <a:pt x="158750" y="2662682"/>
                                </a:lnTo>
                                <a:close/>
                              </a:path>
                            </a:pathLst>
                          </a:custGeom>
                          <a:solidFill>
                            <a:srgbClr val="000000"/>
                          </a:solidFill>
                        </wps:spPr>
                        <wps:bodyPr wrap="square" lIns="0" tIns="0" rIns="0" bIns="0" rtlCol="0">
                          <a:prstTxWarp prst="textNoShape">
                            <a:avLst/>
                          </a:prstTxWarp>
                          <a:noAutofit/>
                        </wps:bodyPr>
                      </wps:wsp>
                      <wps:wsp>
                        <wps:cNvPr id="13" name="Graphic 13"/>
                        <wps:cNvSpPr/>
                        <wps:spPr>
                          <a:xfrm>
                            <a:off x="3509009" y="1539189"/>
                            <a:ext cx="424180" cy="2595245"/>
                          </a:xfrm>
                          <a:custGeom>
                            <a:avLst/>
                            <a:gdLst/>
                            <a:ahLst/>
                            <a:cxnLst/>
                            <a:rect l="l" t="t" r="r" b="b"/>
                            <a:pathLst>
                              <a:path w="424180" h="2595245">
                                <a:moveTo>
                                  <a:pt x="0" y="2578989"/>
                                </a:moveTo>
                                <a:lnTo>
                                  <a:pt x="0" y="2594864"/>
                                </a:lnTo>
                                <a:lnTo>
                                  <a:pt x="424180" y="2594864"/>
                                </a:lnTo>
                                <a:lnTo>
                                  <a:pt x="424180" y="0"/>
                                </a:lnTo>
                              </a:path>
                            </a:pathLst>
                          </a:custGeom>
                          <a:ln w="38099">
                            <a:solidFill>
                              <a:srgbClr val="000000"/>
                            </a:solidFill>
                            <a:prstDash val="solid"/>
                          </a:ln>
                        </wps:spPr>
                        <wps:bodyPr wrap="square" lIns="0" tIns="0" rIns="0" bIns="0" rtlCol="0">
                          <a:prstTxWarp prst="textNoShape">
                            <a:avLst/>
                          </a:prstTxWarp>
                          <a:noAutofit/>
                        </wps:bodyPr>
                      </wps:wsp>
                      <wps:wsp>
                        <wps:cNvPr id="14" name="Graphic 14"/>
                        <wps:cNvSpPr/>
                        <wps:spPr>
                          <a:xfrm>
                            <a:off x="3509645" y="1502231"/>
                            <a:ext cx="423545" cy="118745"/>
                          </a:xfrm>
                          <a:custGeom>
                            <a:avLst/>
                            <a:gdLst/>
                            <a:ahLst/>
                            <a:cxnLst/>
                            <a:rect l="l" t="t" r="r" b="b"/>
                            <a:pathLst>
                              <a:path w="423545" h="118745">
                                <a:moveTo>
                                  <a:pt x="114300" y="0"/>
                                </a:moveTo>
                                <a:lnTo>
                                  <a:pt x="0" y="59309"/>
                                </a:lnTo>
                                <a:lnTo>
                                  <a:pt x="114300" y="118618"/>
                                </a:lnTo>
                                <a:lnTo>
                                  <a:pt x="114300" y="78994"/>
                                </a:lnTo>
                                <a:lnTo>
                                  <a:pt x="114287" y="39497"/>
                                </a:lnTo>
                                <a:lnTo>
                                  <a:pt x="114300" y="0"/>
                                </a:lnTo>
                                <a:close/>
                              </a:path>
                              <a:path w="423545" h="118745">
                                <a:moveTo>
                                  <a:pt x="423532" y="39497"/>
                                </a:moveTo>
                                <a:lnTo>
                                  <a:pt x="114300" y="39497"/>
                                </a:lnTo>
                                <a:lnTo>
                                  <a:pt x="114300" y="78994"/>
                                </a:lnTo>
                                <a:lnTo>
                                  <a:pt x="423532" y="78994"/>
                                </a:lnTo>
                                <a:lnTo>
                                  <a:pt x="423532" y="39497"/>
                                </a:lnTo>
                                <a:close/>
                              </a:path>
                            </a:pathLst>
                          </a:custGeom>
                          <a:solidFill>
                            <a:srgbClr val="000000"/>
                          </a:solidFill>
                        </wps:spPr>
                        <wps:bodyPr wrap="square" lIns="0" tIns="0" rIns="0" bIns="0" rtlCol="0">
                          <a:prstTxWarp prst="textNoShape">
                            <a:avLst/>
                          </a:prstTxWarp>
                          <a:noAutofit/>
                        </wps:bodyPr>
                      </wps:wsp>
                      <wps:wsp>
                        <wps:cNvPr id="15" name="Graphic 15"/>
                        <wps:cNvSpPr/>
                        <wps:spPr>
                          <a:xfrm>
                            <a:off x="64769" y="2766326"/>
                            <a:ext cx="3438525" cy="701675"/>
                          </a:xfrm>
                          <a:custGeom>
                            <a:avLst/>
                            <a:gdLst/>
                            <a:ahLst/>
                            <a:cxnLst/>
                            <a:rect l="l" t="t" r="r" b="b"/>
                            <a:pathLst>
                              <a:path w="3438525" h="701675">
                                <a:moveTo>
                                  <a:pt x="3438398" y="0"/>
                                </a:moveTo>
                                <a:lnTo>
                                  <a:pt x="0" y="0"/>
                                </a:lnTo>
                                <a:lnTo>
                                  <a:pt x="0" y="701230"/>
                                </a:lnTo>
                                <a:lnTo>
                                  <a:pt x="3438398" y="701230"/>
                                </a:lnTo>
                                <a:lnTo>
                                  <a:pt x="3438398" y="0"/>
                                </a:lnTo>
                                <a:close/>
                              </a:path>
                            </a:pathLst>
                          </a:custGeom>
                          <a:solidFill>
                            <a:srgbClr val="FFC000"/>
                          </a:solidFill>
                        </wps:spPr>
                        <wps:bodyPr wrap="square" lIns="0" tIns="0" rIns="0" bIns="0" rtlCol="0">
                          <a:prstTxWarp prst="textNoShape">
                            <a:avLst/>
                          </a:prstTxWarp>
                          <a:noAutofit/>
                        </wps:bodyPr>
                      </wps:wsp>
                      <wps:wsp>
                        <wps:cNvPr id="16" name="Graphic 16"/>
                        <wps:cNvSpPr/>
                        <wps:spPr>
                          <a:xfrm>
                            <a:off x="49530" y="19050"/>
                            <a:ext cx="3429000" cy="997585"/>
                          </a:xfrm>
                          <a:custGeom>
                            <a:avLst/>
                            <a:gdLst/>
                            <a:ahLst/>
                            <a:cxnLst/>
                            <a:rect l="l" t="t" r="r" b="b"/>
                            <a:pathLst>
                              <a:path w="3429000" h="997585">
                                <a:moveTo>
                                  <a:pt x="3428873" y="0"/>
                                </a:moveTo>
                                <a:lnTo>
                                  <a:pt x="0" y="0"/>
                                </a:lnTo>
                                <a:lnTo>
                                  <a:pt x="0" y="997534"/>
                                </a:lnTo>
                                <a:lnTo>
                                  <a:pt x="3428873" y="997534"/>
                                </a:lnTo>
                                <a:lnTo>
                                  <a:pt x="3428873" y="0"/>
                                </a:lnTo>
                                <a:close/>
                              </a:path>
                            </a:pathLst>
                          </a:custGeom>
                          <a:solidFill>
                            <a:srgbClr val="5B9BD3"/>
                          </a:solidFill>
                        </wps:spPr>
                        <wps:bodyPr wrap="square" lIns="0" tIns="0" rIns="0" bIns="0" rtlCol="0">
                          <a:prstTxWarp prst="textNoShape">
                            <a:avLst/>
                          </a:prstTxWarp>
                          <a:noAutofit/>
                        </wps:bodyPr>
                      </wps:wsp>
                      <wps:wsp>
                        <wps:cNvPr id="17" name="Textbox 17"/>
                        <wps:cNvSpPr txBox="1"/>
                        <wps:spPr>
                          <a:xfrm>
                            <a:off x="368681" y="1519196"/>
                            <a:ext cx="2765425" cy="804545"/>
                          </a:xfrm>
                          <a:prstGeom prst="rect">
                            <a:avLst/>
                          </a:prstGeom>
                        </wps:spPr>
                        <wps:txbx>
                          <w:txbxContent>
                            <w:p w:rsidR="00560B07" w:rsidRDefault="00900B5D" w14:paraId="3EF2E2C8" w14:textId="77777777">
                              <w:pPr>
                                <w:spacing w:line="247" w:lineRule="exact"/>
                                <w:ind w:right="13"/>
                                <w:jc w:val="center"/>
                                <w:rPr>
                                  <w:b/>
                                </w:rPr>
                              </w:pPr>
                              <w:r>
                                <w:rPr>
                                  <w:b/>
                                  <w:spacing w:val="-2"/>
                                </w:rPr>
                                <w:t>Planning</w:t>
                              </w:r>
                            </w:p>
                            <w:p w:rsidR="00560B07" w:rsidRDefault="00900B5D" w14:paraId="06F2EC59" w14:textId="77777777">
                              <w:pPr>
                                <w:spacing w:before="6"/>
                                <w:ind w:right="18"/>
                                <w:jc w:val="center"/>
                              </w:pPr>
                              <w:r>
                                <w:t>Consultation</w:t>
                              </w:r>
                              <w:r>
                                <w:rPr>
                                  <w:spacing w:val="-16"/>
                                </w:rPr>
                                <w:t xml:space="preserve"> </w:t>
                              </w:r>
                              <w:r>
                                <w:t>with</w:t>
                              </w:r>
                              <w:r>
                                <w:rPr>
                                  <w:spacing w:val="-15"/>
                                </w:rPr>
                                <w:t xml:space="preserve"> </w:t>
                              </w:r>
                              <w:r>
                                <w:t>different</w:t>
                              </w:r>
                              <w:r>
                                <w:rPr>
                                  <w:spacing w:val="-15"/>
                                </w:rPr>
                                <w:t xml:space="preserve"> </w:t>
                              </w:r>
                              <w:r>
                                <w:t>stake</w:t>
                              </w:r>
                              <w:r>
                                <w:rPr>
                                  <w:spacing w:val="-16"/>
                                </w:rPr>
                                <w:t xml:space="preserve"> </w:t>
                              </w:r>
                              <w:r>
                                <w:t>holders</w:t>
                              </w:r>
                              <w:r>
                                <w:rPr>
                                  <w:spacing w:val="-15"/>
                                </w:rPr>
                                <w:t xml:space="preserve"> </w:t>
                              </w:r>
                              <w:r>
                                <w:t xml:space="preserve">(inc. class team, parents, CAMHS etc.) Development of Individual </w:t>
                              </w:r>
                              <w:proofErr w:type="spellStart"/>
                              <w:r>
                                <w:t>Behaviour</w:t>
                              </w:r>
                              <w:proofErr w:type="spellEnd"/>
                              <w:r>
                                <w:t xml:space="preserve"> Support Plan, if appropriate.</w:t>
                              </w:r>
                            </w:p>
                          </w:txbxContent>
                        </wps:txbx>
                        <wps:bodyPr wrap="square" lIns="0" tIns="0" rIns="0" bIns="0" rtlCol="0">
                          <a:noAutofit/>
                        </wps:bodyPr>
                      </wps:wsp>
                      <wps:wsp>
                        <wps:cNvPr id="18" name="Textbox 18"/>
                        <wps:cNvSpPr txBox="1"/>
                        <wps:spPr>
                          <a:xfrm>
                            <a:off x="286384" y="3880126"/>
                            <a:ext cx="2945130" cy="644525"/>
                          </a:xfrm>
                          <a:prstGeom prst="rect">
                            <a:avLst/>
                          </a:prstGeom>
                        </wps:spPr>
                        <wps:txbx>
                          <w:txbxContent>
                            <w:p w:rsidR="00560B07" w:rsidRDefault="00900B5D" w14:paraId="345E2BCF" w14:textId="77777777">
                              <w:pPr>
                                <w:spacing w:line="247" w:lineRule="exact"/>
                                <w:ind w:right="26"/>
                                <w:jc w:val="center"/>
                                <w:rPr>
                                  <w:b/>
                                </w:rPr>
                              </w:pPr>
                              <w:r>
                                <w:rPr>
                                  <w:b/>
                                </w:rPr>
                                <w:t>Monitoring</w:t>
                              </w:r>
                              <w:r>
                                <w:rPr>
                                  <w:b/>
                                  <w:spacing w:val="-4"/>
                                </w:rPr>
                                <w:t xml:space="preserve"> </w:t>
                              </w:r>
                              <w:r>
                                <w:rPr>
                                  <w:b/>
                                </w:rPr>
                                <w:t>and</w:t>
                              </w:r>
                              <w:r>
                                <w:rPr>
                                  <w:b/>
                                  <w:spacing w:val="-6"/>
                                </w:rPr>
                                <w:t xml:space="preserve"> </w:t>
                              </w:r>
                              <w:r>
                                <w:rPr>
                                  <w:b/>
                                  <w:spacing w:val="-2"/>
                                </w:rPr>
                                <w:t>evaluation</w:t>
                              </w:r>
                            </w:p>
                            <w:p w:rsidR="00560B07" w:rsidRDefault="00900B5D" w14:paraId="1BC371AD" w14:textId="77777777">
                              <w:pPr>
                                <w:spacing w:before="1" w:line="242" w:lineRule="auto"/>
                                <w:ind w:right="19"/>
                                <w:jc w:val="center"/>
                              </w:pPr>
                              <w:r>
                                <w:t>Monitoring</w:t>
                              </w:r>
                              <w:r>
                                <w:rPr>
                                  <w:spacing w:val="-8"/>
                                </w:rPr>
                                <w:t xml:space="preserve"> </w:t>
                              </w:r>
                              <w:r>
                                <w:t>of</w:t>
                              </w:r>
                              <w:r>
                                <w:rPr>
                                  <w:spacing w:val="-7"/>
                                </w:rPr>
                                <w:t xml:space="preserve"> </w:t>
                              </w:r>
                              <w:r>
                                <w:t>impact</w:t>
                              </w:r>
                              <w:r>
                                <w:rPr>
                                  <w:spacing w:val="-5"/>
                                </w:rPr>
                                <w:t xml:space="preserve"> </w:t>
                              </w:r>
                              <w:r>
                                <w:t>and</w:t>
                              </w:r>
                              <w:r>
                                <w:rPr>
                                  <w:spacing w:val="-8"/>
                                </w:rPr>
                                <w:t xml:space="preserve"> </w:t>
                              </w:r>
                              <w:r>
                                <w:t>evaluation</w:t>
                              </w:r>
                              <w:r>
                                <w:rPr>
                                  <w:spacing w:val="-6"/>
                                </w:rPr>
                                <w:t xml:space="preserve"> </w:t>
                              </w:r>
                              <w:r>
                                <w:t>of</w:t>
                              </w:r>
                              <w:r>
                                <w:rPr>
                                  <w:spacing w:val="-7"/>
                                </w:rPr>
                                <w:t xml:space="preserve"> </w:t>
                              </w:r>
                              <w:r>
                                <w:t>the</w:t>
                              </w:r>
                              <w:r>
                                <w:rPr>
                                  <w:spacing w:val="-4"/>
                                </w:rPr>
                                <w:t xml:space="preserve"> </w:t>
                              </w:r>
                              <w:r>
                                <w:t xml:space="preserve">plan, and minimum of biannual review of Individual </w:t>
                              </w:r>
                              <w:proofErr w:type="spellStart"/>
                              <w:r>
                                <w:t>Behaviour</w:t>
                              </w:r>
                              <w:proofErr w:type="spellEnd"/>
                              <w:r>
                                <w:t xml:space="preserve"> Support Plan.</w:t>
                              </w:r>
                            </w:p>
                          </w:txbxContent>
                        </wps:txbx>
                        <wps:bodyPr wrap="square" lIns="0" tIns="0" rIns="0" bIns="0" rtlCol="0">
                          <a:noAutofit/>
                        </wps:bodyPr>
                      </wps:wsp>
                      <wps:wsp>
                        <wps:cNvPr id="19" name="Textbox 19"/>
                        <wps:cNvSpPr txBox="1"/>
                        <wps:spPr>
                          <a:xfrm>
                            <a:off x="64769" y="2766326"/>
                            <a:ext cx="3438525" cy="701675"/>
                          </a:xfrm>
                          <a:prstGeom prst="rect">
                            <a:avLst/>
                          </a:prstGeom>
                          <a:ln w="38100">
                            <a:solidFill>
                              <a:srgbClr val="F0F0F0"/>
                            </a:solidFill>
                            <a:prstDash val="solid"/>
                          </a:ln>
                        </wps:spPr>
                        <wps:txbx>
                          <w:txbxContent>
                            <w:p w:rsidR="00560B07" w:rsidRDefault="00900B5D" w14:paraId="1E73A4C5" w14:textId="77777777">
                              <w:pPr>
                                <w:spacing w:before="73" w:line="253" w:lineRule="exact"/>
                                <w:ind w:left="8" w:right="8"/>
                                <w:jc w:val="center"/>
                                <w:rPr>
                                  <w:b/>
                                </w:rPr>
                              </w:pPr>
                              <w:r>
                                <w:rPr>
                                  <w:b/>
                                </w:rPr>
                                <w:t>Communication</w:t>
                              </w:r>
                              <w:r>
                                <w:rPr>
                                  <w:b/>
                                  <w:spacing w:val="-10"/>
                                </w:rPr>
                                <w:t xml:space="preserve"> </w:t>
                              </w:r>
                              <w:r>
                                <w:rPr>
                                  <w:b/>
                                </w:rPr>
                                <w:t>for</w:t>
                              </w:r>
                              <w:r>
                                <w:rPr>
                                  <w:b/>
                                  <w:spacing w:val="-9"/>
                                </w:rPr>
                                <w:t xml:space="preserve"> </w:t>
                              </w:r>
                              <w:r>
                                <w:rPr>
                                  <w:b/>
                                  <w:spacing w:val="-2"/>
                                </w:rPr>
                                <w:t>consistency</w:t>
                              </w:r>
                            </w:p>
                            <w:p w:rsidR="00560B07" w:rsidRDefault="00900B5D" w14:paraId="5584D057" w14:textId="77777777">
                              <w:pPr>
                                <w:spacing w:line="253" w:lineRule="exact"/>
                                <w:ind w:left="8"/>
                                <w:jc w:val="center"/>
                              </w:pPr>
                              <w:r>
                                <w:t>Distribution</w:t>
                              </w:r>
                              <w:r>
                                <w:rPr>
                                  <w:spacing w:val="-5"/>
                                </w:rPr>
                                <w:t xml:space="preserve"> </w:t>
                              </w:r>
                              <w:r>
                                <w:t>of</w:t>
                              </w:r>
                              <w:r>
                                <w:rPr>
                                  <w:spacing w:val="-5"/>
                                </w:rPr>
                                <w:t xml:space="preserve"> </w:t>
                              </w:r>
                              <w:r>
                                <w:t>final</w:t>
                              </w:r>
                              <w:r>
                                <w:rPr>
                                  <w:spacing w:val="-4"/>
                                </w:rPr>
                                <w:t xml:space="preserve"> </w:t>
                              </w:r>
                              <w:r>
                                <w:t>strategy,</w:t>
                              </w:r>
                              <w:r>
                                <w:rPr>
                                  <w:spacing w:val="-6"/>
                                </w:rPr>
                                <w:t xml:space="preserve"> </w:t>
                              </w:r>
                              <w:r>
                                <w:t>report</w:t>
                              </w:r>
                              <w:r>
                                <w:rPr>
                                  <w:spacing w:val="-4"/>
                                </w:rPr>
                                <w:t xml:space="preserve"> </w:t>
                              </w:r>
                              <w:r>
                                <w:t>to</w:t>
                              </w:r>
                              <w:r>
                                <w:rPr>
                                  <w:spacing w:val="-3"/>
                                </w:rPr>
                                <w:t xml:space="preserve"> </w:t>
                              </w:r>
                              <w:r>
                                <w:t>all</w:t>
                              </w:r>
                              <w:r>
                                <w:rPr>
                                  <w:spacing w:val="-4"/>
                                </w:rPr>
                                <w:t xml:space="preserve"> </w:t>
                              </w:r>
                              <w:r>
                                <w:rPr>
                                  <w:spacing w:val="-2"/>
                                </w:rPr>
                                <w:t>stakeholders.</w:t>
                              </w:r>
                            </w:p>
                          </w:txbxContent>
                        </wps:txbx>
                        <wps:bodyPr wrap="square" lIns="0" tIns="0" rIns="0" bIns="0" rtlCol="0">
                          <a:noAutofit/>
                        </wps:bodyPr>
                      </wps:wsp>
                      <wps:wsp>
                        <wps:cNvPr id="20" name="Textbox 20"/>
                        <wps:cNvSpPr txBox="1"/>
                        <wps:spPr>
                          <a:xfrm>
                            <a:off x="49530" y="19050"/>
                            <a:ext cx="3429000" cy="997585"/>
                          </a:xfrm>
                          <a:prstGeom prst="rect">
                            <a:avLst/>
                          </a:prstGeom>
                          <a:ln w="38100">
                            <a:solidFill>
                              <a:srgbClr val="F0F0F0"/>
                            </a:solidFill>
                            <a:prstDash val="solid"/>
                          </a:ln>
                        </wps:spPr>
                        <wps:txbx>
                          <w:txbxContent>
                            <w:p w:rsidR="00560B07" w:rsidRDefault="00900B5D" w14:paraId="2CC9DCB4" w14:textId="77777777">
                              <w:pPr>
                                <w:spacing w:before="71" w:line="252" w:lineRule="exact"/>
                                <w:ind w:left="9" w:right="8"/>
                                <w:jc w:val="center"/>
                                <w:rPr>
                                  <w:b/>
                                </w:rPr>
                              </w:pPr>
                              <w:r>
                                <w:rPr>
                                  <w:b/>
                                  <w:spacing w:val="-2"/>
                                </w:rPr>
                                <w:t>Observation</w:t>
                              </w:r>
                            </w:p>
                            <w:p w:rsidR="00560B07" w:rsidRDefault="00900B5D" w14:paraId="57249DBC" w14:textId="77777777">
                              <w:pPr>
                                <w:spacing w:line="252" w:lineRule="exact"/>
                                <w:ind w:left="9" w:right="6"/>
                                <w:jc w:val="center"/>
                              </w:pPr>
                              <w:r>
                                <w:t>School’s</w:t>
                              </w:r>
                              <w:r>
                                <w:rPr>
                                  <w:spacing w:val="-15"/>
                                </w:rPr>
                                <w:t xml:space="preserve"> </w:t>
                              </w:r>
                              <w:proofErr w:type="spellStart"/>
                              <w:r>
                                <w:t>behaviour</w:t>
                              </w:r>
                              <w:proofErr w:type="spellEnd"/>
                              <w:r>
                                <w:rPr>
                                  <w:spacing w:val="-12"/>
                                </w:rPr>
                                <w:t xml:space="preserve"> </w:t>
                              </w:r>
                              <w:r>
                                <w:rPr>
                                  <w:spacing w:val="-4"/>
                                </w:rPr>
                                <w:t>team</w:t>
                              </w:r>
                            </w:p>
                            <w:p w:rsidR="00560B07" w:rsidRDefault="00900B5D" w14:paraId="32C425EA" w14:textId="77777777">
                              <w:pPr>
                                <w:spacing w:line="252" w:lineRule="exact"/>
                                <w:ind w:left="9"/>
                                <w:jc w:val="center"/>
                              </w:pPr>
                              <w:r>
                                <w:rPr>
                                  <w:spacing w:val="-4"/>
                                </w:rPr>
                                <w:t>Individual</w:t>
                              </w:r>
                              <w:r>
                                <w:rPr>
                                  <w:spacing w:val="-10"/>
                                </w:rPr>
                                <w:t xml:space="preserve"> </w:t>
                              </w:r>
                              <w:r>
                                <w:rPr>
                                  <w:spacing w:val="-4"/>
                                </w:rPr>
                                <w:t>monitoring</w:t>
                              </w:r>
                              <w:r>
                                <w:rPr>
                                  <w:spacing w:val="-10"/>
                                </w:rPr>
                                <w:t xml:space="preserve"> </w:t>
                              </w:r>
                              <w:r>
                                <w:rPr>
                                  <w:spacing w:val="-4"/>
                                </w:rPr>
                                <w:t>of</w:t>
                              </w:r>
                              <w:r>
                                <w:rPr>
                                  <w:spacing w:val="-9"/>
                                </w:rPr>
                                <w:t xml:space="preserve"> </w:t>
                              </w:r>
                              <w:proofErr w:type="spellStart"/>
                              <w:r>
                                <w:rPr>
                                  <w:spacing w:val="-4"/>
                                </w:rPr>
                                <w:t>behaviour</w:t>
                              </w:r>
                              <w:proofErr w:type="spellEnd"/>
                              <w:r>
                                <w:rPr>
                                  <w:spacing w:val="-8"/>
                                </w:rPr>
                                <w:t xml:space="preserve"> </w:t>
                              </w:r>
                              <w:r>
                                <w:rPr>
                                  <w:spacing w:val="-4"/>
                                </w:rPr>
                                <w:t>e.g.</w:t>
                              </w:r>
                              <w:r>
                                <w:rPr>
                                  <w:spacing w:val="-9"/>
                                </w:rPr>
                                <w:t xml:space="preserve"> </w:t>
                              </w:r>
                              <w:r>
                                <w:rPr>
                                  <w:spacing w:val="-4"/>
                                </w:rPr>
                                <w:t>use</w:t>
                              </w:r>
                              <w:r>
                                <w:rPr>
                                  <w:spacing w:val="-10"/>
                                </w:rPr>
                                <w:t xml:space="preserve"> </w:t>
                              </w:r>
                              <w:r>
                                <w:rPr>
                                  <w:spacing w:val="-4"/>
                                </w:rPr>
                                <w:t>of</w:t>
                              </w:r>
                              <w:r>
                                <w:rPr>
                                  <w:spacing w:val="-8"/>
                                </w:rPr>
                                <w:t xml:space="preserve"> </w:t>
                              </w:r>
                              <w:proofErr w:type="spellStart"/>
                              <w:r>
                                <w:rPr>
                                  <w:spacing w:val="-4"/>
                                </w:rPr>
                                <w:t>behaviour</w:t>
                              </w:r>
                              <w:proofErr w:type="spellEnd"/>
                            </w:p>
                            <w:p w:rsidR="00560B07" w:rsidRDefault="00900B5D" w14:paraId="29EF5C13" w14:textId="77777777">
                              <w:pPr>
                                <w:spacing w:before="2"/>
                                <w:ind w:left="9" w:right="4"/>
                                <w:jc w:val="center"/>
                              </w:pPr>
                              <w:r>
                                <w:rPr>
                                  <w:spacing w:val="-6"/>
                                </w:rPr>
                                <w:t>monitoring</w:t>
                              </w:r>
                              <w:r>
                                <w:rPr>
                                  <w:spacing w:val="1"/>
                                </w:rPr>
                                <w:t xml:space="preserve"> </w:t>
                              </w:r>
                              <w:r>
                                <w:rPr>
                                  <w:spacing w:val="-2"/>
                                </w:rPr>
                                <w:t>sheet/Arbor</w:t>
                              </w:r>
                            </w:p>
                          </w:txbxContent>
                        </wps:txbx>
                        <wps:bodyPr wrap="square" lIns="0" tIns="0" rIns="0" bIns="0" rtlCol="0">
                          <a:noAutofit/>
                        </wps:bodyPr>
                      </wps:wsp>
                    </wpg:wgp>
                  </a:graphicData>
                </a:graphic>
              </wp:anchor>
            </w:drawing>
          </mc:Choice>
          <mc:Fallback>
            <w:pict>
              <v:group id="Group 3" style="position:absolute;margin-left:148.35pt;margin-top:20.8pt;width:311.2pt;height:363.2pt;z-index:-15728640;mso-wrap-distance-left:0;mso-wrap-distance-right:0;mso-position-horizontal-relative:page" coordsize="39522,46126" o:spid="_x0000_s1026" w14:anchorId="2DCA4AF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left:419;top:930;width:34677;height:89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">
                  <v:imagedata o:title="" r:id="rId23"/>
                </v:shape>
                <v:shape id="Image 5" style="position:absolute;left:342;top:12923;width:34769;height:1076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">
                  <v:imagedata o:title="" r:id="rId24"/>
                </v:shape>
                <v:shape id="Graphic 6" style="position:absolute;left:419;top:13765;width:34385;height:10376;visibility:visible;mso-wrap-style:square;v-text-anchor:top" coordsize="3438525,1037590" o:spid="_x0000_s1029" fillcolor="#eb7b2f" stroked="f" path="m3438398,l,,,1037031r3438398,l34383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">
                  <v:path arrowok="t"/>
                </v:shape>
                <v:shape id="Graphic 7" style="position:absolute;left:419;top:13765;width:34385;height:10376;visibility:visible;mso-wrap-style:square;v-text-anchor:top" coordsize="3438525,1037590" o:spid="_x0000_s1030" filled="f" strokecolor="#f0f0f0" strokeweight="3pt" path="m,1037031r3438398,l3438398,,,,,10370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">
                  <v:path arrowok="t"/>
                </v:shape>
                <v:shape id="Image 8" style="position:absolute;left:571;top:27415;width:34769;height:741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">
                  <v:imagedata o:title="" r:id="rId25"/>
                </v:shape>
                <v:shape id="Image 9" style="position:absolute;left:114;top:38587;width:34769;height:7419;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">
                  <v:imagedata o:title="" r:id="rId26"/>
                </v:shape>
                <v:shape id="Graphic 10" style="position:absolute;left:342;top:37909;width:34386;height:7639;visibility:visible;mso-wrap-style:square;v-text-anchor:top" coordsize="3438525,763905" o:spid="_x0000_s1033" fillcolor="#6eac46" stroked="f" path="m3438398,l,,,763485r3438398,l34383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">
                  <v:path arrowok="t"/>
                </v:shape>
                <v:shape id="Graphic 11" style="position:absolute;left:190;top:37528;width:34385;height:8408;visibility:visible;mso-wrap-style:square;v-text-anchor:top" coordsize="3438525,840740" o:spid="_x0000_s1034" filled="f" strokecolor="#f0f0f0" strokeweight="3pt" path="m,840397r3438398,l3438398,,,,,8403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">
                  <v:path arrowok="t"/>
                </v:shape>
                <v:shape id="Graphic 12" style="position:absolute;left:17099;top:10150;width:1587;height:27762;visibility:visible;mso-wrap-style:square;v-text-anchor:top" coordsize="158750,2776220" o:spid="_x0000_s1035" fillcolor="black" stroked="f" path="m142113,239903r-47117,l94361,,46863,r635,239903l,239903,71374,353072,142113,239903xem157988,1556893r-47244,l110109,1317117r-47371,l63373,1556893r-47625,l87249,1670050r70739,-113157xem158750,2662682r-47244,l110998,2422779r-47498,l64135,2662682r-47625,l88011,2775839r70739,-1131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">
                  <v:path arrowok="t"/>
                </v:shape>
                <v:shape id="Graphic 13" style="position:absolute;left:35090;top:15391;width:4241;height:25953;visibility:visible;mso-wrap-style:square;v-text-anchor:top" coordsize="424180,2595245" o:spid="_x0000_s1036" filled="f" strokeweight="1.0583mm" path="m,2578989r,15875l424180,2594864,4241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">
                  <v:path arrowok="t"/>
                </v:shape>
                <v:shape id="Graphic 14" style="position:absolute;left:35096;top:15022;width:4235;height:1187;visibility:visible;mso-wrap-style:square;v-text-anchor:top" coordsize="423545,118745" o:spid="_x0000_s1037" fillcolor="black" stroked="f" path="m114300,l,59309r114300,59309l114300,78994r-13,-39497l114300,xem423532,39497r-309232,l114300,78994r309232,l423532,394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">
                  <v:path arrowok="t"/>
                </v:shape>
                <v:shape id="Graphic 15" style="position:absolute;left:647;top:27663;width:34385;height:7017;visibility:visible;mso-wrap-style:square;v-text-anchor:top" coordsize="3438525,701675" o:spid="_x0000_s1038" fillcolor="#ffc000" stroked="f" path="m3438398,l,,,701230r3438398,l34383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">
                  <v:path arrowok="t"/>
                </v:shape>
                <v:shape id="Graphic 16" style="position:absolute;left:495;top:190;width:34290;height:9976;visibility:visible;mso-wrap-style:square;v-text-anchor:top" coordsize="3429000,997585" o:spid="_x0000_s1039" fillcolor="#5b9bd3" stroked="f" path="m3428873,l,,,997534r3428873,l34288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">
                  <v:path arrowok="t"/>
                </v:shape>
                <v:shapetype id="_x0000_t202" coordsize="21600,21600" o:spt="202" path="m,l,21600r21600,l21600,xe">
                  <v:stroke joinstyle="miter"/>
                  <v:path gradientshapeok="t" o:connecttype="rect"/>
                </v:shapetype>
                <v:shape id="Textbox 17" style="position:absolute;left:3686;top:15191;width:27655;height:8046;visibility:visible;mso-wrap-style:square;v-text-anchor:top" o:spid="_x0000_s104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v:textbox inset="0,0,0,0">
                    <w:txbxContent>
                      <w:p w:rsidR="00560B07" w:rsidRDefault="00900B5D" w14:paraId="3EF2E2C8" w14:textId="77777777">
                        <w:pPr>
                          <w:spacing w:line="247" w:lineRule="exact"/>
                          <w:ind w:right="13"/>
                          <w:jc w:val="center"/>
                          <w:rPr>
                            <w:b/>
                          </w:rPr>
                        </w:pPr>
                        <w:r>
                          <w:rPr>
                            <w:b/>
                            <w:spacing w:val="-2"/>
                          </w:rPr>
                          <w:t>Planning</w:t>
                        </w:r>
                      </w:p>
                      <w:p w:rsidR="00560B07" w:rsidRDefault="00900B5D" w14:paraId="06F2EC59" w14:textId="77777777">
                        <w:pPr>
                          <w:spacing w:before="6"/>
                          <w:ind w:right="18"/>
                          <w:jc w:val="center"/>
                        </w:pPr>
                        <w:r>
                          <w:t>Consultation</w:t>
                        </w:r>
                        <w:r>
                          <w:rPr>
                            <w:spacing w:val="-16"/>
                          </w:rPr>
                          <w:t xml:space="preserve"> </w:t>
                        </w:r>
                        <w:r>
                          <w:t>with</w:t>
                        </w:r>
                        <w:r>
                          <w:rPr>
                            <w:spacing w:val="-15"/>
                          </w:rPr>
                          <w:t xml:space="preserve"> </w:t>
                        </w:r>
                        <w:r>
                          <w:t>different</w:t>
                        </w:r>
                        <w:r>
                          <w:rPr>
                            <w:spacing w:val="-15"/>
                          </w:rPr>
                          <w:t xml:space="preserve"> </w:t>
                        </w:r>
                        <w:r>
                          <w:t>stake</w:t>
                        </w:r>
                        <w:r>
                          <w:rPr>
                            <w:spacing w:val="-16"/>
                          </w:rPr>
                          <w:t xml:space="preserve"> </w:t>
                        </w:r>
                        <w:r>
                          <w:t>holders</w:t>
                        </w:r>
                        <w:r>
                          <w:rPr>
                            <w:spacing w:val="-15"/>
                          </w:rPr>
                          <w:t xml:space="preserve"> </w:t>
                        </w:r>
                        <w:r>
                          <w:t xml:space="preserve">(inc. class team, parents, CAMHS etc.) Development of Individual </w:t>
                        </w:r>
                        <w:proofErr w:type="spellStart"/>
                        <w:r>
                          <w:t>Behaviour</w:t>
                        </w:r>
                        <w:proofErr w:type="spellEnd"/>
                        <w:r>
                          <w:t xml:space="preserve"> Support Plan, if appropriate.</w:t>
                        </w:r>
                      </w:p>
                    </w:txbxContent>
                  </v:textbox>
                </v:shape>
                <v:shape id="Textbox 18" style="position:absolute;left:2863;top:38801;width:29452;height:6445;visibility:visible;mso-wrap-style:square;v-text-anchor:top" o:spid="_x0000_s104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v:textbox inset="0,0,0,0">
                    <w:txbxContent>
                      <w:p w:rsidR="00560B07" w:rsidRDefault="00900B5D" w14:paraId="345E2BCF" w14:textId="77777777">
                        <w:pPr>
                          <w:spacing w:line="247" w:lineRule="exact"/>
                          <w:ind w:right="26"/>
                          <w:jc w:val="center"/>
                          <w:rPr>
                            <w:b/>
                          </w:rPr>
                        </w:pPr>
                        <w:r>
                          <w:rPr>
                            <w:b/>
                          </w:rPr>
                          <w:t>Monitoring</w:t>
                        </w:r>
                        <w:r>
                          <w:rPr>
                            <w:b/>
                            <w:spacing w:val="-4"/>
                          </w:rPr>
                          <w:t xml:space="preserve"> </w:t>
                        </w:r>
                        <w:r>
                          <w:rPr>
                            <w:b/>
                          </w:rPr>
                          <w:t>and</w:t>
                        </w:r>
                        <w:r>
                          <w:rPr>
                            <w:b/>
                            <w:spacing w:val="-6"/>
                          </w:rPr>
                          <w:t xml:space="preserve"> </w:t>
                        </w:r>
                        <w:r>
                          <w:rPr>
                            <w:b/>
                            <w:spacing w:val="-2"/>
                          </w:rPr>
                          <w:t>evaluation</w:t>
                        </w:r>
                      </w:p>
                      <w:p w:rsidR="00560B07" w:rsidRDefault="00900B5D" w14:paraId="1BC371AD" w14:textId="77777777">
                        <w:pPr>
                          <w:spacing w:before="1" w:line="242" w:lineRule="auto"/>
                          <w:ind w:right="19"/>
                          <w:jc w:val="center"/>
                        </w:pPr>
                        <w:r>
                          <w:t>Monitoring</w:t>
                        </w:r>
                        <w:r>
                          <w:rPr>
                            <w:spacing w:val="-8"/>
                          </w:rPr>
                          <w:t xml:space="preserve"> </w:t>
                        </w:r>
                        <w:r>
                          <w:t>of</w:t>
                        </w:r>
                        <w:r>
                          <w:rPr>
                            <w:spacing w:val="-7"/>
                          </w:rPr>
                          <w:t xml:space="preserve"> </w:t>
                        </w:r>
                        <w:r>
                          <w:t>impact</w:t>
                        </w:r>
                        <w:r>
                          <w:rPr>
                            <w:spacing w:val="-5"/>
                          </w:rPr>
                          <w:t xml:space="preserve"> </w:t>
                        </w:r>
                        <w:r>
                          <w:t>and</w:t>
                        </w:r>
                        <w:r>
                          <w:rPr>
                            <w:spacing w:val="-8"/>
                          </w:rPr>
                          <w:t xml:space="preserve"> </w:t>
                        </w:r>
                        <w:r>
                          <w:t>evaluation</w:t>
                        </w:r>
                        <w:r>
                          <w:rPr>
                            <w:spacing w:val="-6"/>
                          </w:rPr>
                          <w:t xml:space="preserve"> </w:t>
                        </w:r>
                        <w:r>
                          <w:t>of</w:t>
                        </w:r>
                        <w:r>
                          <w:rPr>
                            <w:spacing w:val="-7"/>
                          </w:rPr>
                          <w:t xml:space="preserve"> </w:t>
                        </w:r>
                        <w:r>
                          <w:t>the</w:t>
                        </w:r>
                        <w:r>
                          <w:rPr>
                            <w:spacing w:val="-4"/>
                          </w:rPr>
                          <w:t xml:space="preserve"> </w:t>
                        </w:r>
                        <w:r>
                          <w:t xml:space="preserve">plan, and minimum of biannual review of Individual </w:t>
                        </w:r>
                        <w:proofErr w:type="spellStart"/>
                        <w:r>
                          <w:t>Behaviour</w:t>
                        </w:r>
                        <w:proofErr w:type="spellEnd"/>
                        <w:r>
                          <w:t xml:space="preserve"> Support Plan.</w:t>
                        </w:r>
                      </w:p>
                    </w:txbxContent>
                  </v:textbox>
                </v:shape>
                <v:shape id="Textbox 19" style="position:absolute;left:647;top:27663;width:34385;height:7017;visibility:visible;mso-wrap-style:square;v-text-anchor:top" o:spid="_x0000_s1042" filled="f" strokecolor="#f0f0f0" strokeweight="3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">
                  <v:textbox inset="0,0,0,0">
                    <w:txbxContent>
                      <w:p w:rsidR="00560B07" w:rsidRDefault="00900B5D" w14:paraId="1E73A4C5" w14:textId="77777777">
                        <w:pPr>
                          <w:spacing w:before="73" w:line="253" w:lineRule="exact"/>
                          <w:ind w:left="8" w:right="8"/>
                          <w:jc w:val="center"/>
                          <w:rPr>
                            <w:b/>
                          </w:rPr>
                        </w:pPr>
                        <w:r>
                          <w:rPr>
                            <w:b/>
                          </w:rPr>
                          <w:t>Communication</w:t>
                        </w:r>
                        <w:r>
                          <w:rPr>
                            <w:b/>
                            <w:spacing w:val="-10"/>
                          </w:rPr>
                          <w:t xml:space="preserve"> </w:t>
                        </w:r>
                        <w:r>
                          <w:rPr>
                            <w:b/>
                          </w:rPr>
                          <w:t>for</w:t>
                        </w:r>
                        <w:r>
                          <w:rPr>
                            <w:b/>
                            <w:spacing w:val="-9"/>
                          </w:rPr>
                          <w:t xml:space="preserve"> </w:t>
                        </w:r>
                        <w:r>
                          <w:rPr>
                            <w:b/>
                            <w:spacing w:val="-2"/>
                          </w:rPr>
                          <w:t>consistency</w:t>
                        </w:r>
                      </w:p>
                      <w:p w:rsidR="00560B07" w:rsidRDefault="00900B5D" w14:paraId="5584D057" w14:textId="77777777">
                        <w:pPr>
                          <w:spacing w:line="253" w:lineRule="exact"/>
                          <w:ind w:left="8"/>
                          <w:jc w:val="center"/>
                        </w:pPr>
                        <w:r>
                          <w:t>Distribution</w:t>
                        </w:r>
                        <w:r>
                          <w:rPr>
                            <w:spacing w:val="-5"/>
                          </w:rPr>
                          <w:t xml:space="preserve"> </w:t>
                        </w:r>
                        <w:r>
                          <w:t>of</w:t>
                        </w:r>
                        <w:r>
                          <w:rPr>
                            <w:spacing w:val="-5"/>
                          </w:rPr>
                          <w:t xml:space="preserve"> </w:t>
                        </w:r>
                        <w:r>
                          <w:t>final</w:t>
                        </w:r>
                        <w:r>
                          <w:rPr>
                            <w:spacing w:val="-4"/>
                          </w:rPr>
                          <w:t xml:space="preserve"> </w:t>
                        </w:r>
                        <w:r>
                          <w:t>strategy,</w:t>
                        </w:r>
                        <w:r>
                          <w:rPr>
                            <w:spacing w:val="-6"/>
                          </w:rPr>
                          <w:t xml:space="preserve"> </w:t>
                        </w:r>
                        <w:r>
                          <w:t>report</w:t>
                        </w:r>
                        <w:r>
                          <w:rPr>
                            <w:spacing w:val="-4"/>
                          </w:rPr>
                          <w:t xml:space="preserve"> </w:t>
                        </w:r>
                        <w:r>
                          <w:t>to</w:t>
                        </w:r>
                        <w:r>
                          <w:rPr>
                            <w:spacing w:val="-3"/>
                          </w:rPr>
                          <w:t xml:space="preserve"> </w:t>
                        </w:r>
                        <w:r>
                          <w:t>all</w:t>
                        </w:r>
                        <w:r>
                          <w:rPr>
                            <w:spacing w:val="-4"/>
                          </w:rPr>
                          <w:t xml:space="preserve"> </w:t>
                        </w:r>
                        <w:r>
                          <w:rPr>
                            <w:spacing w:val="-2"/>
                          </w:rPr>
                          <w:t>stakeholders.</w:t>
                        </w:r>
                      </w:p>
                    </w:txbxContent>
                  </v:textbox>
                </v:shape>
                <v:shape id="Textbox 20" style="position:absolute;left:495;top:190;width:34290;height:9976;visibility:visible;mso-wrap-style:square;v-text-anchor:top" o:spid="_x0000_s1043" filled="f" strokecolor="#f0f0f0" strokeweight="3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">
                  <v:textbox inset="0,0,0,0">
                    <w:txbxContent>
                      <w:p w:rsidR="00560B07" w:rsidRDefault="00900B5D" w14:paraId="2CC9DCB4" w14:textId="77777777">
                        <w:pPr>
                          <w:spacing w:before="71" w:line="252" w:lineRule="exact"/>
                          <w:ind w:left="9" w:right="8"/>
                          <w:jc w:val="center"/>
                          <w:rPr>
                            <w:b/>
                          </w:rPr>
                        </w:pPr>
                        <w:r>
                          <w:rPr>
                            <w:b/>
                            <w:spacing w:val="-2"/>
                          </w:rPr>
                          <w:t>Observation</w:t>
                        </w:r>
                      </w:p>
                      <w:p w:rsidR="00560B07" w:rsidRDefault="00900B5D" w14:paraId="57249DBC" w14:textId="77777777">
                        <w:pPr>
                          <w:spacing w:line="252" w:lineRule="exact"/>
                          <w:ind w:left="9" w:right="6"/>
                          <w:jc w:val="center"/>
                        </w:pPr>
                        <w:r>
                          <w:t>School’s</w:t>
                        </w:r>
                        <w:r>
                          <w:rPr>
                            <w:spacing w:val="-15"/>
                          </w:rPr>
                          <w:t xml:space="preserve"> </w:t>
                        </w:r>
                        <w:proofErr w:type="spellStart"/>
                        <w:r>
                          <w:t>behaviour</w:t>
                        </w:r>
                        <w:proofErr w:type="spellEnd"/>
                        <w:r>
                          <w:rPr>
                            <w:spacing w:val="-12"/>
                          </w:rPr>
                          <w:t xml:space="preserve"> </w:t>
                        </w:r>
                        <w:r>
                          <w:rPr>
                            <w:spacing w:val="-4"/>
                          </w:rPr>
                          <w:t>team</w:t>
                        </w:r>
                      </w:p>
                      <w:p w:rsidR="00560B07" w:rsidRDefault="00900B5D" w14:paraId="32C425EA" w14:textId="77777777">
                        <w:pPr>
                          <w:spacing w:line="252" w:lineRule="exact"/>
                          <w:ind w:left="9"/>
                          <w:jc w:val="center"/>
                        </w:pPr>
                        <w:r>
                          <w:rPr>
                            <w:spacing w:val="-4"/>
                          </w:rPr>
                          <w:t>Individual</w:t>
                        </w:r>
                        <w:r>
                          <w:rPr>
                            <w:spacing w:val="-10"/>
                          </w:rPr>
                          <w:t xml:space="preserve"> </w:t>
                        </w:r>
                        <w:r>
                          <w:rPr>
                            <w:spacing w:val="-4"/>
                          </w:rPr>
                          <w:t>monitoring</w:t>
                        </w:r>
                        <w:r>
                          <w:rPr>
                            <w:spacing w:val="-10"/>
                          </w:rPr>
                          <w:t xml:space="preserve"> </w:t>
                        </w:r>
                        <w:r>
                          <w:rPr>
                            <w:spacing w:val="-4"/>
                          </w:rPr>
                          <w:t>of</w:t>
                        </w:r>
                        <w:r>
                          <w:rPr>
                            <w:spacing w:val="-9"/>
                          </w:rPr>
                          <w:t xml:space="preserve"> </w:t>
                        </w:r>
                        <w:proofErr w:type="spellStart"/>
                        <w:r>
                          <w:rPr>
                            <w:spacing w:val="-4"/>
                          </w:rPr>
                          <w:t>behaviour</w:t>
                        </w:r>
                        <w:proofErr w:type="spellEnd"/>
                        <w:r>
                          <w:rPr>
                            <w:spacing w:val="-8"/>
                          </w:rPr>
                          <w:t xml:space="preserve"> </w:t>
                        </w:r>
                        <w:r>
                          <w:rPr>
                            <w:spacing w:val="-4"/>
                          </w:rPr>
                          <w:t>e.g.</w:t>
                        </w:r>
                        <w:r>
                          <w:rPr>
                            <w:spacing w:val="-9"/>
                          </w:rPr>
                          <w:t xml:space="preserve"> </w:t>
                        </w:r>
                        <w:r>
                          <w:rPr>
                            <w:spacing w:val="-4"/>
                          </w:rPr>
                          <w:t>use</w:t>
                        </w:r>
                        <w:r>
                          <w:rPr>
                            <w:spacing w:val="-10"/>
                          </w:rPr>
                          <w:t xml:space="preserve"> </w:t>
                        </w:r>
                        <w:r>
                          <w:rPr>
                            <w:spacing w:val="-4"/>
                          </w:rPr>
                          <w:t>of</w:t>
                        </w:r>
                        <w:r>
                          <w:rPr>
                            <w:spacing w:val="-8"/>
                          </w:rPr>
                          <w:t xml:space="preserve"> </w:t>
                        </w:r>
                        <w:proofErr w:type="spellStart"/>
                        <w:r>
                          <w:rPr>
                            <w:spacing w:val="-4"/>
                          </w:rPr>
                          <w:t>behaviour</w:t>
                        </w:r>
                        <w:proofErr w:type="spellEnd"/>
                      </w:p>
                      <w:p w:rsidR="00560B07" w:rsidRDefault="00900B5D" w14:paraId="29EF5C13" w14:textId="77777777">
                        <w:pPr>
                          <w:spacing w:before="2"/>
                          <w:ind w:left="9" w:right="4"/>
                          <w:jc w:val="center"/>
                        </w:pPr>
                        <w:r>
                          <w:rPr>
                            <w:spacing w:val="-6"/>
                          </w:rPr>
                          <w:t>monitoring</w:t>
                        </w:r>
                        <w:r>
                          <w:rPr>
                            <w:spacing w:val="1"/>
                          </w:rPr>
                          <w:t xml:space="preserve"> </w:t>
                        </w:r>
                        <w:r>
                          <w:rPr>
                            <w:spacing w:val="-2"/>
                          </w:rPr>
                          <w:t>sheet/Arbor</w:t>
                        </w:r>
                      </w:p>
                    </w:txbxContent>
                  </v:textbox>
                </v:shape>
                <w10:wrap type="topAndBottom" anchorx="page"/>
              </v:group>
            </w:pict>
          </mc:Fallback>
        </mc:AlternateContent>
      </w:r>
    </w:p>
    <w:p w:rsidR="00560B07" w:rsidRDefault="00560B07" w14:paraId="69428159" w14:textId="77777777">
      <w:pPr>
        <w:pStyle w:val="BodyText"/>
        <w:spacing w:before="200"/>
      </w:pPr>
    </w:p>
    <w:p w:rsidR="00560B07" w:rsidRDefault="00900B5D" w14:paraId="376911F8" w14:textId="77777777">
      <w:pPr>
        <w:pStyle w:val="Heading3"/>
        <w:numPr>
          <w:ilvl w:val="0"/>
          <w:numId w:val="6"/>
        </w:numPr>
        <w:tabs>
          <w:tab w:val="left" w:pos="705"/>
        </w:tabs>
        <w:ind w:left="705" w:hanging="264"/>
        <w:jc w:val="left"/>
      </w:pPr>
      <w:bookmarkStart w:name="_bookmark1" w:id="3"/>
      <w:bookmarkEnd w:id="3"/>
      <w:r>
        <w:t>Roles</w:t>
      </w:r>
      <w:r>
        <w:rPr>
          <w:spacing w:val="-14"/>
        </w:rPr>
        <w:t xml:space="preserve"> </w:t>
      </w:r>
      <w:r>
        <w:t>and</w:t>
      </w:r>
      <w:r>
        <w:rPr>
          <w:spacing w:val="-13"/>
        </w:rPr>
        <w:t xml:space="preserve"> </w:t>
      </w:r>
      <w:r>
        <w:rPr>
          <w:spacing w:val="-2"/>
        </w:rPr>
        <w:t>responsibilities</w:t>
      </w:r>
    </w:p>
    <w:p w:rsidR="00560B07" w:rsidRDefault="00900B5D" w14:paraId="54E31A61" w14:textId="77777777">
      <w:pPr>
        <w:pStyle w:val="Heading5"/>
        <w:numPr>
          <w:ilvl w:val="1"/>
          <w:numId w:val="6"/>
        </w:numPr>
        <w:tabs>
          <w:tab w:val="left" w:pos="848"/>
        </w:tabs>
        <w:spacing w:before="277"/>
        <w:ind w:left="848" w:hanging="424"/>
      </w:pPr>
      <w:r>
        <w:t>The</w:t>
      </w:r>
      <w:r>
        <w:rPr>
          <w:spacing w:val="-5"/>
        </w:rPr>
        <w:t xml:space="preserve"> </w:t>
      </w:r>
      <w:r>
        <w:t>governing</w:t>
      </w:r>
      <w:r>
        <w:rPr>
          <w:spacing w:val="-3"/>
        </w:rPr>
        <w:t xml:space="preserve"> </w:t>
      </w:r>
      <w:r>
        <w:rPr>
          <w:spacing w:val="-4"/>
        </w:rPr>
        <w:t>board</w:t>
      </w:r>
    </w:p>
    <w:p w:rsidR="00EB33BD" w:rsidP="00EB33BD" w:rsidRDefault="00900B5D" w14:paraId="3B093347" w14:textId="77777777">
      <w:pPr>
        <w:pStyle w:val="BodyText"/>
        <w:spacing w:before="240"/>
        <w:ind w:left="424"/>
      </w:pPr>
      <w:r>
        <w:t>The</w:t>
      </w:r>
      <w:r>
        <w:rPr>
          <w:spacing w:val="37"/>
        </w:rPr>
        <w:t xml:space="preserve"> </w:t>
      </w:r>
      <w:r>
        <w:t>governing</w:t>
      </w:r>
      <w:r>
        <w:rPr>
          <w:spacing w:val="38"/>
        </w:rPr>
        <w:t xml:space="preserve"> </w:t>
      </w:r>
      <w:r>
        <w:t>board</w:t>
      </w:r>
      <w:r>
        <w:rPr>
          <w:spacing w:val="36"/>
        </w:rPr>
        <w:t xml:space="preserve"> </w:t>
      </w:r>
      <w:r>
        <w:t>is</w:t>
      </w:r>
      <w:r>
        <w:rPr>
          <w:spacing w:val="33"/>
        </w:rPr>
        <w:t xml:space="preserve"> </w:t>
      </w:r>
      <w:r>
        <w:t>responsible</w:t>
      </w:r>
      <w:r>
        <w:rPr>
          <w:spacing w:val="38"/>
        </w:rPr>
        <w:t xml:space="preserve"> </w:t>
      </w:r>
      <w:r>
        <w:t>for</w:t>
      </w:r>
      <w:r>
        <w:rPr>
          <w:spacing w:val="35"/>
        </w:rPr>
        <w:t xml:space="preserve"> </w:t>
      </w:r>
      <w:r>
        <w:t>monitoring</w:t>
      </w:r>
      <w:r>
        <w:rPr>
          <w:spacing w:val="38"/>
        </w:rPr>
        <w:t xml:space="preserve"> </w:t>
      </w:r>
      <w:r>
        <w:t>this</w:t>
      </w:r>
      <w:r>
        <w:rPr>
          <w:spacing w:val="36"/>
        </w:rPr>
        <w:t xml:space="preserve"> </w:t>
      </w:r>
      <w:proofErr w:type="spellStart"/>
      <w:r>
        <w:t>behaviour</w:t>
      </w:r>
      <w:proofErr w:type="spellEnd"/>
      <w:r>
        <w:rPr>
          <w:spacing w:val="36"/>
        </w:rPr>
        <w:t xml:space="preserve"> </w:t>
      </w:r>
      <w:r>
        <w:t>policy’s</w:t>
      </w:r>
      <w:r>
        <w:rPr>
          <w:spacing w:val="36"/>
        </w:rPr>
        <w:t xml:space="preserve"> </w:t>
      </w:r>
      <w:r>
        <w:t>effectiveness</w:t>
      </w:r>
      <w:r>
        <w:rPr>
          <w:spacing w:val="33"/>
        </w:rPr>
        <w:t xml:space="preserve"> </w:t>
      </w:r>
      <w:r>
        <w:t>and holding the headteacher to account for its implementation.</w:t>
      </w:r>
      <w:r w:rsidRPr="00EB33BD" w:rsidR="00EB33BD">
        <w:t xml:space="preserve"> </w:t>
      </w:r>
    </w:p>
    <w:p w:rsidR="00EB33BD" w:rsidP="00EB33BD" w:rsidRDefault="00EB33BD" w14:paraId="4206BF1E" w14:textId="67E21B1C">
      <w:pPr>
        <w:pStyle w:val="BodyText"/>
        <w:spacing w:before="240"/>
        <w:ind w:left="424"/>
      </w:pPr>
      <w:r w:rsidR="00EB33BD">
        <w:rPr/>
        <w:t>The</w:t>
      </w:r>
      <w:r w:rsidR="00EB33BD">
        <w:rPr>
          <w:spacing w:val="-11"/>
        </w:rPr>
        <w:t xml:space="preserve"> governing body</w:t>
      </w:r>
      <w:r w:rsidR="00EB33BD">
        <w:rPr>
          <w:spacing w:val="-7"/>
        </w:rPr>
        <w:t xml:space="preserve"> </w:t>
      </w:r>
      <w:r w:rsidR="00EB33BD">
        <w:rPr/>
        <w:t>is</w:t>
      </w:r>
      <w:r w:rsidR="00EB33BD">
        <w:rPr>
          <w:spacing w:val="-9"/>
        </w:rPr>
        <w:t xml:space="preserve"> </w:t>
      </w:r>
      <w:r w:rsidR="00EB33BD">
        <w:rPr/>
        <w:t>responsible</w:t>
      </w:r>
      <w:r w:rsidR="00EB33BD">
        <w:rPr>
          <w:spacing w:val="-8"/>
        </w:rPr>
        <w:t xml:space="preserve"> </w:t>
      </w:r>
      <w:r w:rsidR="1DEACEB6">
        <w:rPr/>
        <w:t>for</w:t>
      </w:r>
      <w:r w:rsidR="1DEACEB6">
        <w:rPr/>
        <w:t xml:space="preserve"> </w:t>
      </w:r>
      <w:r w:rsidR="00EB33BD">
        <w:rPr/>
        <w:t>approving</w:t>
      </w:r>
      <w:r w:rsidR="00EB33BD">
        <w:rPr>
          <w:spacing w:val="-9"/>
        </w:rPr>
        <w:t xml:space="preserve"> </w:t>
      </w:r>
      <w:r w:rsidR="00EB33BD">
        <w:rPr/>
        <w:t xml:space="preserve">the </w:t>
      </w:r>
      <w:r w:rsidR="00EB33BD">
        <w:rPr/>
        <w:t>schools</w:t>
      </w:r>
      <w:r w:rsidR="00EB33BD">
        <w:rPr>
          <w:spacing w:val="-8"/>
        </w:rPr>
        <w:t xml:space="preserve"> </w:t>
      </w:r>
      <w:r w:rsidR="00EB33BD">
        <w:rPr/>
        <w:t>behaviour</w:t>
      </w:r>
      <w:r w:rsidR="00EB33BD">
        <w:rPr>
          <w:spacing w:val="-5"/>
        </w:rPr>
        <w:t xml:space="preserve"> </w:t>
      </w:r>
      <w:r w:rsidR="00EB33BD">
        <w:rPr>
          <w:spacing w:val="-2"/>
        </w:rPr>
        <w:t>policy.</w:t>
      </w:r>
    </w:p>
    <w:p w:rsidR="00560B07" w:rsidRDefault="00900B5D" w14:paraId="3BDCEA70" w14:textId="77777777">
      <w:pPr>
        <w:pStyle w:val="Heading5"/>
        <w:numPr>
          <w:ilvl w:val="1"/>
          <w:numId w:val="6"/>
        </w:numPr>
        <w:tabs>
          <w:tab w:val="left" w:pos="848"/>
        </w:tabs>
        <w:spacing w:before="238"/>
        <w:ind w:left="848" w:hanging="424"/>
      </w:pPr>
      <w:r>
        <w:t>The</w:t>
      </w:r>
      <w:r>
        <w:rPr>
          <w:spacing w:val="1"/>
        </w:rPr>
        <w:t xml:space="preserve"> </w:t>
      </w:r>
      <w:r>
        <w:rPr>
          <w:spacing w:val="-2"/>
        </w:rPr>
        <w:t>headteacher</w:t>
      </w:r>
    </w:p>
    <w:p w:rsidR="00560B07" w:rsidRDefault="00900B5D" w14:paraId="1CD51B6E" w14:textId="5A784946">
      <w:pPr>
        <w:pStyle w:val="BodyText"/>
        <w:spacing w:before="70" w:line="276" w:lineRule="auto"/>
        <w:ind w:left="424" w:right="281"/>
        <w:jc w:val="both"/>
      </w:pPr>
      <w:r>
        <w:t>The headteacher will</w:t>
      </w:r>
      <w:r w:rsidR="00EB33BD">
        <w:rPr>
          <w:spacing w:val="-9"/>
        </w:rPr>
        <w:t xml:space="preserve"> </w:t>
      </w:r>
      <w:r w:rsidR="00EB33BD">
        <w:t xml:space="preserve">review the </w:t>
      </w:r>
      <w:proofErr w:type="spellStart"/>
      <w:r w:rsidR="00EB33BD">
        <w:t>behaviour</w:t>
      </w:r>
      <w:proofErr w:type="spellEnd"/>
      <w:r w:rsidR="00EB33BD">
        <w:t xml:space="preserve"> policy and</w:t>
      </w:r>
      <w:r w:rsidR="00EB33BD">
        <w:rPr>
          <w:spacing w:val="-11"/>
        </w:rPr>
        <w:t xml:space="preserve"> </w:t>
      </w:r>
      <w:r>
        <w:t xml:space="preserve">ensure that the school environment encourages positive </w:t>
      </w:r>
      <w:proofErr w:type="spellStart"/>
      <w:r>
        <w:t>behaviour</w:t>
      </w:r>
      <w:proofErr w:type="spellEnd"/>
      <w:r>
        <w:t xml:space="preserve"> and that staff</w:t>
      </w:r>
      <w:r>
        <w:rPr>
          <w:spacing w:val="-3"/>
        </w:rPr>
        <w:t xml:space="preserve"> </w:t>
      </w:r>
      <w:r>
        <w:t>deal</w:t>
      </w:r>
      <w:r>
        <w:rPr>
          <w:spacing w:val="-7"/>
        </w:rPr>
        <w:t xml:space="preserve"> </w:t>
      </w:r>
      <w:r>
        <w:t>effectively</w:t>
      </w:r>
      <w:r>
        <w:rPr>
          <w:spacing w:val="-1"/>
        </w:rPr>
        <w:t xml:space="preserve"> </w:t>
      </w:r>
      <w:r>
        <w:t>with poor</w:t>
      </w:r>
      <w:r>
        <w:rPr>
          <w:spacing w:val="-3"/>
        </w:rPr>
        <w:t xml:space="preserve"> </w:t>
      </w:r>
      <w:proofErr w:type="spellStart"/>
      <w:r>
        <w:t>behaviour</w:t>
      </w:r>
      <w:proofErr w:type="spellEnd"/>
      <w:r>
        <w:rPr>
          <w:spacing w:val="-2"/>
        </w:rPr>
        <w:t xml:space="preserve"> </w:t>
      </w:r>
      <w:r>
        <w:t>and will</w:t>
      </w:r>
      <w:r>
        <w:rPr>
          <w:spacing w:val="-2"/>
        </w:rPr>
        <w:t xml:space="preserve"> </w:t>
      </w:r>
      <w:r>
        <w:t>monitor</w:t>
      </w:r>
      <w:r>
        <w:rPr>
          <w:spacing w:val="-4"/>
        </w:rPr>
        <w:t xml:space="preserve"> </w:t>
      </w:r>
      <w:r>
        <w:t>how</w:t>
      </w:r>
      <w:r>
        <w:rPr>
          <w:spacing w:val="-2"/>
        </w:rPr>
        <w:t xml:space="preserve"> </w:t>
      </w:r>
      <w:r>
        <w:t>staff</w:t>
      </w:r>
      <w:r>
        <w:rPr>
          <w:spacing w:val="-3"/>
        </w:rPr>
        <w:t xml:space="preserve"> </w:t>
      </w:r>
      <w:r>
        <w:t>implement</w:t>
      </w:r>
      <w:r>
        <w:rPr>
          <w:spacing w:val="-3"/>
        </w:rPr>
        <w:t xml:space="preserve"> </w:t>
      </w:r>
      <w:r>
        <w:t>this policy</w:t>
      </w:r>
      <w:r w:rsidR="00EB33BD">
        <w:t>.</w:t>
      </w:r>
    </w:p>
    <w:p w:rsidR="00560B07" w:rsidRDefault="00900B5D" w14:paraId="368A1118" w14:textId="37F4DBCD">
      <w:pPr>
        <w:pStyle w:val="BodyText"/>
        <w:spacing w:before="241"/>
        <w:ind w:left="424"/>
      </w:pPr>
      <w:r>
        <w:t>The</w:t>
      </w:r>
      <w:r>
        <w:rPr>
          <w:spacing w:val="-9"/>
        </w:rPr>
        <w:t xml:space="preserve"> </w:t>
      </w:r>
      <w:r>
        <w:t>senior</w:t>
      </w:r>
      <w:r>
        <w:rPr>
          <w:spacing w:val="-5"/>
        </w:rPr>
        <w:t xml:space="preserve"> </w:t>
      </w:r>
      <w:r>
        <w:t>leadership</w:t>
      </w:r>
      <w:r>
        <w:rPr>
          <w:spacing w:val="-9"/>
        </w:rPr>
        <w:t xml:space="preserve"> </w:t>
      </w:r>
      <w:r>
        <w:t>team</w:t>
      </w:r>
      <w:r>
        <w:rPr>
          <w:spacing w:val="-6"/>
        </w:rPr>
        <w:t xml:space="preserve"> </w:t>
      </w:r>
      <w:r>
        <w:t>will</w:t>
      </w:r>
      <w:r>
        <w:rPr>
          <w:spacing w:val="-6"/>
        </w:rPr>
        <w:t xml:space="preserve"> </w:t>
      </w:r>
      <w:r>
        <w:t>support</w:t>
      </w:r>
      <w:r>
        <w:rPr>
          <w:spacing w:val="-7"/>
        </w:rPr>
        <w:t xml:space="preserve"> </w:t>
      </w:r>
      <w:proofErr w:type="gramStart"/>
      <w:r>
        <w:t>staff</w:t>
      </w:r>
      <w:r>
        <w:rPr>
          <w:spacing w:val="-7"/>
        </w:rPr>
        <w:t xml:space="preserve"> </w:t>
      </w:r>
      <w:r w:rsidR="00EB33BD">
        <w:t xml:space="preserve"> and</w:t>
      </w:r>
      <w:proofErr w:type="gramEnd"/>
      <w:r w:rsidR="00EB33BD">
        <w:t xml:space="preserve"> pupils to develop positive </w:t>
      </w:r>
      <w:proofErr w:type="spellStart"/>
      <w:r w:rsidR="00EB33BD">
        <w:t>behaviours</w:t>
      </w:r>
      <w:proofErr w:type="spellEnd"/>
      <w:r w:rsidR="00EB33BD">
        <w:t xml:space="preserve"> for learning</w:t>
      </w:r>
      <w:r>
        <w:rPr>
          <w:spacing w:val="-2"/>
        </w:rPr>
        <w:t>.</w:t>
      </w:r>
    </w:p>
    <w:p w:rsidR="00560B07" w:rsidRDefault="00900B5D" w14:paraId="69BEA028" w14:textId="77777777">
      <w:pPr>
        <w:pStyle w:val="Heading5"/>
        <w:numPr>
          <w:ilvl w:val="1"/>
          <w:numId w:val="6"/>
        </w:numPr>
        <w:tabs>
          <w:tab w:val="left" w:pos="848"/>
        </w:tabs>
        <w:spacing w:before="240"/>
        <w:ind w:left="848" w:hanging="424"/>
      </w:pPr>
      <w:r>
        <w:rPr>
          <w:spacing w:val="-2"/>
        </w:rPr>
        <w:t>Staff</w:t>
      </w:r>
    </w:p>
    <w:p w:rsidR="00560B07" w:rsidRDefault="00900B5D" w14:paraId="51130196" w14:textId="77777777">
      <w:pPr>
        <w:pStyle w:val="BodyText"/>
        <w:spacing w:before="240"/>
        <w:ind w:left="424"/>
      </w:pPr>
      <w:r>
        <w:t>Staff</w:t>
      </w:r>
      <w:r>
        <w:rPr>
          <w:spacing w:val="-11"/>
        </w:rPr>
        <w:t xml:space="preserve"> </w:t>
      </w:r>
      <w:r>
        <w:t>are</w:t>
      </w:r>
      <w:r>
        <w:rPr>
          <w:spacing w:val="-7"/>
        </w:rPr>
        <w:t xml:space="preserve"> </w:t>
      </w:r>
      <w:r>
        <w:t>responsible</w:t>
      </w:r>
      <w:r>
        <w:rPr>
          <w:spacing w:val="-6"/>
        </w:rPr>
        <w:t xml:space="preserve"> </w:t>
      </w:r>
      <w:r>
        <w:rPr>
          <w:spacing w:val="-4"/>
        </w:rPr>
        <w:t>for:</w:t>
      </w:r>
    </w:p>
    <w:p w:rsidR="00560B07" w:rsidRDefault="00560B07" w14:paraId="6130B646" w14:textId="77777777">
      <w:pPr>
        <w:pStyle w:val="BodyText"/>
      </w:pPr>
    </w:p>
    <w:p w:rsidR="00560B07" w:rsidRDefault="00900B5D" w14:paraId="24CD9304" w14:textId="77777777">
      <w:pPr>
        <w:pStyle w:val="ListParagraph"/>
        <w:numPr>
          <w:ilvl w:val="2"/>
          <w:numId w:val="6"/>
        </w:numPr>
        <w:tabs>
          <w:tab w:val="left" w:pos="707"/>
        </w:tabs>
        <w:spacing w:before="1"/>
        <w:ind w:hanging="280"/>
        <w:rPr>
          <w:sz w:val="24"/>
        </w:rPr>
      </w:pPr>
      <w:r>
        <w:rPr>
          <w:sz w:val="24"/>
        </w:rPr>
        <w:t>Implementing</w:t>
      </w:r>
      <w:r>
        <w:rPr>
          <w:spacing w:val="-5"/>
          <w:sz w:val="24"/>
        </w:rPr>
        <w:t xml:space="preserve"> </w:t>
      </w:r>
      <w:r>
        <w:rPr>
          <w:sz w:val="24"/>
        </w:rPr>
        <w:t>the</w:t>
      </w:r>
      <w:r>
        <w:rPr>
          <w:spacing w:val="-4"/>
          <w:sz w:val="24"/>
        </w:rPr>
        <w:t xml:space="preserve"> </w:t>
      </w:r>
      <w:proofErr w:type="spellStart"/>
      <w:r>
        <w:rPr>
          <w:sz w:val="24"/>
        </w:rPr>
        <w:t>behaviour</w:t>
      </w:r>
      <w:proofErr w:type="spellEnd"/>
      <w:r>
        <w:rPr>
          <w:spacing w:val="-5"/>
          <w:sz w:val="24"/>
        </w:rPr>
        <w:t xml:space="preserve"> </w:t>
      </w:r>
      <w:r>
        <w:rPr>
          <w:sz w:val="24"/>
        </w:rPr>
        <w:t>policy</w:t>
      </w:r>
      <w:r>
        <w:rPr>
          <w:spacing w:val="-4"/>
          <w:sz w:val="24"/>
        </w:rPr>
        <w:t xml:space="preserve"> </w:t>
      </w:r>
      <w:r>
        <w:rPr>
          <w:spacing w:val="-2"/>
          <w:sz w:val="24"/>
        </w:rPr>
        <w:t>consistently.</w:t>
      </w:r>
    </w:p>
    <w:p w:rsidR="00560B07" w:rsidRDefault="00900B5D" w14:paraId="7D8DD664" w14:textId="77777777">
      <w:pPr>
        <w:pStyle w:val="ListParagraph"/>
        <w:numPr>
          <w:ilvl w:val="2"/>
          <w:numId w:val="6"/>
        </w:numPr>
        <w:tabs>
          <w:tab w:val="left" w:pos="707"/>
        </w:tabs>
        <w:spacing w:before="39" w:line="271" w:lineRule="auto"/>
        <w:ind w:right="280"/>
        <w:rPr>
          <w:sz w:val="24"/>
        </w:rPr>
      </w:pPr>
      <w:r>
        <w:rPr>
          <w:sz w:val="24"/>
        </w:rPr>
        <w:t>Modelling</w:t>
      </w:r>
      <w:r>
        <w:rPr>
          <w:spacing w:val="40"/>
          <w:sz w:val="24"/>
        </w:rPr>
        <w:t xml:space="preserve"> </w:t>
      </w:r>
      <w:r>
        <w:rPr>
          <w:sz w:val="24"/>
        </w:rPr>
        <w:t>positive</w:t>
      </w:r>
      <w:r>
        <w:rPr>
          <w:spacing w:val="40"/>
          <w:sz w:val="24"/>
        </w:rPr>
        <w:t xml:space="preserve"> </w:t>
      </w:r>
      <w:proofErr w:type="spellStart"/>
      <w:r>
        <w:rPr>
          <w:sz w:val="24"/>
        </w:rPr>
        <w:t>behaviour</w:t>
      </w:r>
      <w:proofErr w:type="spellEnd"/>
      <w:r>
        <w:rPr>
          <w:spacing w:val="40"/>
          <w:sz w:val="24"/>
        </w:rPr>
        <w:t xml:space="preserve"> </w:t>
      </w:r>
      <w:r>
        <w:rPr>
          <w:sz w:val="24"/>
        </w:rPr>
        <w:t>in</w:t>
      </w:r>
      <w:r>
        <w:rPr>
          <w:spacing w:val="40"/>
          <w:sz w:val="24"/>
        </w:rPr>
        <w:t xml:space="preserve"> </w:t>
      </w:r>
      <w:r>
        <w:rPr>
          <w:sz w:val="24"/>
        </w:rPr>
        <w:t>line</w:t>
      </w:r>
      <w:r>
        <w:rPr>
          <w:spacing w:val="40"/>
          <w:sz w:val="24"/>
        </w:rPr>
        <w:t xml:space="preserve"> </w:t>
      </w:r>
      <w:r>
        <w:rPr>
          <w:sz w:val="24"/>
        </w:rPr>
        <w:t>with</w:t>
      </w:r>
      <w:r>
        <w:rPr>
          <w:spacing w:val="40"/>
          <w:sz w:val="24"/>
        </w:rPr>
        <w:t xml:space="preserve"> </w:t>
      </w:r>
      <w:r>
        <w:rPr>
          <w:sz w:val="24"/>
        </w:rPr>
        <w:t>the</w:t>
      </w:r>
      <w:r>
        <w:rPr>
          <w:spacing w:val="40"/>
          <w:sz w:val="24"/>
        </w:rPr>
        <w:t xml:space="preserve"> </w:t>
      </w:r>
      <w:r>
        <w:rPr>
          <w:sz w:val="24"/>
        </w:rPr>
        <w:t>school’s</w:t>
      </w:r>
      <w:r>
        <w:rPr>
          <w:spacing w:val="40"/>
          <w:sz w:val="24"/>
        </w:rPr>
        <w:t xml:space="preserve"> </w:t>
      </w:r>
      <w:r>
        <w:rPr>
          <w:sz w:val="24"/>
        </w:rPr>
        <w:t>Code</w:t>
      </w:r>
      <w:r>
        <w:rPr>
          <w:spacing w:val="40"/>
          <w:sz w:val="24"/>
        </w:rPr>
        <w:t xml:space="preserve"> </w:t>
      </w:r>
      <w:r>
        <w:rPr>
          <w:sz w:val="24"/>
        </w:rPr>
        <w:t>of</w:t>
      </w:r>
      <w:r>
        <w:rPr>
          <w:spacing w:val="40"/>
          <w:sz w:val="24"/>
        </w:rPr>
        <w:t xml:space="preserve"> </w:t>
      </w:r>
      <w:r>
        <w:rPr>
          <w:sz w:val="24"/>
        </w:rPr>
        <w:t>Conduct,</w:t>
      </w:r>
      <w:r>
        <w:rPr>
          <w:spacing w:val="40"/>
          <w:sz w:val="24"/>
        </w:rPr>
        <w:t xml:space="preserve"> </w:t>
      </w:r>
      <w:r>
        <w:rPr>
          <w:sz w:val="24"/>
        </w:rPr>
        <w:t>within</w:t>
      </w:r>
      <w:r>
        <w:rPr>
          <w:spacing w:val="40"/>
          <w:sz w:val="24"/>
        </w:rPr>
        <w:t xml:space="preserve"> </w:t>
      </w:r>
      <w:r>
        <w:rPr>
          <w:sz w:val="24"/>
        </w:rPr>
        <w:t>the</w:t>
      </w:r>
      <w:r>
        <w:rPr>
          <w:spacing w:val="40"/>
          <w:sz w:val="24"/>
        </w:rPr>
        <w:t xml:space="preserve"> </w:t>
      </w:r>
      <w:r>
        <w:rPr>
          <w:sz w:val="24"/>
        </w:rPr>
        <w:t xml:space="preserve">Staff </w:t>
      </w:r>
      <w:r>
        <w:rPr>
          <w:spacing w:val="-2"/>
          <w:sz w:val="24"/>
        </w:rPr>
        <w:t>Handbook.</w:t>
      </w:r>
    </w:p>
    <w:p w:rsidR="00560B07" w:rsidP="051F8BB9" w:rsidRDefault="00900B5D" w14:paraId="4566C7A5" w14:textId="3BB76C31">
      <w:pPr>
        <w:pStyle w:val="ListParagraph"/>
        <w:numPr>
          <w:ilvl w:val="2"/>
          <w:numId w:val="6"/>
        </w:numPr>
        <w:tabs>
          <w:tab w:val="left" w:pos="707"/>
        </w:tabs>
        <w:spacing w:before="6"/>
        <w:ind w:hanging="280"/>
        <w:rPr>
          <w:sz w:val="24"/>
          <w:szCs w:val="24"/>
        </w:rPr>
      </w:pPr>
      <w:r w:rsidRPr="051F8BB9" w:rsidR="00900B5D">
        <w:rPr>
          <w:sz w:val="24"/>
          <w:szCs w:val="24"/>
        </w:rPr>
        <w:t>Providing</w:t>
      </w:r>
      <w:r w:rsidRPr="051F8BB9" w:rsidR="00900B5D">
        <w:rPr>
          <w:spacing w:val="-7"/>
          <w:sz w:val="24"/>
          <w:szCs w:val="24"/>
        </w:rPr>
        <w:t xml:space="preserve"> </w:t>
      </w:r>
      <w:r w:rsidRPr="051F8BB9" w:rsidR="00900B5D">
        <w:rPr>
          <w:sz w:val="24"/>
          <w:szCs w:val="24"/>
        </w:rPr>
        <w:t>a</w:t>
      </w:r>
      <w:r w:rsidRPr="051F8BB9" w:rsidR="00900B5D">
        <w:rPr>
          <w:spacing w:val="-3"/>
          <w:sz w:val="24"/>
          <w:szCs w:val="24"/>
        </w:rPr>
        <w:t xml:space="preserve"> </w:t>
      </w:r>
      <w:r w:rsidRPr="051F8BB9" w:rsidR="00900B5D">
        <w:rPr>
          <w:sz w:val="24"/>
          <w:szCs w:val="24"/>
        </w:rPr>
        <w:t>personalised</w:t>
      </w:r>
      <w:r w:rsidRPr="051F8BB9" w:rsidR="00900B5D">
        <w:rPr>
          <w:spacing w:val="-2"/>
          <w:sz w:val="24"/>
          <w:szCs w:val="24"/>
        </w:rPr>
        <w:t xml:space="preserve"> </w:t>
      </w:r>
      <w:r w:rsidRPr="051F8BB9" w:rsidR="00900B5D">
        <w:rPr>
          <w:sz w:val="24"/>
          <w:szCs w:val="24"/>
        </w:rPr>
        <w:t>approach</w:t>
      </w:r>
      <w:r w:rsidRPr="051F8BB9" w:rsidR="00900B5D">
        <w:rPr>
          <w:spacing w:val="-3"/>
          <w:sz w:val="24"/>
          <w:szCs w:val="24"/>
        </w:rPr>
        <w:t xml:space="preserve"> </w:t>
      </w:r>
      <w:r w:rsidRPr="051F8BB9" w:rsidR="00900B5D">
        <w:rPr>
          <w:sz w:val="24"/>
          <w:szCs w:val="24"/>
        </w:rPr>
        <w:t>to</w:t>
      </w:r>
      <w:r w:rsidRPr="051F8BB9" w:rsidR="00900B5D">
        <w:rPr>
          <w:spacing w:val="-3"/>
          <w:sz w:val="24"/>
          <w:szCs w:val="24"/>
        </w:rPr>
        <w:t xml:space="preserve"> </w:t>
      </w:r>
      <w:r w:rsidRPr="051F8BB9" w:rsidR="00900B5D">
        <w:rPr>
          <w:sz w:val="24"/>
          <w:szCs w:val="24"/>
        </w:rPr>
        <w:t>the</w:t>
      </w:r>
      <w:r w:rsidRPr="051F8BB9" w:rsidR="00900B5D">
        <w:rPr>
          <w:spacing w:val="-3"/>
          <w:sz w:val="24"/>
          <w:szCs w:val="24"/>
        </w:rPr>
        <w:t xml:space="preserve"> </w:t>
      </w:r>
      <w:r w:rsidRPr="051F8BB9" w:rsidR="00900B5D">
        <w:rPr>
          <w:sz w:val="24"/>
          <w:szCs w:val="24"/>
        </w:rPr>
        <w:t>specific</w:t>
      </w:r>
      <w:r w:rsidRPr="051F8BB9" w:rsidR="00900B5D">
        <w:rPr>
          <w:spacing w:val="-3"/>
          <w:sz w:val="24"/>
          <w:szCs w:val="24"/>
        </w:rPr>
        <w:t xml:space="preserve"> </w:t>
      </w:r>
      <w:r w:rsidRPr="051F8BB9" w:rsidR="20C7066B">
        <w:rPr>
          <w:spacing w:val="-3"/>
          <w:sz w:val="24"/>
          <w:szCs w:val="24"/>
        </w:rPr>
        <w:t xml:space="preserve">behavioural</w:t>
      </w:r>
      <w:r w:rsidRPr="051F8BB9" w:rsidR="20C7066B">
        <w:rPr>
          <w:spacing w:val="-3"/>
          <w:sz w:val="24"/>
          <w:szCs w:val="24"/>
        </w:rPr>
        <w:t xml:space="preserve"> </w:t>
      </w:r>
      <w:r w:rsidRPr="051F8BB9" w:rsidR="00900B5D">
        <w:rPr>
          <w:sz w:val="24"/>
          <w:szCs w:val="24"/>
        </w:rPr>
        <w:t>needs</w:t>
      </w:r>
      <w:r w:rsidRPr="051F8BB9" w:rsidR="00900B5D">
        <w:rPr>
          <w:spacing w:val="-6"/>
          <w:sz w:val="24"/>
          <w:szCs w:val="24"/>
        </w:rPr>
        <w:t xml:space="preserve"> </w:t>
      </w:r>
      <w:r w:rsidRPr="051F8BB9" w:rsidR="00900B5D">
        <w:rPr>
          <w:sz w:val="24"/>
          <w:szCs w:val="24"/>
        </w:rPr>
        <w:t>of</w:t>
      </w:r>
      <w:r w:rsidRPr="051F8BB9" w:rsidR="00900B5D">
        <w:rPr>
          <w:spacing w:val="-3"/>
          <w:sz w:val="24"/>
          <w:szCs w:val="24"/>
        </w:rPr>
        <w:t xml:space="preserve"> </w:t>
      </w:r>
      <w:r w:rsidRPr="051F8BB9" w:rsidR="00900B5D">
        <w:rPr>
          <w:spacing w:val="-2"/>
          <w:sz w:val="24"/>
          <w:szCs w:val="24"/>
        </w:rPr>
        <w:t>pupils</w:t>
      </w:r>
      <w:r w:rsidRPr="051F8BB9" w:rsidR="3FCB97BC">
        <w:rPr>
          <w:spacing w:val="-2"/>
          <w:sz w:val="24"/>
          <w:szCs w:val="24"/>
        </w:rPr>
        <w:t>.</w:t>
      </w:r>
    </w:p>
    <w:p w:rsidRPr="00A634FC" w:rsidR="00AB403E" w:rsidP="051F8BB9" w:rsidRDefault="00900B5D" w14:paraId="4B333A44" w14:textId="0FFAA92C">
      <w:pPr>
        <w:pStyle w:val="ListParagraph"/>
        <w:numPr>
          <w:ilvl w:val="2"/>
          <w:numId w:val="6"/>
        </w:numPr>
        <w:tabs>
          <w:tab w:val="left" w:pos="707"/>
        </w:tabs>
        <w:spacing w:before="40"/>
        <w:ind w:hanging="280"/>
        <w:rPr>
          <w:sz w:val="24"/>
          <w:szCs w:val="24"/>
        </w:rPr>
      </w:pPr>
      <w:r w:rsidRPr="051F8BB9" w:rsidR="00900B5D">
        <w:rPr>
          <w:sz w:val="24"/>
          <w:szCs w:val="24"/>
        </w:rPr>
        <w:t>Recording</w:t>
      </w:r>
      <w:r w:rsidRPr="051F8BB9" w:rsidR="00900B5D">
        <w:rPr>
          <w:spacing w:val="-5"/>
          <w:sz w:val="24"/>
          <w:szCs w:val="24"/>
        </w:rPr>
        <w:t xml:space="preserve"> </w:t>
      </w:r>
      <w:r w:rsidRPr="051F8BB9" w:rsidR="00900B5D">
        <w:rPr>
          <w:sz w:val="24"/>
          <w:szCs w:val="24"/>
        </w:rPr>
        <w:t>behaviour</w:t>
      </w:r>
      <w:r w:rsidRPr="051F8BB9" w:rsidR="00900B5D">
        <w:rPr>
          <w:spacing w:val="-4"/>
          <w:sz w:val="24"/>
          <w:szCs w:val="24"/>
        </w:rPr>
        <w:t xml:space="preserve"> </w:t>
      </w:r>
      <w:r w:rsidRPr="051F8BB9" w:rsidR="00900B5D">
        <w:rPr>
          <w:spacing w:val="-2"/>
          <w:sz w:val="24"/>
          <w:szCs w:val="24"/>
        </w:rPr>
        <w:t>incidents</w:t>
      </w:r>
      <w:r w:rsidRPr="051F8BB9" w:rsidR="6C493E73">
        <w:rPr>
          <w:spacing w:val="-2"/>
          <w:sz w:val="24"/>
          <w:szCs w:val="24"/>
        </w:rPr>
        <w:t>.</w:t>
      </w:r>
    </w:p>
    <w:p w:rsidRPr="00767BE8" w:rsidR="00A634FC" w:rsidP="051F8BB9" w:rsidRDefault="00A634FC" w14:paraId="3D13D38D" w14:textId="56C0085C">
      <w:pPr>
        <w:pStyle w:val="ListParagraph"/>
        <w:numPr>
          <w:ilvl w:val="2"/>
          <w:numId w:val="6"/>
        </w:numPr>
        <w:tabs>
          <w:tab w:val="left" w:pos="707"/>
        </w:tabs>
        <w:spacing w:before="40"/>
        <w:ind w:hanging="280"/>
        <w:rPr>
          <w:sz w:val="24"/>
          <w:szCs w:val="24"/>
        </w:rPr>
      </w:pPr>
      <w:r w:rsidRPr="051F8BB9" w:rsidR="00A634FC">
        <w:rPr>
          <w:spacing w:val="-2"/>
          <w:sz w:val="24"/>
          <w:szCs w:val="24"/>
        </w:rPr>
        <w:t xml:space="preserve">Co-production of Positive </w:t>
      </w:r>
      <w:r w:rsidRPr="051F8BB9" w:rsidR="00A634FC">
        <w:rPr>
          <w:spacing w:val="-2"/>
          <w:sz w:val="24"/>
          <w:szCs w:val="24"/>
        </w:rPr>
        <w:t>Behaviour</w:t>
      </w:r>
      <w:r w:rsidRPr="051F8BB9" w:rsidR="00A634FC">
        <w:rPr>
          <w:spacing w:val="-2"/>
          <w:sz w:val="24"/>
          <w:szCs w:val="24"/>
        </w:rPr>
        <w:t xml:space="preserve"> Support Plans</w:t>
      </w:r>
      <w:r w:rsidRPr="051F8BB9" w:rsidR="7855F3CD">
        <w:rPr>
          <w:spacing w:val="-2"/>
          <w:sz w:val="24"/>
          <w:szCs w:val="24"/>
        </w:rPr>
        <w:t xml:space="preserve">.</w:t>
      </w:r>
    </w:p>
    <w:p w:rsidRPr="00FE72FB" w:rsidR="00FE72FB" w:rsidP="051F8BB9" w:rsidRDefault="00767BE8" w14:paraId="0EEF7329" w14:textId="2B0FEA7F">
      <w:pPr>
        <w:pStyle w:val="ListParagraph"/>
        <w:numPr>
          <w:ilvl w:val="2"/>
          <w:numId w:val="6"/>
        </w:numPr>
        <w:tabs>
          <w:tab w:val="left" w:pos="707"/>
        </w:tabs>
        <w:spacing w:before="40"/>
        <w:ind w:hanging="280"/>
        <w:rPr>
          <w:sz w:val="24"/>
          <w:szCs w:val="24"/>
        </w:rPr>
      </w:pPr>
      <w:r w:rsidRPr="051F8BB9" w:rsidR="00767BE8">
        <w:rPr>
          <w:spacing w:val="-2"/>
          <w:sz w:val="24"/>
          <w:szCs w:val="24"/>
        </w:rPr>
        <w:t>Reporting significant incidents to parents</w:t>
      </w:r>
      <w:r w:rsidRPr="051F8BB9" w:rsidR="00FE72FB">
        <w:rPr>
          <w:spacing w:val="-2"/>
          <w:sz w:val="24"/>
          <w:szCs w:val="24"/>
        </w:rPr>
        <w:t xml:space="preserve"> </w:t>
      </w:r>
      <w:r w:rsidRPr="051F8BB9" w:rsidR="00FE72FB">
        <w:rPr>
          <w:spacing w:val="-2"/>
          <w:sz w:val="24"/>
          <w:szCs w:val="24"/>
        </w:rPr>
        <w:t xml:space="preserve">in a timely manner</w:t>
      </w:r>
      <w:r w:rsidRPr="051F8BB9" w:rsidR="56080360">
        <w:rPr>
          <w:spacing w:val="-2"/>
          <w:sz w:val="24"/>
          <w:szCs w:val="24"/>
        </w:rPr>
        <w:t xml:space="preserve">.</w:t>
      </w:r>
    </w:p>
    <w:p w:rsidRPr="00A634FC" w:rsidR="00767BE8" w:rsidP="051F8BB9" w:rsidRDefault="00FE72FB" w14:paraId="3B0FC6F7" w14:textId="43A886F9">
      <w:pPr>
        <w:pStyle w:val="ListParagraph"/>
        <w:numPr>
          <w:ilvl w:val="2"/>
          <w:numId w:val="6"/>
        </w:numPr>
        <w:tabs>
          <w:tab w:val="left" w:pos="707"/>
        </w:tabs>
        <w:spacing w:before="40"/>
        <w:ind w:hanging="280"/>
        <w:rPr>
          <w:sz w:val="24"/>
          <w:szCs w:val="24"/>
        </w:rPr>
      </w:pPr>
      <w:r w:rsidRPr="051F8BB9" w:rsidR="00FE72FB">
        <w:rPr>
          <w:spacing w:val="-2"/>
          <w:sz w:val="24"/>
          <w:szCs w:val="24"/>
        </w:rPr>
        <w:t xml:space="preserve">Reporting on wellbeing and </w:t>
      </w:r>
      <w:r w:rsidRPr="051F8BB9" w:rsidR="00FE72FB">
        <w:rPr>
          <w:spacing w:val="-2"/>
          <w:sz w:val="24"/>
          <w:szCs w:val="24"/>
        </w:rPr>
        <w:t>behaviour</w:t>
      </w:r>
      <w:r w:rsidRPr="051F8BB9" w:rsidR="00FE72FB">
        <w:rPr>
          <w:spacing w:val="-2"/>
          <w:sz w:val="24"/>
          <w:szCs w:val="24"/>
        </w:rPr>
        <w:t xml:space="preserve"> and attitudes </w:t>
      </w:r>
      <w:r w:rsidRPr="051F8BB9" w:rsidR="00540FD0">
        <w:rPr>
          <w:spacing w:val="-2"/>
          <w:sz w:val="24"/>
          <w:szCs w:val="24"/>
        </w:rPr>
        <w:t xml:space="preserve">as part of the Annual Review process, </w:t>
      </w:r>
      <w:r w:rsidRPr="051F8BB9" w:rsidR="6BD003E9">
        <w:rPr>
          <w:spacing w:val="-2"/>
          <w:sz w:val="24"/>
          <w:szCs w:val="24"/>
        </w:rPr>
        <w:t>parents'</w:t>
      </w:r>
      <w:r w:rsidRPr="051F8BB9" w:rsidR="00540FD0">
        <w:rPr>
          <w:spacing w:val="-2"/>
          <w:sz w:val="24"/>
          <w:szCs w:val="24"/>
        </w:rPr>
        <w:t xml:space="preserve"> evening</w:t>
      </w:r>
      <w:r w:rsidRPr="051F8BB9" w:rsidR="00AF4978">
        <w:rPr>
          <w:spacing w:val="-2"/>
          <w:sz w:val="24"/>
          <w:szCs w:val="24"/>
        </w:rPr>
        <w:t>s and</w:t>
      </w:r>
      <w:r w:rsidRPr="051F8BB9" w:rsidR="5E8B931B">
        <w:rPr>
          <w:spacing w:val="-2"/>
          <w:sz w:val="24"/>
          <w:szCs w:val="24"/>
        </w:rPr>
        <w:t xml:space="preserve"> within</w:t>
      </w:r>
      <w:r w:rsidRPr="051F8BB9" w:rsidR="00AF4978">
        <w:rPr>
          <w:spacing w:val="-2"/>
          <w:sz w:val="24"/>
          <w:szCs w:val="24"/>
        </w:rPr>
        <w:t xml:space="preserve"> written reports</w:t>
      </w:r>
      <w:r w:rsidRPr="051F8BB9" w:rsidR="448A2151">
        <w:rPr>
          <w:spacing w:val="-2"/>
          <w:sz w:val="24"/>
          <w:szCs w:val="24"/>
        </w:rPr>
        <w:t xml:space="preserve">. </w:t>
      </w:r>
    </w:p>
    <w:p w:rsidR="00560B07" w:rsidRDefault="00560B07" w14:paraId="2EB8C786" w14:textId="77777777">
      <w:pPr>
        <w:pStyle w:val="BodyText"/>
        <w:spacing w:before="5"/>
      </w:pPr>
    </w:p>
    <w:p w:rsidR="00560B07" w:rsidRDefault="00900B5D" w14:paraId="01CB29B7" w14:textId="64E4A18F">
      <w:pPr>
        <w:pStyle w:val="Heading5"/>
        <w:numPr>
          <w:ilvl w:val="1"/>
          <w:numId w:val="6"/>
        </w:numPr>
        <w:tabs>
          <w:tab w:val="left" w:pos="848"/>
        </w:tabs>
        <w:spacing w:before="0"/>
        <w:ind w:left="848" w:hanging="424"/>
      </w:pPr>
      <w:r>
        <w:rPr>
          <w:spacing w:val="-2"/>
        </w:rPr>
        <w:t>Parents</w:t>
      </w:r>
      <w:r w:rsidR="00F95BB6">
        <w:rPr>
          <w:spacing w:val="-2"/>
        </w:rPr>
        <w:t xml:space="preserve"> / carers</w:t>
      </w:r>
    </w:p>
    <w:p w:rsidR="00560B07" w:rsidRDefault="00900B5D" w14:paraId="6A0BF046" w14:textId="77777777">
      <w:pPr>
        <w:pStyle w:val="BodyText"/>
        <w:spacing w:before="240"/>
        <w:ind w:left="424"/>
      </w:pPr>
      <w:r w:rsidR="00900B5D">
        <w:rPr/>
        <w:t>Parents</w:t>
      </w:r>
      <w:r w:rsidR="00900B5D">
        <w:rPr>
          <w:spacing w:val="-8"/>
        </w:rPr>
        <w:t xml:space="preserve"> </w:t>
      </w:r>
      <w:r w:rsidR="00900B5D">
        <w:rPr/>
        <w:t>are</w:t>
      </w:r>
      <w:r w:rsidR="00900B5D">
        <w:rPr>
          <w:spacing w:val="-7"/>
        </w:rPr>
        <w:t xml:space="preserve"> </w:t>
      </w:r>
      <w:r w:rsidR="00900B5D">
        <w:rPr/>
        <w:t>expected</w:t>
      </w:r>
      <w:r w:rsidR="00900B5D">
        <w:rPr>
          <w:spacing w:val="-6"/>
        </w:rPr>
        <w:t xml:space="preserve"> </w:t>
      </w:r>
      <w:r w:rsidR="00900B5D">
        <w:rPr>
          <w:spacing w:val="-5"/>
        </w:rPr>
        <w:t>to:</w:t>
      </w:r>
    </w:p>
    <w:p w:rsidR="252C3247" w:rsidP="252C3247" w:rsidRDefault="252C3247" w14:paraId="140752F8" w14:textId="367065B2">
      <w:pPr>
        <w:pStyle w:val="ListParagraph"/>
        <w:tabs>
          <w:tab w:val="left" w:leader="none" w:pos="706"/>
        </w:tabs>
        <w:spacing w:before="40"/>
        <w:ind w:left="706" w:hanging="282"/>
        <w:rPr>
          <w:sz w:val="24"/>
          <w:szCs w:val="24"/>
        </w:rPr>
      </w:pPr>
    </w:p>
    <w:p w:rsidR="00560B07" w:rsidRDefault="00900B5D" w14:paraId="10CE3F6C" w14:textId="31F1D937">
      <w:pPr>
        <w:pStyle w:val="ListParagraph"/>
        <w:numPr>
          <w:ilvl w:val="2"/>
          <w:numId w:val="6"/>
        </w:numPr>
        <w:tabs>
          <w:tab w:val="left" w:pos="706"/>
        </w:tabs>
        <w:spacing w:before="40"/>
        <w:ind w:left="706" w:hanging="282"/>
        <w:rPr>
          <w:sz w:val="24"/>
        </w:rPr>
      </w:pPr>
      <w:r>
        <w:rPr>
          <w:sz w:val="24"/>
        </w:rPr>
        <w:t>Inform</w:t>
      </w:r>
      <w:r>
        <w:rPr>
          <w:spacing w:val="-5"/>
          <w:sz w:val="24"/>
        </w:rPr>
        <w:t xml:space="preserve"> </w:t>
      </w:r>
      <w:r>
        <w:rPr>
          <w:sz w:val="24"/>
        </w:rPr>
        <w:t>the</w:t>
      </w:r>
      <w:r>
        <w:rPr>
          <w:spacing w:val="-4"/>
          <w:sz w:val="24"/>
        </w:rPr>
        <w:t xml:space="preserve"> </w:t>
      </w:r>
      <w:r>
        <w:rPr>
          <w:sz w:val="24"/>
        </w:rPr>
        <w:t>school</w:t>
      </w:r>
      <w:r>
        <w:rPr>
          <w:spacing w:val="-7"/>
          <w:sz w:val="24"/>
        </w:rPr>
        <w:t xml:space="preserve"> </w:t>
      </w:r>
      <w:r>
        <w:rPr>
          <w:sz w:val="24"/>
        </w:rPr>
        <w:t>of</w:t>
      </w:r>
      <w:r>
        <w:rPr>
          <w:spacing w:val="-7"/>
          <w:sz w:val="24"/>
        </w:rPr>
        <w:t xml:space="preserve"> </w:t>
      </w:r>
      <w:r>
        <w:rPr>
          <w:sz w:val="24"/>
        </w:rPr>
        <w:t>any</w:t>
      </w:r>
      <w:r>
        <w:rPr>
          <w:spacing w:val="-4"/>
          <w:sz w:val="24"/>
        </w:rPr>
        <w:t xml:space="preserve"> </w:t>
      </w:r>
      <w:r>
        <w:rPr>
          <w:sz w:val="24"/>
        </w:rPr>
        <w:t>changes</w:t>
      </w:r>
      <w:r>
        <w:rPr>
          <w:spacing w:val="-6"/>
          <w:sz w:val="24"/>
        </w:rPr>
        <w:t xml:space="preserve"> </w:t>
      </w:r>
      <w:r>
        <w:rPr>
          <w:sz w:val="24"/>
        </w:rPr>
        <w:t>in</w:t>
      </w:r>
      <w:r>
        <w:rPr>
          <w:spacing w:val="-6"/>
          <w:sz w:val="24"/>
        </w:rPr>
        <w:t xml:space="preserve"> </w:t>
      </w:r>
      <w:r>
        <w:rPr>
          <w:sz w:val="24"/>
        </w:rPr>
        <w:t>circumstances</w:t>
      </w:r>
      <w:r>
        <w:rPr>
          <w:spacing w:val="-4"/>
          <w:sz w:val="24"/>
        </w:rPr>
        <w:t xml:space="preserve"> </w:t>
      </w:r>
      <w:r>
        <w:rPr>
          <w:sz w:val="24"/>
        </w:rPr>
        <w:t>that</w:t>
      </w:r>
      <w:r>
        <w:rPr>
          <w:spacing w:val="-8"/>
          <w:sz w:val="24"/>
        </w:rPr>
        <w:t xml:space="preserve"> </w:t>
      </w:r>
      <w:r>
        <w:rPr>
          <w:sz w:val="24"/>
        </w:rPr>
        <w:t>may</w:t>
      </w:r>
      <w:r>
        <w:rPr>
          <w:spacing w:val="-10"/>
          <w:sz w:val="24"/>
        </w:rPr>
        <w:t xml:space="preserve"> </w:t>
      </w:r>
      <w:r>
        <w:rPr>
          <w:sz w:val="24"/>
        </w:rPr>
        <w:t>affect</w:t>
      </w:r>
      <w:r>
        <w:rPr>
          <w:spacing w:val="-6"/>
          <w:sz w:val="24"/>
        </w:rPr>
        <w:t xml:space="preserve"> </w:t>
      </w:r>
      <w:r>
        <w:rPr>
          <w:sz w:val="24"/>
        </w:rPr>
        <w:t>their</w:t>
      </w:r>
      <w:r>
        <w:rPr>
          <w:spacing w:val="-9"/>
          <w:sz w:val="24"/>
        </w:rPr>
        <w:t xml:space="preserve"> </w:t>
      </w:r>
      <w:r>
        <w:rPr>
          <w:sz w:val="24"/>
        </w:rPr>
        <w:t>child</w:t>
      </w:r>
    </w:p>
    <w:p w:rsidRPr="00AF4978" w:rsidR="00560B07" w:rsidRDefault="00900B5D" w14:paraId="5363BCB8" w14:textId="74EAF300">
      <w:pPr>
        <w:pStyle w:val="ListParagraph"/>
        <w:numPr>
          <w:ilvl w:val="2"/>
          <w:numId w:val="6"/>
        </w:numPr>
        <w:tabs>
          <w:tab w:val="left" w:pos="706"/>
        </w:tabs>
        <w:spacing w:before="39"/>
        <w:ind w:left="706" w:hanging="282"/>
        <w:rPr>
          <w:sz w:val="24"/>
        </w:rPr>
      </w:pPr>
      <w:r>
        <w:rPr>
          <w:sz w:val="24"/>
        </w:rPr>
        <w:t>Discuss</w:t>
      </w:r>
      <w:r>
        <w:rPr>
          <w:spacing w:val="-8"/>
          <w:sz w:val="24"/>
        </w:rPr>
        <w:t xml:space="preserve"> </w:t>
      </w:r>
      <w:r>
        <w:rPr>
          <w:sz w:val="24"/>
        </w:rPr>
        <w:t>any</w:t>
      </w:r>
      <w:r>
        <w:rPr>
          <w:spacing w:val="-8"/>
          <w:sz w:val="24"/>
        </w:rPr>
        <w:t xml:space="preserve"> </w:t>
      </w:r>
      <w:proofErr w:type="spellStart"/>
      <w:r>
        <w:rPr>
          <w:sz w:val="24"/>
        </w:rPr>
        <w:t>behavioural</w:t>
      </w:r>
      <w:proofErr w:type="spellEnd"/>
      <w:r>
        <w:rPr>
          <w:spacing w:val="-8"/>
          <w:sz w:val="24"/>
        </w:rPr>
        <w:t xml:space="preserve"> </w:t>
      </w:r>
      <w:r>
        <w:rPr>
          <w:sz w:val="24"/>
        </w:rPr>
        <w:t>concerns</w:t>
      </w:r>
      <w:r>
        <w:rPr>
          <w:spacing w:val="-6"/>
          <w:sz w:val="24"/>
        </w:rPr>
        <w:t xml:space="preserve"> </w:t>
      </w:r>
      <w:r>
        <w:rPr>
          <w:sz w:val="24"/>
        </w:rPr>
        <w:t>with</w:t>
      </w:r>
      <w:r>
        <w:rPr>
          <w:spacing w:val="-7"/>
          <w:sz w:val="24"/>
        </w:rPr>
        <w:t xml:space="preserve"> </w:t>
      </w:r>
      <w:r>
        <w:rPr>
          <w:sz w:val="24"/>
        </w:rPr>
        <w:t>the</w:t>
      </w:r>
      <w:r>
        <w:rPr>
          <w:spacing w:val="-5"/>
          <w:sz w:val="24"/>
        </w:rPr>
        <w:t xml:space="preserve"> </w:t>
      </w:r>
      <w:r>
        <w:rPr>
          <w:sz w:val="24"/>
        </w:rPr>
        <w:t>class</w:t>
      </w:r>
      <w:r>
        <w:rPr>
          <w:spacing w:val="-7"/>
          <w:sz w:val="24"/>
        </w:rPr>
        <w:t xml:space="preserve"> </w:t>
      </w:r>
      <w:r>
        <w:rPr>
          <w:sz w:val="24"/>
        </w:rPr>
        <w:t>teacher</w:t>
      </w:r>
      <w:r>
        <w:rPr>
          <w:spacing w:val="-4"/>
          <w:sz w:val="24"/>
        </w:rPr>
        <w:t xml:space="preserve"> </w:t>
      </w:r>
      <w:r>
        <w:rPr>
          <w:spacing w:val="-2"/>
          <w:sz w:val="24"/>
        </w:rPr>
        <w:t>promptly</w:t>
      </w:r>
    </w:p>
    <w:p w:rsidRPr="00767BE8" w:rsidR="00AF4978" w:rsidP="00AF4978" w:rsidRDefault="00F95BB6" w14:paraId="25E30D2A" w14:textId="1B96F0FB">
      <w:pPr>
        <w:pStyle w:val="ListParagraph"/>
        <w:numPr>
          <w:ilvl w:val="2"/>
          <w:numId w:val="6"/>
        </w:numPr>
        <w:tabs>
          <w:tab w:val="left" w:pos="707"/>
        </w:tabs>
        <w:spacing w:before="40"/>
        <w:ind w:hanging="280"/>
        <w:rPr>
          <w:sz w:val="24"/>
        </w:rPr>
      </w:pPr>
      <w:r>
        <w:rPr>
          <w:spacing w:val="-2"/>
          <w:sz w:val="24"/>
        </w:rPr>
        <w:t>Engaging in c</w:t>
      </w:r>
      <w:r w:rsidR="00AF4978">
        <w:rPr>
          <w:spacing w:val="-2"/>
          <w:sz w:val="24"/>
        </w:rPr>
        <w:t xml:space="preserve">o-production of Positive </w:t>
      </w:r>
      <w:proofErr w:type="spellStart"/>
      <w:r w:rsidR="00AF4978">
        <w:rPr>
          <w:spacing w:val="-2"/>
          <w:sz w:val="24"/>
        </w:rPr>
        <w:t>Behaviour</w:t>
      </w:r>
      <w:proofErr w:type="spellEnd"/>
      <w:r w:rsidR="00AF4978">
        <w:rPr>
          <w:spacing w:val="-2"/>
          <w:sz w:val="24"/>
        </w:rPr>
        <w:t xml:space="preserve"> Support Plans</w:t>
      </w:r>
    </w:p>
    <w:p w:rsidRPr="00F95BB6" w:rsidR="00AF4978" w:rsidP="00F95BB6" w:rsidRDefault="00F95BB6" w14:paraId="02C6F649" w14:textId="3A7426F1">
      <w:pPr>
        <w:pStyle w:val="ListParagraph"/>
        <w:numPr>
          <w:ilvl w:val="2"/>
          <w:numId w:val="6"/>
        </w:numPr>
        <w:tabs>
          <w:tab w:val="left" w:pos="707"/>
        </w:tabs>
        <w:spacing w:before="40"/>
        <w:ind w:hanging="280"/>
        <w:rPr>
          <w:sz w:val="24"/>
        </w:rPr>
      </w:pPr>
      <w:r>
        <w:rPr>
          <w:spacing w:val="-2"/>
          <w:sz w:val="24"/>
        </w:rPr>
        <w:t xml:space="preserve">Attend </w:t>
      </w:r>
      <w:r w:rsidR="00AF4978">
        <w:rPr>
          <w:spacing w:val="-2"/>
          <w:sz w:val="24"/>
        </w:rPr>
        <w:t>Annual Review</w:t>
      </w:r>
      <w:r>
        <w:rPr>
          <w:spacing w:val="-2"/>
          <w:sz w:val="24"/>
        </w:rPr>
        <w:t>s</w:t>
      </w:r>
      <w:r w:rsidR="00AF4978">
        <w:rPr>
          <w:spacing w:val="-2"/>
          <w:sz w:val="24"/>
        </w:rPr>
        <w:t xml:space="preserve">, </w:t>
      </w:r>
      <w:proofErr w:type="gramStart"/>
      <w:r w:rsidR="00AF4978">
        <w:rPr>
          <w:spacing w:val="-2"/>
          <w:sz w:val="24"/>
        </w:rPr>
        <w:t>parents</w:t>
      </w:r>
      <w:proofErr w:type="gramEnd"/>
      <w:r w:rsidR="00AF4978">
        <w:rPr>
          <w:spacing w:val="-2"/>
          <w:sz w:val="24"/>
        </w:rPr>
        <w:t xml:space="preserve"> evenings and </w:t>
      </w:r>
      <w:r>
        <w:rPr>
          <w:spacing w:val="-2"/>
          <w:sz w:val="24"/>
        </w:rPr>
        <w:t xml:space="preserve">read </w:t>
      </w:r>
      <w:r w:rsidR="00AF4978">
        <w:rPr>
          <w:spacing w:val="-2"/>
          <w:sz w:val="24"/>
        </w:rPr>
        <w:t xml:space="preserve">written reports </w:t>
      </w:r>
    </w:p>
    <w:p w:rsidR="00560B07" w:rsidRDefault="00560B07" w14:paraId="344BB84F" w14:textId="77777777">
      <w:pPr>
        <w:pStyle w:val="BodyText"/>
        <w:spacing w:before="81"/>
      </w:pPr>
    </w:p>
    <w:p w:rsidR="00560B07" w:rsidRDefault="00900B5D" w14:paraId="57EA83E4" w14:textId="77777777">
      <w:pPr>
        <w:pStyle w:val="Heading3"/>
        <w:numPr>
          <w:ilvl w:val="0"/>
          <w:numId w:val="6"/>
        </w:numPr>
        <w:tabs>
          <w:tab w:val="left" w:pos="705"/>
        </w:tabs>
        <w:ind w:left="705" w:hanging="264"/>
        <w:jc w:val="left"/>
      </w:pPr>
      <w:bookmarkStart w:name="_TOC_250001" w:id="4"/>
      <w:bookmarkEnd w:id="4"/>
      <w:r>
        <w:rPr>
          <w:spacing w:val="-2"/>
        </w:rPr>
        <w:t>Bullying</w:t>
      </w:r>
    </w:p>
    <w:p w:rsidR="00560B07" w:rsidRDefault="00900B5D" w14:paraId="5AD2AFD2" w14:textId="77777777">
      <w:pPr>
        <w:pStyle w:val="BodyText"/>
        <w:spacing w:before="49" w:line="276" w:lineRule="auto"/>
        <w:ind w:left="707"/>
      </w:pPr>
      <w:r>
        <w:rPr>
          <w:b/>
        </w:rPr>
        <w:t xml:space="preserve">Bullying </w:t>
      </w:r>
      <w:r>
        <w:t xml:space="preserve">is defined as the repetitive, intentional </w:t>
      </w:r>
      <w:proofErr w:type="gramStart"/>
      <w:r>
        <w:t>harming</w:t>
      </w:r>
      <w:proofErr w:type="gramEnd"/>
      <w:r>
        <w:t xml:space="preserve"> of one person or group by another person or group, where the relationship involves an imbalance of power.</w:t>
      </w:r>
    </w:p>
    <w:p w:rsidR="00560B07" w:rsidRDefault="00560B07" w14:paraId="5FAFFE01" w14:textId="77777777">
      <w:pPr>
        <w:pStyle w:val="BodyText"/>
        <w:spacing w:before="42"/>
      </w:pPr>
    </w:p>
    <w:p w:rsidR="00560B07" w:rsidRDefault="00900B5D" w14:paraId="7DB049B8" w14:textId="77777777">
      <w:pPr>
        <w:pStyle w:val="BodyText"/>
        <w:spacing w:before="1"/>
        <w:ind w:left="707"/>
      </w:pPr>
      <w:r>
        <w:t>Bullying</w:t>
      </w:r>
      <w:r>
        <w:rPr>
          <w:spacing w:val="-3"/>
        </w:rPr>
        <w:t xml:space="preserve"> </w:t>
      </w:r>
      <w:r>
        <w:t>is,</w:t>
      </w:r>
      <w:r>
        <w:rPr>
          <w:spacing w:val="-4"/>
        </w:rPr>
        <w:t xml:space="preserve"> </w:t>
      </w:r>
      <w:r>
        <w:rPr>
          <w:spacing w:val="-2"/>
        </w:rPr>
        <w:t>therefore:</w:t>
      </w:r>
    </w:p>
    <w:p w:rsidR="00560B07" w:rsidRDefault="00900B5D" w14:paraId="6F09247B" w14:textId="77777777">
      <w:pPr>
        <w:pStyle w:val="ListParagraph"/>
        <w:numPr>
          <w:ilvl w:val="0"/>
          <w:numId w:val="3"/>
        </w:numPr>
        <w:tabs>
          <w:tab w:val="left" w:pos="993"/>
        </w:tabs>
        <w:spacing w:before="41"/>
        <w:ind w:left="993" w:hanging="283"/>
        <w:rPr>
          <w:sz w:val="24"/>
        </w:rPr>
      </w:pPr>
      <w:r>
        <w:rPr>
          <w:sz w:val="24"/>
        </w:rPr>
        <w:t>Deliberately</w:t>
      </w:r>
      <w:r>
        <w:rPr>
          <w:spacing w:val="-16"/>
          <w:sz w:val="24"/>
        </w:rPr>
        <w:t xml:space="preserve"> </w:t>
      </w:r>
      <w:r>
        <w:rPr>
          <w:spacing w:val="-2"/>
          <w:sz w:val="24"/>
        </w:rPr>
        <w:t>hurtful</w:t>
      </w:r>
    </w:p>
    <w:p w:rsidR="00560B07" w:rsidRDefault="00900B5D" w14:paraId="4CC980A3" w14:textId="77777777">
      <w:pPr>
        <w:pStyle w:val="ListParagraph"/>
        <w:numPr>
          <w:ilvl w:val="0"/>
          <w:numId w:val="3"/>
        </w:numPr>
        <w:tabs>
          <w:tab w:val="left" w:pos="993"/>
        </w:tabs>
        <w:spacing w:before="40"/>
        <w:ind w:left="993" w:hanging="283"/>
        <w:rPr>
          <w:sz w:val="24"/>
        </w:rPr>
      </w:pPr>
      <w:r>
        <w:rPr>
          <w:sz w:val="24"/>
        </w:rPr>
        <w:t>Repeated,</w:t>
      </w:r>
      <w:r>
        <w:rPr>
          <w:spacing w:val="-8"/>
          <w:sz w:val="24"/>
        </w:rPr>
        <w:t xml:space="preserve"> </w:t>
      </w:r>
      <w:r>
        <w:rPr>
          <w:sz w:val="24"/>
        </w:rPr>
        <w:t>often</w:t>
      </w:r>
      <w:r>
        <w:rPr>
          <w:spacing w:val="-5"/>
          <w:sz w:val="24"/>
        </w:rPr>
        <w:t xml:space="preserve"> </w:t>
      </w:r>
      <w:r>
        <w:rPr>
          <w:sz w:val="24"/>
        </w:rPr>
        <w:t>over</w:t>
      </w:r>
      <w:r>
        <w:rPr>
          <w:spacing w:val="-7"/>
          <w:sz w:val="24"/>
        </w:rPr>
        <w:t xml:space="preserve"> </w:t>
      </w:r>
      <w:proofErr w:type="gramStart"/>
      <w:r>
        <w:rPr>
          <w:sz w:val="24"/>
        </w:rPr>
        <w:t>a</w:t>
      </w:r>
      <w:r>
        <w:rPr>
          <w:spacing w:val="-6"/>
          <w:sz w:val="24"/>
        </w:rPr>
        <w:t xml:space="preserve"> </w:t>
      </w:r>
      <w:r>
        <w:rPr>
          <w:sz w:val="24"/>
        </w:rPr>
        <w:t>period</w:t>
      </w:r>
      <w:r>
        <w:rPr>
          <w:spacing w:val="-4"/>
          <w:sz w:val="24"/>
        </w:rPr>
        <w:t xml:space="preserve"> </w:t>
      </w:r>
      <w:r>
        <w:rPr>
          <w:sz w:val="24"/>
        </w:rPr>
        <w:t>of</w:t>
      </w:r>
      <w:r>
        <w:rPr>
          <w:spacing w:val="-1"/>
          <w:sz w:val="24"/>
        </w:rPr>
        <w:t xml:space="preserve"> </w:t>
      </w:r>
      <w:r>
        <w:rPr>
          <w:spacing w:val="-4"/>
          <w:sz w:val="24"/>
        </w:rPr>
        <w:t>time</w:t>
      </w:r>
      <w:proofErr w:type="gramEnd"/>
    </w:p>
    <w:p w:rsidR="00560B07" w:rsidP="051F8BB9" w:rsidRDefault="00900B5D" w14:paraId="3718D9BD" w14:textId="2A23304C">
      <w:pPr>
        <w:pStyle w:val="ListParagraph"/>
        <w:numPr>
          <w:ilvl w:val="0"/>
          <w:numId w:val="3"/>
        </w:numPr>
        <w:tabs>
          <w:tab w:val="left" w:pos="992"/>
        </w:tabs>
        <w:spacing w:before="39" w:after="4" w:line="530" w:lineRule="auto"/>
        <w:ind w:right="7104" w:firstLine="141"/>
        <w:rPr>
          <w:sz w:val="24"/>
          <w:szCs w:val="24"/>
        </w:rPr>
      </w:pPr>
      <w:r w:rsidRPr="051F8BB9" w:rsidR="00900B5D">
        <w:rPr>
          <w:sz w:val="24"/>
          <w:szCs w:val="24"/>
        </w:rPr>
        <w:t>Difficult</w:t>
      </w:r>
      <w:r w:rsidRPr="051F8BB9" w:rsidR="00900B5D">
        <w:rPr>
          <w:spacing w:val="-19"/>
          <w:sz w:val="24"/>
          <w:szCs w:val="24"/>
        </w:rPr>
        <w:t xml:space="preserve"> </w:t>
      </w:r>
      <w:r w:rsidRPr="051F8BB9" w:rsidR="00900B5D">
        <w:rPr>
          <w:sz w:val="24"/>
          <w:szCs w:val="24"/>
        </w:rPr>
        <w:t>to</w:t>
      </w:r>
      <w:r w:rsidRPr="051F8BB9" w:rsidR="00900B5D">
        <w:rPr>
          <w:spacing w:val="-17"/>
          <w:sz w:val="24"/>
          <w:szCs w:val="24"/>
        </w:rPr>
        <w:t xml:space="preserve"> </w:t>
      </w:r>
      <w:r w:rsidRPr="051F8BB9" w:rsidR="00900B5D">
        <w:rPr>
          <w:sz w:val="24"/>
          <w:szCs w:val="24"/>
        </w:rPr>
        <w:t>defend</w:t>
      </w:r>
      <w:r w:rsidRPr="051F8BB9" w:rsidR="00900B5D">
        <w:rPr>
          <w:spacing w:val="-16"/>
          <w:sz w:val="24"/>
          <w:szCs w:val="24"/>
        </w:rPr>
        <w:t xml:space="preserve"> </w:t>
      </w:r>
      <w:r w:rsidRPr="051F8BB9" w:rsidR="00900B5D">
        <w:rPr>
          <w:sz w:val="24"/>
          <w:szCs w:val="24"/>
        </w:rPr>
        <w:t xml:space="preserve">against </w:t>
      </w:r>
    </w:p>
    <w:p w:rsidR="00560B07" w:rsidP="051F8BB9" w:rsidRDefault="00900B5D" w14:paraId="03F9D35F" w14:textId="42FA1D79">
      <w:pPr>
        <w:pStyle w:val="ListParagraph"/>
        <w:tabs>
          <w:tab w:val="left" w:pos="992"/>
        </w:tabs>
        <w:spacing w:before="39" w:after="4" w:line="530" w:lineRule="auto"/>
        <w:ind w:left="709" w:right="7104" w:firstLine="141"/>
        <w:rPr>
          <w:sz w:val="24"/>
          <w:szCs w:val="24"/>
        </w:rPr>
      </w:pPr>
    </w:p>
    <w:p w:rsidR="00560B07" w:rsidP="051F8BB9" w:rsidRDefault="00900B5D" w14:paraId="67D7CCD0" w14:textId="27AB081D">
      <w:pPr>
        <w:pStyle w:val="ListParagraph"/>
        <w:tabs>
          <w:tab w:val="left" w:pos="992"/>
        </w:tabs>
        <w:spacing w:before="39" w:after="4" w:line="530" w:lineRule="auto"/>
        <w:ind w:left="709" w:right="7104" w:firstLine="141"/>
        <w:rPr>
          <w:sz w:val="24"/>
          <w:szCs w:val="24"/>
        </w:rPr>
      </w:pPr>
    </w:p>
    <w:p w:rsidR="00560B07" w:rsidP="051F8BB9" w:rsidRDefault="00900B5D" w14:paraId="0A3C563F" w14:textId="16127547">
      <w:pPr>
        <w:pStyle w:val="ListParagraph"/>
        <w:tabs>
          <w:tab w:val="left" w:pos="992"/>
        </w:tabs>
        <w:spacing w:before="39" w:after="4" w:line="530" w:lineRule="auto"/>
        <w:ind w:left="709" w:right="7104" w:firstLine="141"/>
        <w:rPr>
          <w:sz w:val="24"/>
          <w:szCs w:val="24"/>
        </w:rPr>
      </w:pPr>
    </w:p>
    <w:p w:rsidR="00560B07" w:rsidP="051F8BB9" w:rsidRDefault="00900B5D" w14:paraId="6958D417" w14:textId="77777777">
      <w:pPr>
        <w:pStyle w:val="ListParagraph"/>
        <w:tabs>
          <w:tab w:val="left" w:pos="992"/>
        </w:tabs>
        <w:spacing w:before="39" w:after="4" w:line="530" w:lineRule="auto"/>
        <w:ind w:left="709" w:right="7104" w:firstLine="0"/>
        <w:rPr>
          <w:sz w:val="24"/>
          <w:szCs w:val="24"/>
        </w:rPr>
      </w:pPr>
      <w:r w:rsidRPr="051F8BB9" w:rsidR="00900B5D">
        <w:rPr>
          <w:sz w:val="24"/>
          <w:szCs w:val="24"/>
        </w:rPr>
        <w:t>Bullying can include:</w:t>
      </w:r>
    </w:p>
    <w:tbl>
      <w:tblPr>
        <w:tblW w:w="0" w:type="auto"/>
        <w:tblInd w:w="592" w:type="dxa"/>
        <w:tblBorders>
          <w:top w:val="single" w:color="BDBDBD" w:sz="18" w:space="0"/>
          <w:left w:val="single" w:color="BDBDBD" w:sz="18" w:space="0"/>
          <w:bottom w:val="single" w:color="BDBDBD" w:sz="18" w:space="0"/>
          <w:right w:val="single" w:color="BDBDBD" w:sz="18" w:space="0"/>
          <w:insideH w:val="single" w:color="BDBDBD" w:sz="18" w:space="0"/>
          <w:insideV w:val="single" w:color="BDBDBD" w:sz="18" w:space="0"/>
        </w:tblBorders>
        <w:tblLayout w:type="fixed"/>
        <w:tblCellMar>
          <w:left w:w="0" w:type="dxa"/>
          <w:right w:w="0" w:type="dxa"/>
        </w:tblCellMar>
        <w:tblLook w:val="01E0" w:firstRow="1" w:lastRow="1" w:firstColumn="1" w:lastColumn="1" w:noHBand="0" w:noVBand="0"/>
      </w:tblPr>
      <w:tblGrid>
        <w:gridCol w:w="2977"/>
        <w:gridCol w:w="6947"/>
      </w:tblGrid>
      <w:tr w:rsidR="00560B07" w14:paraId="36D49228" w14:textId="77777777">
        <w:trPr>
          <w:trHeight w:val="628"/>
        </w:trPr>
        <w:tc>
          <w:tcPr>
            <w:tcW w:w="2977" w:type="dxa"/>
            <w:tcBorders>
              <w:top w:val="nil"/>
              <w:left w:val="nil"/>
              <w:bottom w:val="nil"/>
              <w:right w:val="nil"/>
            </w:tcBorders>
            <w:shd w:val="clear" w:color="auto" w:fill="BDBDBD"/>
          </w:tcPr>
          <w:p w:rsidR="00560B07" w:rsidRDefault="00900B5D" w14:paraId="0FCD5F42" w14:textId="77777777">
            <w:pPr>
              <w:pStyle w:val="TableParagraph"/>
              <w:spacing w:before="159"/>
              <w:ind w:left="151"/>
              <w:rPr>
                <w:rFonts w:ascii="Arial"/>
                <w:b/>
                <w:sz w:val="24"/>
              </w:rPr>
            </w:pPr>
            <w:r>
              <w:rPr>
                <w:rFonts w:ascii="Arial"/>
                <w:b/>
                <w:sz w:val="24"/>
              </w:rPr>
              <w:t>Type</w:t>
            </w:r>
            <w:r>
              <w:rPr>
                <w:rFonts w:ascii="Arial"/>
                <w:b/>
                <w:spacing w:val="-2"/>
                <w:sz w:val="24"/>
              </w:rPr>
              <w:t xml:space="preserve"> </w:t>
            </w:r>
            <w:r>
              <w:rPr>
                <w:rFonts w:ascii="Arial"/>
                <w:b/>
                <w:sz w:val="24"/>
              </w:rPr>
              <w:t>of</w:t>
            </w:r>
            <w:r>
              <w:rPr>
                <w:rFonts w:ascii="Arial"/>
                <w:b/>
                <w:spacing w:val="-2"/>
                <w:sz w:val="24"/>
              </w:rPr>
              <w:t xml:space="preserve"> bullying</w:t>
            </w:r>
          </w:p>
        </w:tc>
        <w:tc>
          <w:tcPr>
            <w:tcW w:w="6947" w:type="dxa"/>
            <w:tcBorders>
              <w:top w:val="nil"/>
              <w:left w:val="nil"/>
              <w:bottom w:val="nil"/>
              <w:right w:val="nil"/>
            </w:tcBorders>
            <w:shd w:val="clear" w:color="auto" w:fill="BDBDBD"/>
          </w:tcPr>
          <w:p w:rsidR="00560B07" w:rsidRDefault="00900B5D" w14:paraId="54CC25D7" w14:textId="77777777">
            <w:pPr>
              <w:pStyle w:val="TableParagraph"/>
              <w:spacing w:before="159"/>
              <w:ind w:left="151"/>
              <w:rPr>
                <w:rFonts w:ascii="Arial"/>
                <w:b/>
                <w:sz w:val="24"/>
              </w:rPr>
            </w:pPr>
            <w:r>
              <w:rPr>
                <w:rFonts w:ascii="Arial"/>
                <w:b/>
                <w:spacing w:val="-2"/>
                <w:sz w:val="24"/>
              </w:rPr>
              <w:t>Definition</w:t>
            </w:r>
          </w:p>
        </w:tc>
      </w:tr>
      <w:tr w:rsidR="00560B07" w14:paraId="519A737D" w14:textId="77777777">
        <w:trPr>
          <w:trHeight w:val="543"/>
        </w:trPr>
        <w:tc>
          <w:tcPr>
            <w:tcW w:w="2977" w:type="dxa"/>
            <w:tcBorders>
              <w:top w:val="nil"/>
            </w:tcBorders>
          </w:tcPr>
          <w:p w:rsidR="00560B07" w:rsidRDefault="00900B5D" w14:paraId="13F7D556" w14:textId="77777777">
            <w:pPr>
              <w:pStyle w:val="TableParagraph"/>
              <w:spacing w:before="115"/>
              <w:ind w:left="128"/>
              <w:rPr>
                <w:rFonts w:ascii="Arial"/>
                <w:sz w:val="24"/>
              </w:rPr>
            </w:pPr>
            <w:r>
              <w:rPr>
                <w:rFonts w:ascii="Arial"/>
                <w:spacing w:val="-2"/>
                <w:sz w:val="24"/>
              </w:rPr>
              <w:t>Emotional</w:t>
            </w:r>
          </w:p>
        </w:tc>
        <w:tc>
          <w:tcPr>
            <w:tcW w:w="6947" w:type="dxa"/>
            <w:tcBorders>
              <w:top w:val="nil"/>
            </w:tcBorders>
          </w:tcPr>
          <w:p w:rsidR="00560B07" w:rsidRDefault="00900B5D" w14:paraId="25BFFEB0" w14:textId="77777777">
            <w:pPr>
              <w:pStyle w:val="TableParagraph"/>
              <w:spacing w:before="115"/>
              <w:ind w:left="128"/>
              <w:rPr>
                <w:rFonts w:ascii="Arial"/>
                <w:sz w:val="24"/>
              </w:rPr>
            </w:pPr>
            <w:r>
              <w:rPr>
                <w:rFonts w:ascii="Arial"/>
                <w:sz w:val="24"/>
              </w:rPr>
              <w:t>Being</w:t>
            </w:r>
            <w:r>
              <w:rPr>
                <w:rFonts w:ascii="Arial"/>
                <w:spacing w:val="-11"/>
                <w:sz w:val="24"/>
              </w:rPr>
              <w:t xml:space="preserve"> </w:t>
            </w:r>
            <w:r>
              <w:rPr>
                <w:rFonts w:ascii="Arial"/>
                <w:sz w:val="24"/>
              </w:rPr>
              <w:t>unfriendly,</w:t>
            </w:r>
            <w:r>
              <w:rPr>
                <w:rFonts w:ascii="Arial"/>
                <w:spacing w:val="-11"/>
                <w:sz w:val="24"/>
              </w:rPr>
              <w:t xml:space="preserve"> </w:t>
            </w:r>
            <w:r>
              <w:rPr>
                <w:rFonts w:ascii="Arial"/>
                <w:sz w:val="24"/>
              </w:rPr>
              <w:t>excluding,</w:t>
            </w:r>
            <w:r>
              <w:rPr>
                <w:rFonts w:ascii="Arial"/>
                <w:spacing w:val="-10"/>
                <w:sz w:val="24"/>
              </w:rPr>
              <w:t xml:space="preserve"> </w:t>
            </w:r>
            <w:r>
              <w:rPr>
                <w:rFonts w:ascii="Arial"/>
                <w:spacing w:val="-2"/>
                <w:sz w:val="24"/>
              </w:rPr>
              <w:t>tormenting</w:t>
            </w:r>
          </w:p>
        </w:tc>
      </w:tr>
      <w:tr w:rsidR="00560B07" w14:paraId="2A26D13C" w14:textId="77777777">
        <w:trPr>
          <w:trHeight w:val="862"/>
        </w:trPr>
        <w:tc>
          <w:tcPr>
            <w:tcW w:w="2977" w:type="dxa"/>
          </w:tcPr>
          <w:p w:rsidR="00560B07" w:rsidRDefault="00900B5D" w14:paraId="2D4D5C2D" w14:textId="77777777">
            <w:pPr>
              <w:pStyle w:val="TableParagraph"/>
              <w:spacing w:before="113"/>
              <w:ind w:left="128"/>
              <w:rPr>
                <w:rFonts w:ascii="Arial"/>
                <w:sz w:val="24"/>
              </w:rPr>
            </w:pPr>
            <w:r>
              <w:rPr>
                <w:rFonts w:ascii="Arial"/>
                <w:spacing w:val="-2"/>
                <w:sz w:val="24"/>
              </w:rPr>
              <w:lastRenderedPageBreak/>
              <w:t>Physical</w:t>
            </w:r>
          </w:p>
        </w:tc>
        <w:tc>
          <w:tcPr>
            <w:tcW w:w="6947" w:type="dxa"/>
          </w:tcPr>
          <w:p w:rsidR="00560B07" w:rsidRDefault="00900B5D" w14:paraId="0BD5F50E" w14:textId="77777777">
            <w:pPr>
              <w:pStyle w:val="TableParagraph"/>
              <w:spacing w:before="115" w:line="276" w:lineRule="auto"/>
              <w:ind w:left="128"/>
              <w:rPr>
                <w:rFonts w:ascii="Arial" w:hAnsi="Arial"/>
                <w:sz w:val="24"/>
              </w:rPr>
            </w:pPr>
            <w:r>
              <w:rPr>
                <w:rFonts w:ascii="Arial" w:hAnsi="Arial"/>
                <w:sz w:val="24"/>
              </w:rPr>
              <w:t>Hitting,</w:t>
            </w:r>
            <w:r>
              <w:rPr>
                <w:rFonts w:ascii="Arial" w:hAnsi="Arial"/>
                <w:spacing w:val="-12"/>
                <w:sz w:val="24"/>
              </w:rPr>
              <w:t xml:space="preserve"> </w:t>
            </w:r>
            <w:r>
              <w:rPr>
                <w:rFonts w:ascii="Arial" w:hAnsi="Arial"/>
                <w:sz w:val="24"/>
              </w:rPr>
              <w:t>kicking,</w:t>
            </w:r>
            <w:r>
              <w:rPr>
                <w:rFonts w:ascii="Arial" w:hAnsi="Arial"/>
                <w:spacing w:val="-16"/>
                <w:sz w:val="24"/>
              </w:rPr>
              <w:t xml:space="preserve"> </w:t>
            </w:r>
            <w:r>
              <w:rPr>
                <w:rFonts w:ascii="Arial" w:hAnsi="Arial"/>
                <w:sz w:val="24"/>
              </w:rPr>
              <w:t>pushing,</w:t>
            </w:r>
            <w:r>
              <w:rPr>
                <w:rFonts w:ascii="Arial" w:hAnsi="Arial"/>
                <w:spacing w:val="-11"/>
                <w:sz w:val="24"/>
              </w:rPr>
              <w:t xml:space="preserve"> </w:t>
            </w:r>
            <w:r>
              <w:rPr>
                <w:rFonts w:ascii="Arial" w:hAnsi="Arial"/>
                <w:sz w:val="24"/>
              </w:rPr>
              <w:t>taking</w:t>
            </w:r>
            <w:r>
              <w:rPr>
                <w:rFonts w:ascii="Arial" w:hAnsi="Arial"/>
                <w:spacing w:val="-14"/>
                <w:sz w:val="24"/>
              </w:rPr>
              <w:t xml:space="preserve"> </w:t>
            </w:r>
            <w:r>
              <w:rPr>
                <w:rFonts w:ascii="Arial" w:hAnsi="Arial"/>
                <w:sz w:val="24"/>
              </w:rPr>
              <w:t>another’s</w:t>
            </w:r>
            <w:r>
              <w:rPr>
                <w:rFonts w:ascii="Arial" w:hAnsi="Arial"/>
                <w:spacing w:val="-12"/>
                <w:sz w:val="24"/>
              </w:rPr>
              <w:t xml:space="preserve"> </w:t>
            </w:r>
            <w:r>
              <w:rPr>
                <w:rFonts w:ascii="Arial" w:hAnsi="Arial"/>
                <w:sz w:val="24"/>
              </w:rPr>
              <w:t>belongings,</w:t>
            </w:r>
            <w:r>
              <w:rPr>
                <w:rFonts w:ascii="Arial" w:hAnsi="Arial"/>
                <w:spacing w:val="-11"/>
                <w:sz w:val="24"/>
              </w:rPr>
              <w:t xml:space="preserve"> </w:t>
            </w:r>
            <w:r>
              <w:rPr>
                <w:rFonts w:ascii="Arial" w:hAnsi="Arial"/>
                <w:sz w:val="24"/>
              </w:rPr>
              <w:t>any</w:t>
            </w:r>
            <w:r>
              <w:rPr>
                <w:rFonts w:ascii="Arial" w:hAnsi="Arial"/>
                <w:spacing w:val="-6"/>
                <w:sz w:val="24"/>
              </w:rPr>
              <w:t xml:space="preserve"> </w:t>
            </w:r>
            <w:r>
              <w:rPr>
                <w:rFonts w:ascii="Arial" w:hAnsi="Arial"/>
                <w:sz w:val="24"/>
              </w:rPr>
              <w:t>use</w:t>
            </w:r>
            <w:r>
              <w:rPr>
                <w:rFonts w:ascii="Arial" w:hAnsi="Arial"/>
                <w:spacing w:val="-6"/>
                <w:sz w:val="24"/>
              </w:rPr>
              <w:t xml:space="preserve"> </w:t>
            </w:r>
            <w:r>
              <w:rPr>
                <w:rFonts w:ascii="Arial" w:hAnsi="Arial"/>
                <w:sz w:val="24"/>
              </w:rPr>
              <w:t xml:space="preserve">of </w:t>
            </w:r>
            <w:r>
              <w:rPr>
                <w:rFonts w:ascii="Arial" w:hAnsi="Arial"/>
                <w:spacing w:val="-2"/>
                <w:sz w:val="24"/>
              </w:rPr>
              <w:t>violence</w:t>
            </w:r>
          </w:p>
        </w:tc>
      </w:tr>
      <w:tr w:rsidR="00560B07" w14:paraId="48D31959" w14:textId="77777777">
        <w:trPr>
          <w:trHeight w:val="542"/>
        </w:trPr>
        <w:tc>
          <w:tcPr>
            <w:tcW w:w="2977" w:type="dxa"/>
          </w:tcPr>
          <w:p w:rsidR="00560B07" w:rsidRDefault="00900B5D" w14:paraId="2E35B8A6" w14:textId="77777777">
            <w:pPr>
              <w:pStyle w:val="TableParagraph"/>
              <w:spacing w:before="112"/>
              <w:ind w:left="128"/>
              <w:rPr>
                <w:rFonts w:ascii="Arial"/>
                <w:sz w:val="24"/>
              </w:rPr>
            </w:pPr>
            <w:r>
              <w:rPr>
                <w:rFonts w:ascii="Arial"/>
                <w:spacing w:val="-2"/>
                <w:sz w:val="24"/>
              </w:rPr>
              <w:t>Racial</w:t>
            </w:r>
          </w:p>
        </w:tc>
        <w:tc>
          <w:tcPr>
            <w:tcW w:w="6947" w:type="dxa"/>
          </w:tcPr>
          <w:p w:rsidR="00560B07" w:rsidRDefault="00900B5D" w14:paraId="5DF98794" w14:textId="77777777">
            <w:pPr>
              <w:pStyle w:val="TableParagraph"/>
              <w:spacing w:before="112"/>
              <w:ind w:left="128"/>
              <w:rPr>
                <w:rFonts w:ascii="Arial"/>
                <w:sz w:val="24"/>
              </w:rPr>
            </w:pPr>
            <w:r>
              <w:rPr>
                <w:rFonts w:ascii="Arial"/>
                <w:sz w:val="24"/>
              </w:rPr>
              <w:t>Racial</w:t>
            </w:r>
            <w:r>
              <w:rPr>
                <w:rFonts w:ascii="Arial"/>
                <w:spacing w:val="-18"/>
                <w:sz w:val="24"/>
              </w:rPr>
              <w:t xml:space="preserve"> </w:t>
            </w:r>
            <w:r>
              <w:rPr>
                <w:rFonts w:ascii="Arial"/>
                <w:sz w:val="24"/>
              </w:rPr>
              <w:t>taunts,</w:t>
            </w:r>
            <w:r>
              <w:rPr>
                <w:rFonts w:ascii="Arial"/>
                <w:spacing w:val="-12"/>
                <w:sz w:val="24"/>
              </w:rPr>
              <w:t xml:space="preserve"> </w:t>
            </w:r>
            <w:r>
              <w:rPr>
                <w:rFonts w:ascii="Arial"/>
                <w:sz w:val="24"/>
              </w:rPr>
              <w:t>graffiti,</w:t>
            </w:r>
            <w:r>
              <w:rPr>
                <w:rFonts w:ascii="Arial"/>
                <w:spacing w:val="-12"/>
                <w:sz w:val="24"/>
              </w:rPr>
              <w:t xml:space="preserve"> </w:t>
            </w:r>
            <w:r>
              <w:rPr>
                <w:rFonts w:ascii="Arial"/>
                <w:spacing w:val="-2"/>
                <w:sz w:val="24"/>
              </w:rPr>
              <w:t>gestures</w:t>
            </w:r>
          </w:p>
        </w:tc>
      </w:tr>
    </w:tbl>
    <w:p w:rsidR="00560B07" w:rsidRDefault="00560B07" w14:paraId="65804A57" w14:textId="77777777">
      <w:pPr>
        <w:pStyle w:val="TableParagraph"/>
        <w:rPr>
          <w:rFonts w:ascii="Arial"/>
          <w:sz w:val="24"/>
        </w:rPr>
        <w:sectPr w:rsidR="00560B07">
          <w:pgSz w:w="11910" w:h="16840" w:orient="portrait"/>
          <w:pgMar w:top="620" w:right="708" w:bottom="280" w:left="425" w:header="720" w:footer="720" w:gutter="0"/>
          <w:cols w:space="720"/>
        </w:sectPr>
      </w:pPr>
    </w:p>
    <w:p w:rsidR="00560B07" w:rsidRDefault="00560B07" w14:paraId="05B0D1BD" w14:textId="77777777">
      <w:pPr>
        <w:pStyle w:val="BodyText"/>
        <w:spacing w:before="6"/>
        <w:rPr>
          <w:sz w:val="2"/>
        </w:rPr>
      </w:pPr>
    </w:p>
    <w:tbl>
      <w:tblPr>
        <w:tblW w:w="0" w:type="auto"/>
        <w:tblInd w:w="592" w:type="dxa"/>
        <w:tblBorders>
          <w:top w:val="single" w:color="BDBDBD" w:sz="18" w:space="0"/>
          <w:left w:val="single" w:color="BDBDBD" w:sz="18" w:space="0"/>
          <w:bottom w:val="single" w:color="BDBDBD" w:sz="18" w:space="0"/>
          <w:right w:val="single" w:color="BDBDBD" w:sz="18" w:space="0"/>
          <w:insideH w:val="single" w:color="BDBDBD" w:sz="18" w:space="0"/>
          <w:insideV w:val="single" w:color="BDBDBD" w:sz="18" w:space="0"/>
        </w:tblBorders>
        <w:tblLayout w:type="fixed"/>
        <w:tblCellMar>
          <w:left w:w="0" w:type="dxa"/>
          <w:right w:w="0" w:type="dxa"/>
        </w:tblCellMar>
        <w:tblLook w:val="01E0" w:firstRow="1" w:lastRow="1" w:firstColumn="1" w:lastColumn="1" w:noHBand="0" w:noVBand="0"/>
      </w:tblPr>
      <w:tblGrid>
        <w:gridCol w:w="2977"/>
        <w:gridCol w:w="6947"/>
      </w:tblGrid>
      <w:tr w:rsidR="00560B07" w14:paraId="3EBB8828" w14:textId="77777777">
        <w:trPr>
          <w:trHeight w:val="1498"/>
        </w:trPr>
        <w:tc>
          <w:tcPr>
            <w:tcW w:w="2977" w:type="dxa"/>
          </w:tcPr>
          <w:p w:rsidR="00560B07" w:rsidRDefault="00900B5D" w14:paraId="6B6AE2E0" w14:textId="77777777">
            <w:pPr>
              <w:pStyle w:val="TableParagraph"/>
              <w:spacing w:before="114"/>
              <w:ind w:left="128"/>
              <w:rPr>
                <w:rFonts w:ascii="Arial"/>
                <w:sz w:val="24"/>
              </w:rPr>
            </w:pPr>
            <w:r>
              <w:rPr>
                <w:rFonts w:ascii="Arial"/>
                <w:spacing w:val="-2"/>
                <w:sz w:val="24"/>
              </w:rPr>
              <w:t>Sexual</w:t>
            </w:r>
          </w:p>
        </w:tc>
        <w:tc>
          <w:tcPr>
            <w:tcW w:w="6947" w:type="dxa"/>
          </w:tcPr>
          <w:p w:rsidR="00560B07" w:rsidRDefault="00900B5D" w14:paraId="7E8E9372" w14:textId="77777777">
            <w:pPr>
              <w:pStyle w:val="TableParagraph"/>
              <w:spacing w:before="117" w:line="276" w:lineRule="auto"/>
              <w:ind w:left="128"/>
              <w:rPr>
                <w:rFonts w:ascii="Arial"/>
                <w:sz w:val="24"/>
              </w:rPr>
            </w:pPr>
            <w:r>
              <w:rPr>
                <w:rFonts w:ascii="Arial"/>
                <w:sz w:val="24"/>
              </w:rPr>
              <w:t>Explicit sexual remarks, display of sexual material, sexual gestures,</w:t>
            </w:r>
            <w:r>
              <w:rPr>
                <w:rFonts w:ascii="Arial"/>
                <w:spacing w:val="-7"/>
                <w:sz w:val="24"/>
              </w:rPr>
              <w:t xml:space="preserve"> </w:t>
            </w:r>
            <w:r>
              <w:rPr>
                <w:rFonts w:ascii="Arial"/>
                <w:sz w:val="24"/>
              </w:rPr>
              <w:t>unwanted</w:t>
            </w:r>
            <w:r>
              <w:rPr>
                <w:rFonts w:ascii="Arial"/>
                <w:spacing w:val="-8"/>
                <w:sz w:val="24"/>
              </w:rPr>
              <w:t xml:space="preserve"> </w:t>
            </w:r>
            <w:r>
              <w:rPr>
                <w:rFonts w:ascii="Arial"/>
                <w:sz w:val="24"/>
              </w:rPr>
              <w:t>physical</w:t>
            </w:r>
            <w:r>
              <w:rPr>
                <w:rFonts w:ascii="Arial"/>
                <w:spacing w:val="-7"/>
                <w:sz w:val="24"/>
              </w:rPr>
              <w:t xml:space="preserve"> </w:t>
            </w:r>
            <w:r>
              <w:rPr>
                <w:rFonts w:ascii="Arial"/>
                <w:sz w:val="24"/>
              </w:rPr>
              <w:t>attention,</w:t>
            </w:r>
            <w:r>
              <w:rPr>
                <w:rFonts w:ascii="Arial"/>
                <w:spacing w:val="-7"/>
                <w:sz w:val="24"/>
              </w:rPr>
              <w:t xml:space="preserve"> </w:t>
            </w:r>
            <w:r>
              <w:rPr>
                <w:rFonts w:ascii="Arial"/>
                <w:sz w:val="24"/>
              </w:rPr>
              <w:t>comments</w:t>
            </w:r>
            <w:r>
              <w:rPr>
                <w:rFonts w:ascii="Arial"/>
                <w:spacing w:val="-8"/>
                <w:sz w:val="24"/>
              </w:rPr>
              <w:t xml:space="preserve"> </w:t>
            </w:r>
            <w:r>
              <w:rPr>
                <w:rFonts w:ascii="Arial"/>
                <w:sz w:val="24"/>
              </w:rPr>
              <w:t>about</w:t>
            </w:r>
            <w:r>
              <w:rPr>
                <w:rFonts w:ascii="Arial"/>
                <w:spacing w:val="-7"/>
                <w:sz w:val="24"/>
              </w:rPr>
              <w:t xml:space="preserve"> </w:t>
            </w:r>
            <w:r>
              <w:rPr>
                <w:rFonts w:ascii="Arial"/>
                <w:sz w:val="24"/>
              </w:rPr>
              <w:t>sexual reputation or performance, or inappropriate touching</w:t>
            </w:r>
          </w:p>
        </w:tc>
      </w:tr>
      <w:tr w:rsidR="00560B07" w14:paraId="119AC3CE" w14:textId="77777777">
        <w:trPr>
          <w:trHeight w:val="543"/>
        </w:trPr>
        <w:tc>
          <w:tcPr>
            <w:tcW w:w="2977" w:type="dxa"/>
          </w:tcPr>
          <w:p w:rsidR="00560B07" w:rsidRDefault="00900B5D" w14:paraId="3B63373B" w14:textId="77777777">
            <w:pPr>
              <w:pStyle w:val="TableParagraph"/>
              <w:spacing w:before="112"/>
              <w:ind w:left="128"/>
              <w:rPr>
                <w:rFonts w:ascii="Arial"/>
                <w:sz w:val="24"/>
              </w:rPr>
            </w:pPr>
            <w:r>
              <w:rPr>
                <w:rFonts w:ascii="Arial"/>
                <w:sz w:val="24"/>
              </w:rPr>
              <w:t>Direct</w:t>
            </w:r>
            <w:r>
              <w:rPr>
                <w:rFonts w:ascii="Arial"/>
                <w:spacing w:val="-4"/>
                <w:sz w:val="24"/>
              </w:rPr>
              <w:t xml:space="preserve"> </w:t>
            </w:r>
            <w:r>
              <w:rPr>
                <w:rFonts w:ascii="Arial"/>
                <w:sz w:val="24"/>
              </w:rPr>
              <w:t>or</w:t>
            </w:r>
            <w:r>
              <w:rPr>
                <w:rFonts w:ascii="Arial"/>
                <w:spacing w:val="-5"/>
                <w:sz w:val="24"/>
              </w:rPr>
              <w:t xml:space="preserve"> </w:t>
            </w:r>
            <w:r>
              <w:rPr>
                <w:rFonts w:ascii="Arial"/>
                <w:sz w:val="24"/>
              </w:rPr>
              <w:t>indirect</w:t>
            </w:r>
            <w:r>
              <w:rPr>
                <w:rFonts w:ascii="Arial"/>
                <w:spacing w:val="-4"/>
                <w:sz w:val="24"/>
              </w:rPr>
              <w:t xml:space="preserve"> </w:t>
            </w:r>
            <w:r>
              <w:rPr>
                <w:rFonts w:ascii="Arial"/>
                <w:spacing w:val="-2"/>
                <w:sz w:val="24"/>
              </w:rPr>
              <w:t>verbal</w:t>
            </w:r>
          </w:p>
        </w:tc>
        <w:tc>
          <w:tcPr>
            <w:tcW w:w="6947" w:type="dxa"/>
          </w:tcPr>
          <w:p w:rsidR="00560B07" w:rsidRDefault="00900B5D" w14:paraId="684A9DF6" w14:textId="77777777">
            <w:pPr>
              <w:pStyle w:val="TableParagraph"/>
              <w:spacing w:before="112"/>
              <w:ind w:left="128"/>
              <w:rPr>
                <w:rFonts w:ascii="Arial"/>
                <w:sz w:val="24"/>
              </w:rPr>
            </w:pPr>
            <w:r>
              <w:rPr>
                <w:rFonts w:ascii="Arial"/>
                <w:spacing w:val="-2"/>
                <w:sz w:val="24"/>
              </w:rPr>
              <w:t>Name-calling,</w:t>
            </w:r>
            <w:r>
              <w:rPr>
                <w:rFonts w:ascii="Arial"/>
                <w:spacing w:val="-4"/>
                <w:sz w:val="24"/>
              </w:rPr>
              <w:t xml:space="preserve"> </w:t>
            </w:r>
            <w:r>
              <w:rPr>
                <w:rFonts w:ascii="Arial"/>
                <w:spacing w:val="-2"/>
                <w:sz w:val="24"/>
              </w:rPr>
              <w:t>sarcasm,</w:t>
            </w:r>
            <w:r>
              <w:rPr>
                <w:rFonts w:ascii="Arial"/>
                <w:spacing w:val="5"/>
                <w:sz w:val="24"/>
              </w:rPr>
              <w:t xml:space="preserve"> </w:t>
            </w:r>
            <w:r>
              <w:rPr>
                <w:rFonts w:ascii="Arial"/>
                <w:spacing w:val="-2"/>
                <w:sz w:val="24"/>
              </w:rPr>
              <w:t>spreading</w:t>
            </w:r>
            <w:r>
              <w:rPr>
                <w:rFonts w:ascii="Arial"/>
                <w:spacing w:val="6"/>
                <w:sz w:val="24"/>
              </w:rPr>
              <w:t xml:space="preserve"> </w:t>
            </w:r>
            <w:proofErr w:type="spellStart"/>
            <w:r>
              <w:rPr>
                <w:rFonts w:ascii="Arial"/>
                <w:spacing w:val="-2"/>
                <w:sz w:val="24"/>
              </w:rPr>
              <w:t>rumours</w:t>
            </w:r>
            <w:proofErr w:type="spellEnd"/>
            <w:r>
              <w:rPr>
                <w:rFonts w:ascii="Arial"/>
                <w:spacing w:val="-2"/>
                <w:sz w:val="24"/>
              </w:rPr>
              <w:t>,</w:t>
            </w:r>
            <w:r>
              <w:rPr>
                <w:rFonts w:ascii="Arial"/>
                <w:sz w:val="24"/>
              </w:rPr>
              <w:t xml:space="preserve"> </w:t>
            </w:r>
            <w:r>
              <w:rPr>
                <w:rFonts w:ascii="Arial"/>
                <w:spacing w:val="-2"/>
                <w:sz w:val="24"/>
              </w:rPr>
              <w:t>teasing</w:t>
            </w:r>
          </w:p>
        </w:tc>
      </w:tr>
      <w:tr w:rsidR="00560B07" w14:paraId="1A5A6E72" w14:textId="77777777">
        <w:trPr>
          <w:trHeight w:val="751"/>
        </w:trPr>
        <w:tc>
          <w:tcPr>
            <w:tcW w:w="2977" w:type="dxa"/>
          </w:tcPr>
          <w:p w:rsidR="00560B07" w:rsidRDefault="00900B5D" w14:paraId="79567CB7" w14:textId="77777777">
            <w:pPr>
              <w:pStyle w:val="TableParagraph"/>
              <w:spacing w:before="114"/>
              <w:ind w:left="128"/>
              <w:rPr>
                <w:rFonts w:ascii="Arial"/>
                <w:sz w:val="24"/>
              </w:rPr>
            </w:pPr>
            <w:r>
              <w:rPr>
                <w:rFonts w:ascii="Arial"/>
                <w:spacing w:val="-2"/>
                <w:sz w:val="24"/>
              </w:rPr>
              <w:t>Cyber-bullying</w:t>
            </w:r>
          </w:p>
        </w:tc>
        <w:tc>
          <w:tcPr>
            <w:tcW w:w="6947" w:type="dxa"/>
          </w:tcPr>
          <w:p w:rsidR="00560B07" w:rsidRDefault="00900B5D" w14:paraId="05FB723E" w14:textId="77777777">
            <w:pPr>
              <w:pStyle w:val="TableParagraph"/>
              <w:spacing w:before="83" w:line="310" w:lineRule="atLeast"/>
              <w:ind w:left="128"/>
              <w:rPr>
                <w:rFonts w:ascii="Arial"/>
                <w:sz w:val="24"/>
              </w:rPr>
            </w:pPr>
            <w:r>
              <w:rPr>
                <w:rFonts w:ascii="Arial"/>
                <w:sz w:val="24"/>
              </w:rPr>
              <w:t>Bullying</w:t>
            </w:r>
            <w:r>
              <w:rPr>
                <w:rFonts w:ascii="Arial"/>
                <w:spacing w:val="-5"/>
                <w:sz w:val="24"/>
              </w:rPr>
              <w:t xml:space="preserve"> </w:t>
            </w:r>
            <w:r>
              <w:rPr>
                <w:rFonts w:ascii="Arial"/>
                <w:sz w:val="24"/>
              </w:rPr>
              <w:t>that</w:t>
            </w:r>
            <w:r>
              <w:rPr>
                <w:rFonts w:ascii="Arial"/>
                <w:spacing w:val="-11"/>
                <w:sz w:val="24"/>
              </w:rPr>
              <w:t xml:space="preserve"> </w:t>
            </w:r>
            <w:r>
              <w:rPr>
                <w:rFonts w:ascii="Arial"/>
                <w:sz w:val="24"/>
              </w:rPr>
              <w:t>takes</w:t>
            </w:r>
            <w:r>
              <w:rPr>
                <w:rFonts w:ascii="Arial"/>
                <w:spacing w:val="-14"/>
                <w:sz w:val="24"/>
              </w:rPr>
              <w:t xml:space="preserve"> </w:t>
            </w:r>
            <w:r>
              <w:rPr>
                <w:rFonts w:ascii="Arial"/>
                <w:sz w:val="24"/>
              </w:rPr>
              <w:t>place</w:t>
            </w:r>
            <w:r>
              <w:rPr>
                <w:rFonts w:ascii="Arial"/>
                <w:spacing w:val="-8"/>
                <w:sz w:val="24"/>
              </w:rPr>
              <w:t xml:space="preserve"> </w:t>
            </w:r>
            <w:r>
              <w:rPr>
                <w:rFonts w:ascii="Arial"/>
                <w:sz w:val="24"/>
              </w:rPr>
              <w:t>online,</w:t>
            </w:r>
            <w:r>
              <w:rPr>
                <w:rFonts w:ascii="Arial"/>
                <w:spacing w:val="-9"/>
                <w:sz w:val="24"/>
              </w:rPr>
              <w:t xml:space="preserve"> </w:t>
            </w:r>
            <w:r>
              <w:rPr>
                <w:rFonts w:ascii="Arial"/>
                <w:sz w:val="24"/>
              </w:rPr>
              <w:t>such</w:t>
            </w:r>
            <w:r>
              <w:rPr>
                <w:rFonts w:ascii="Arial"/>
                <w:spacing w:val="-9"/>
                <w:sz w:val="24"/>
              </w:rPr>
              <w:t xml:space="preserve"> </w:t>
            </w:r>
            <w:r>
              <w:rPr>
                <w:rFonts w:ascii="Arial"/>
                <w:sz w:val="24"/>
              </w:rPr>
              <w:t>as</w:t>
            </w:r>
            <w:r>
              <w:rPr>
                <w:rFonts w:ascii="Arial"/>
                <w:spacing w:val="-15"/>
                <w:sz w:val="24"/>
              </w:rPr>
              <w:t xml:space="preserve"> </w:t>
            </w:r>
            <w:r>
              <w:rPr>
                <w:rFonts w:ascii="Arial"/>
                <w:sz w:val="24"/>
              </w:rPr>
              <w:t>through</w:t>
            </w:r>
            <w:r>
              <w:rPr>
                <w:rFonts w:ascii="Arial"/>
                <w:spacing w:val="-8"/>
                <w:sz w:val="24"/>
              </w:rPr>
              <w:t xml:space="preserve"> </w:t>
            </w:r>
            <w:r>
              <w:rPr>
                <w:rFonts w:ascii="Arial"/>
                <w:sz w:val="24"/>
              </w:rPr>
              <w:t>social networking sites, messaging apps or gaming sites</w:t>
            </w:r>
          </w:p>
        </w:tc>
      </w:tr>
    </w:tbl>
    <w:p w:rsidR="00560B07" w:rsidRDefault="00560B07" w14:paraId="1A4BCE8D" w14:textId="77777777">
      <w:pPr>
        <w:pStyle w:val="BodyText"/>
        <w:spacing w:before="161"/>
      </w:pPr>
    </w:p>
    <w:p w:rsidR="00560B07" w:rsidRDefault="00900B5D" w14:paraId="693FC778" w14:textId="77777777">
      <w:pPr>
        <w:pStyle w:val="BodyText"/>
        <w:spacing w:line="276" w:lineRule="auto"/>
        <w:ind w:left="568"/>
      </w:pPr>
      <w:r>
        <w:t>Details of</w:t>
      </w:r>
      <w:r>
        <w:rPr>
          <w:spacing w:val="-2"/>
        </w:rPr>
        <w:t xml:space="preserve"> </w:t>
      </w:r>
      <w:r>
        <w:t>our school’s</w:t>
      </w:r>
      <w:r>
        <w:rPr>
          <w:spacing w:val="-4"/>
        </w:rPr>
        <w:t xml:space="preserve"> </w:t>
      </w:r>
      <w:r>
        <w:t>approach to preventing and</w:t>
      </w:r>
      <w:r>
        <w:rPr>
          <w:spacing w:val="-3"/>
        </w:rPr>
        <w:t xml:space="preserve"> </w:t>
      </w:r>
      <w:r>
        <w:t>addressing bullying are set out in</w:t>
      </w:r>
      <w:r>
        <w:rPr>
          <w:spacing w:val="-1"/>
        </w:rPr>
        <w:t xml:space="preserve"> </w:t>
      </w:r>
      <w:r>
        <w:t>our Anti-Bullying Policy (</w:t>
      </w:r>
      <w:hyperlink r:id="rId27">
        <w:r>
          <w:rPr>
            <w:color w:val="0070CC"/>
            <w:u w:val="single" w:color="0070CC"/>
          </w:rPr>
          <w:t>download.asp (thepropelleracademytrust.org.uk)</w:t>
        </w:r>
      </w:hyperlink>
      <w:r>
        <w:t>)</w:t>
      </w:r>
    </w:p>
    <w:p w:rsidR="00560B07" w:rsidRDefault="00560B07" w14:paraId="4ED4350A" w14:textId="77777777">
      <w:pPr>
        <w:pStyle w:val="BodyText"/>
        <w:spacing w:before="155"/>
        <w:rPr>
          <w:sz w:val="28"/>
        </w:rPr>
      </w:pPr>
    </w:p>
    <w:p w:rsidR="00560B07" w:rsidRDefault="00900B5D" w14:paraId="3E03906F" w14:textId="77777777">
      <w:pPr>
        <w:pStyle w:val="Heading3"/>
        <w:numPr>
          <w:ilvl w:val="0"/>
          <w:numId w:val="6"/>
        </w:numPr>
        <w:tabs>
          <w:tab w:val="left" w:pos="566"/>
        </w:tabs>
        <w:spacing w:before="1"/>
        <w:ind w:left="566" w:hanging="264"/>
        <w:jc w:val="left"/>
      </w:pPr>
      <w:bookmarkStart w:name="_bookmark2" w:id="5"/>
      <w:bookmarkEnd w:id="5"/>
      <w:r>
        <w:t>Sexual</w:t>
      </w:r>
      <w:r>
        <w:rPr>
          <w:spacing w:val="-17"/>
        </w:rPr>
        <w:t xml:space="preserve"> </w:t>
      </w:r>
      <w:r>
        <w:t>Violence</w:t>
      </w:r>
      <w:r>
        <w:rPr>
          <w:spacing w:val="-18"/>
        </w:rPr>
        <w:t xml:space="preserve"> </w:t>
      </w:r>
      <w:r>
        <w:t>and</w:t>
      </w:r>
      <w:r>
        <w:rPr>
          <w:spacing w:val="-19"/>
        </w:rPr>
        <w:t xml:space="preserve"> </w:t>
      </w:r>
      <w:r>
        <w:t>Sexual</w:t>
      </w:r>
      <w:r>
        <w:rPr>
          <w:spacing w:val="-19"/>
        </w:rPr>
        <w:t xml:space="preserve"> </w:t>
      </w:r>
      <w:r>
        <w:rPr>
          <w:spacing w:val="-2"/>
        </w:rPr>
        <w:t>Harassment</w:t>
      </w:r>
    </w:p>
    <w:p w:rsidR="00560B07" w:rsidRDefault="00900B5D" w14:paraId="29C8B6F6" w14:textId="3603A33B">
      <w:pPr>
        <w:pStyle w:val="BodyText"/>
        <w:spacing w:before="162" w:line="276" w:lineRule="auto"/>
        <w:ind w:left="568" w:right="276"/>
        <w:jc w:val="both"/>
      </w:pPr>
      <w:r>
        <w:t>Sexual violence and sexual harassment are not acceptable and will not be tolerated. Reports will not be passed off as banter or part of growing up. Reports of sexual violence and sexual harassment are likely to be complex and any</w:t>
      </w:r>
      <w:r>
        <w:rPr>
          <w:spacing w:val="-2"/>
        </w:rPr>
        <w:t xml:space="preserve"> </w:t>
      </w:r>
      <w:r>
        <w:t>decisions taken will be on a case-by-case basis in</w:t>
      </w:r>
      <w:r>
        <w:rPr>
          <w:spacing w:val="-4"/>
        </w:rPr>
        <w:t xml:space="preserve"> </w:t>
      </w:r>
      <w:r>
        <w:t>line</w:t>
      </w:r>
      <w:r>
        <w:rPr>
          <w:spacing w:val="-4"/>
        </w:rPr>
        <w:t xml:space="preserve"> </w:t>
      </w:r>
      <w:r>
        <w:t>with</w:t>
      </w:r>
      <w:r>
        <w:rPr>
          <w:spacing w:val="-3"/>
        </w:rPr>
        <w:t xml:space="preserve"> </w:t>
      </w:r>
      <w:hyperlink w:history="1" r:id="rId28">
        <w:r w:rsidR="00290877">
          <w:rPr>
            <w:rStyle w:val="Hyperlink"/>
          </w:rPr>
          <w:t>Keeping children safe in education 2025</w:t>
        </w:r>
      </w:hyperlink>
      <w:r w:rsidR="00290877">
        <w:rPr>
          <w:color w:val="0070CC"/>
          <w:u w:val="single" w:color="0070CC"/>
        </w:rPr>
        <w:t xml:space="preserve"> </w:t>
      </w:r>
      <w:r>
        <w:t>and</w:t>
      </w:r>
      <w:r>
        <w:rPr>
          <w:spacing w:val="-4"/>
        </w:rPr>
        <w:t xml:space="preserve"> </w:t>
      </w:r>
      <w:r>
        <w:t>through</w:t>
      </w:r>
      <w:r>
        <w:rPr>
          <w:spacing w:val="-4"/>
        </w:rPr>
        <w:t xml:space="preserve"> </w:t>
      </w:r>
      <w:r>
        <w:t>support</w:t>
      </w:r>
      <w:r>
        <w:rPr>
          <w:spacing w:val="-5"/>
        </w:rPr>
        <w:t xml:space="preserve"> </w:t>
      </w:r>
      <w:r>
        <w:t>from</w:t>
      </w:r>
      <w:r>
        <w:rPr>
          <w:spacing w:val="-3"/>
        </w:rPr>
        <w:t xml:space="preserve"> </w:t>
      </w:r>
      <w:r>
        <w:t>agencies</w:t>
      </w:r>
      <w:r>
        <w:rPr>
          <w:spacing w:val="-4"/>
        </w:rPr>
        <w:t xml:space="preserve"> </w:t>
      </w:r>
      <w:r>
        <w:t>such as children’s social care and the police as required.</w:t>
      </w:r>
    </w:p>
    <w:p w:rsidR="00560B07" w:rsidRDefault="00560B07" w14:paraId="141FBD88" w14:textId="77777777">
      <w:pPr>
        <w:pStyle w:val="BodyText"/>
      </w:pPr>
    </w:p>
    <w:p w:rsidR="00560B07" w:rsidRDefault="00560B07" w14:paraId="20B6CCCC" w14:textId="77777777">
      <w:pPr>
        <w:pStyle w:val="BodyText"/>
        <w:spacing w:before="56"/>
      </w:pPr>
    </w:p>
    <w:p w:rsidR="00560B07" w:rsidRDefault="00900B5D" w14:paraId="1FDB5F0A" w14:textId="77777777">
      <w:pPr>
        <w:pStyle w:val="Heading3"/>
        <w:numPr>
          <w:ilvl w:val="0"/>
          <w:numId w:val="6"/>
        </w:numPr>
        <w:tabs>
          <w:tab w:val="left" w:pos="566"/>
        </w:tabs>
        <w:ind w:left="566" w:hanging="264"/>
        <w:jc w:val="left"/>
      </w:pPr>
      <w:bookmarkStart w:name="_bookmark3" w:id="6"/>
      <w:bookmarkEnd w:id="6"/>
      <w:r>
        <w:t>Rewards</w:t>
      </w:r>
      <w:r>
        <w:rPr>
          <w:spacing w:val="-16"/>
        </w:rPr>
        <w:t xml:space="preserve"> </w:t>
      </w:r>
      <w:r>
        <w:t>and</w:t>
      </w:r>
      <w:r>
        <w:rPr>
          <w:spacing w:val="-14"/>
        </w:rPr>
        <w:t xml:space="preserve"> </w:t>
      </w:r>
      <w:r>
        <w:rPr>
          <w:spacing w:val="-2"/>
        </w:rPr>
        <w:t>sanctions</w:t>
      </w:r>
    </w:p>
    <w:p w:rsidR="00560B07" w:rsidRDefault="00900B5D" w14:paraId="3DD9CD90" w14:textId="77777777">
      <w:pPr>
        <w:pStyle w:val="Heading5"/>
        <w:numPr>
          <w:ilvl w:val="1"/>
          <w:numId w:val="6"/>
        </w:numPr>
        <w:tabs>
          <w:tab w:val="left" w:pos="992"/>
        </w:tabs>
        <w:ind w:left="992" w:hanging="400"/>
      </w:pPr>
      <w:proofErr w:type="gramStart"/>
      <w:r>
        <w:rPr>
          <w:spacing w:val="-2"/>
        </w:rPr>
        <w:t>Rewards</w:t>
      </w:r>
      <w:proofErr w:type="gramEnd"/>
    </w:p>
    <w:p w:rsidR="00560B07" w:rsidRDefault="00900B5D" w14:paraId="67AFD95D" w14:textId="026C8C09">
      <w:pPr>
        <w:pStyle w:val="BodyText"/>
        <w:spacing w:before="242" w:line="276" w:lineRule="auto"/>
        <w:ind w:left="568"/>
      </w:pPr>
      <w:proofErr w:type="spellStart"/>
      <w:r>
        <w:t>Fitzwaryn’s</w:t>
      </w:r>
      <w:proofErr w:type="spellEnd"/>
      <w:r>
        <w:t xml:space="preserve"> policy on everyday </w:t>
      </w:r>
      <w:r w:rsidR="00EB33BD">
        <w:t xml:space="preserve">support </w:t>
      </w:r>
      <w:r>
        <w:t xml:space="preserve">of pupils’ </w:t>
      </w:r>
      <w:r w:rsidR="00EB33BD">
        <w:t xml:space="preserve">wellbeing </w:t>
      </w:r>
      <w:r>
        <w:t>is</w:t>
      </w:r>
      <w:r>
        <w:rPr>
          <w:spacing w:val="-3"/>
        </w:rPr>
        <w:t xml:space="preserve"> </w:t>
      </w:r>
      <w:r>
        <w:t>based on rewarding and celebrating achievement.</w:t>
      </w:r>
    </w:p>
    <w:p w:rsidR="00560B07" w:rsidRDefault="00900B5D" w14:paraId="6032ACA2" w14:textId="46A8AAFB">
      <w:pPr>
        <w:pStyle w:val="BodyText"/>
        <w:spacing w:before="240" w:line="276" w:lineRule="auto"/>
        <w:ind w:left="568" w:right="240"/>
      </w:pPr>
      <w:r>
        <w:t>We</w:t>
      </w:r>
      <w:r>
        <w:rPr>
          <w:spacing w:val="-11"/>
        </w:rPr>
        <w:t xml:space="preserve"> </w:t>
      </w:r>
      <w:r>
        <w:t>believe</w:t>
      </w:r>
      <w:r>
        <w:rPr>
          <w:spacing w:val="-11"/>
        </w:rPr>
        <w:t xml:space="preserve"> </w:t>
      </w:r>
      <w:r>
        <w:t>that</w:t>
      </w:r>
      <w:r>
        <w:rPr>
          <w:spacing w:val="-12"/>
        </w:rPr>
        <w:t xml:space="preserve"> </w:t>
      </w:r>
      <w:r>
        <w:t>we</w:t>
      </w:r>
      <w:r>
        <w:rPr>
          <w:spacing w:val="-12"/>
        </w:rPr>
        <w:t xml:space="preserve"> </w:t>
      </w:r>
      <w:r>
        <w:t>have</w:t>
      </w:r>
      <w:r>
        <w:rPr>
          <w:spacing w:val="-11"/>
        </w:rPr>
        <w:t xml:space="preserve"> </w:t>
      </w:r>
      <w:r>
        <w:t>a</w:t>
      </w:r>
      <w:r>
        <w:rPr>
          <w:spacing w:val="-12"/>
        </w:rPr>
        <w:t xml:space="preserve"> </w:t>
      </w:r>
      <w:r>
        <w:t>collective</w:t>
      </w:r>
      <w:r>
        <w:rPr>
          <w:spacing w:val="-10"/>
        </w:rPr>
        <w:t xml:space="preserve"> </w:t>
      </w:r>
      <w:r>
        <w:t>responsibility</w:t>
      </w:r>
      <w:r>
        <w:rPr>
          <w:spacing w:val="-12"/>
        </w:rPr>
        <w:t xml:space="preserve"> </w:t>
      </w:r>
      <w:r>
        <w:t>to</w:t>
      </w:r>
      <w:r>
        <w:rPr>
          <w:spacing w:val="-12"/>
        </w:rPr>
        <w:t xml:space="preserve"> </w:t>
      </w:r>
      <w:r>
        <w:t>promote, and</w:t>
      </w:r>
      <w:r>
        <w:rPr>
          <w:spacing w:val="-11"/>
        </w:rPr>
        <w:t xml:space="preserve"> </w:t>
      </w:r>
      <w:r>
        <w:t>reward</w:t>
      </w:r>
      <w:r>
        <w:rPr>
          <w:spacing w:val="-12"/>
        </w:rPr>
        <w:t xml:space="preserve"> </w:t>
      </w:r>
      <w:r>
        <w:t>positive</w:t>
      </w:r>
      <w:r w:rsidR="00EB33BD">
        <w:t xml:space="preserve"> learning</w:t>
      </w:r>
      <w:r>
        <w:rPr>
          <w:spacing w:val="-11"/>
        </w:rPr>
        <w:t xml:space="preserve"> </w:t>
      </w:r>
      <w:proofErr w:type="spellStart"/>
      <w:r>
        <w:t>behaviour</w:t>
      </w:r>
      <w:proofErr w:type="spellEnd"/>
      <w:r>
        <w:t xml:space="preserve"> so agree that we will:</w:t>
      </w:r>
    </w:p>
    <w:p w:rsidR="00560B07" w:rsidRDefault="00560B07" w14:paraId="1315B99E" w14:textId="77777777">
      <w:pPr>
        <w:pStyle w:val="BodyText"/>
        <w:spacing w:before="83"/>
      </w:pPr>
    </w:p>
    <w:p w:rsidR="00EB33BD" w:rsidRDefault="000A2713" w14:paraId="50192B8F" w14:textId="309FBDE3">
      <w:pPr>
        <w:pStyle w:val="ListParagraph"/>
        <w:numPr>
          <w:ilvl w:val="2"/>
          <w:numId w:val="6"/>
        </w:numPr>
        <w:tabs>
          <w:tab w:val="left" w:pos="849"/>
        </w:tabs>
        <w:spacing w:before="0"/>
        <w:ind w:left="849" w:hanging="283"/>
        <w:rPr>
          <w:sz w:val="24"/>
        </w:rPr>
      </w:pPr>
      <w:r>
        <w:rPr>
          <w:sz w:val="24"/>
        </w:rPr>
        <w:t>e</w:t>
      </w:r>
      <w:r w:rsidR="00EB33BD">
        <w:rPr>
          <w:sz w:val="24"/>
        </w:rPr>
        <w:t>nsure that proactive preventative strategies are in place.</w:t>
      </w:r>
    </w:p>
    <w:p w:rsidR="00560B07" w:rsidRDefault="00900B5D" w14:paraId="437E920E" w14:textId="4FB439C5">
      <w:pPr>
        <w:pStyle w:val="ListParagraph"/>
        <w:numPr>
          <w:ilvl w:val="2"/>
          <w:numId w:val="6"/>
        </w:numPr>
        <w:tabs>
          <w:tab w:val="left" w:pos="849"/>
        </w:tabs>
        <w:spacing w:before="0"/>
        <w:ind w:left="849" w:hanging="283"/>
        <w:rPr>
          <w:sz w:val="24"/>
        </w:rPr>
      </w:pPr>
      <w:r>
        <w:rPr>
          <w:sz w:val="24"/>
        </w:rPr>
        <w:t>be</w:t>
      </w:r>
      <w:r>
        <w:rPr>
          <w:spacing w:val="-5"/>
          <w:sz w:val="24"/>
        </w:rPr>
        <w:t xml:space="preserve"> </w:t>
      </w:r>
      <w:r>
        <w:rPr>
          <w:sz w:val="24"/>
        </w:rPr>
        <w:t>ready</w:t>
      </w:r>
      <w:r>
        <w:rPr>
          <w:spacing w:val="-2"/>
          <w:sz w:val="24"/>
        </w:rPr>
        <w:t xml:space="preserve"> </w:t>
      </w:r>
      <w:r>
        <w:rPr>
          <w:sz w:val="24"/>
        </w:rPr>
        <w:t>to</w:t>
      </w:r>
      <w:r>
        <w:rPr>
          <w:spacing w:val="-3"/>
          <w:sz w:val="24"/>
        </w:rPr>
        <w:t xml:space="preserve"> </w:t>
      </w:r>
      <w:r>
        <w:rPr>
          <w:sz w:val="24"/>
        </w:rPr>
        <w:t>welcome</w:t>
      </w:r>
      <w:r>
        <w:rPr>
          <w:spacing w:val="-4"/>
          <w:sz w:val="24"/>
        </w:rPr>
        <w:t xml:space="preserve"> </w:t>
      </w:r>
      <w:r>
        <w:rPr>
          <w:sz w:val="24"/>
        </w:rPr>
        <w:t>pupils</w:t>
      </w:r>
      <w:r>
        <w:rPr>
          <w:spacing w:val="-3"/>
          <w:sz w:val="24"/>
        </w:rPr>
        <w:t xml:space="preserve"> </w:t>
      </w:r>
      <w:r>
        <w:rPr>
          <w:sz w:val="24"/>
        </w:rPr>
        <w:t>and</w:t>
      </w:r>
      <w:r>
        <w:rPr>
          <w:spacing w:val="-2"/>
          <w:sz w:val="24"/>
        </w:rPr>
        <w:t xml:space="preserve"> </w:t>
      </w:r>
      <w:r>
        <w:rPr>
          <w:sz w:val="24"/>
        </w:rPr>
        <w:t>students</w:t>
      </w:r>
      <w:r>
        <w:rPr>
          <w:spacing w:val="-3"/>
          <w:sz w:val="24"/>
        </w:rPr>
        <w:t xml:space="preserve"> </w:t>
      </w:r>
      <w:r>
        <w:rPr>
          <w:sz w:val="24"/>
        </w:rPr>
        <w:t>and</w:t>
      </w:r>
      <w:r>
        <w:rPr>
          <w:spacing w:val="-4"/>
          <w:sz w:val="24"/>
        </w:rPr>
        <w:t xml:space="preserve"> </w:t>
      </w:r>
      <w:r>
        <w:rPr>
          <w:sz w:val="24"/>
        </w:rPr>
        <w:t>give</w:t>
      </w:r>
      <w:r>
        <w:rPr>
          <w:spacing w:val="-3"/>
          <w:sz w:val="24"/>
        </w:rPr>
        <w:t xml:space="preserve"> </w:t>
      </w:r>
      <w:r>
        <w:rPr>
          <w:sz w:val="24"/>
        </w:rPr>
        <w:t>clear</w:t>
      </w:r>
      <w:r>
        <w:rPr>
          <w:spacing w:val="-2"/>
          <w:sz w:val="24"/>
        </w:rPr>
        <w:t xml:space="preserve"> </w:t>
      </w:r>
      <w:proofErr w:type="gramStart"/>
      <w:r>
        <w:rPr>
          <w:sz w:val="24"/>
        </w:rPr>
        <w:t>direction</w:t>
      </w:r>
      <w:proofErr w:type="gramEnd"/>
      <w:r>
        <w:rPr>
          <w:spacing w:val="-5"/>
          <w:sz w:val="24"/>
        </w:rPr>
        <w:t xml:space="preserve"> </w:t>
      </w:r>
      <w:r>
        <w:rPr>
          <w:sz w:val="24"/>
        </w:rPr>
        <w:t>about</w:t>
      </w:r>
      <w:r>
        <w:rPr>
          <w:spacing w:val="-2"/>
          <w:sz w:val="24"/>
        </w:rPr>
        <w:t xml:space="preserve"> </w:t>
      </w:r>
      <w:r>
        <w:rPr>
          <w:sz w:val="24"/>
        </w:rPr>
        <w:t>the</w:t>
      </w:r>
      <w:r>
        <w:rPr>
          <w:spacing w:val="-5"/>
          <w:sz w:val="24"/>
        </w:rPr>
        <w:t xml:space="preserve"> </w:t>
      </w:r>
      <w:r>
        <w:rPr>
          <w:sz w:val="24"/>
        </w:rPr>
        <w:t>daily</w:t>
      </w:r>
      <w:r>
        <w:rPr>
          <w:spacing w:val="7"/>
          <w:sz w:val="24"/>
        </w:rPr>
        <w:t xml:space="preserve"> </w:t>
      </w:r>
      <w:r>
        <w:rPr>
          <w:spacing w:val="-2"/>
          <w:sz w:val="24"/>
        </w:rPr>
        <w:t>routines</w:t>
      </w:r>
    </w:p>
    <w:p w:rsidR="00560B07" w:rsidRDefault="00900B5D" w14:paraId="69B5EAA4" w14:textId="77777777">
      <w:pPr>
        <w:pStyle w:val="ListParagraph"/>
        <w:numPr>
          <w:ilvl w:val="2"/>
          <w:numId w:val="6"/>
        </w:numPr>
        <w:tabs>
          <w:tab w:val="left" w:pos="849"/>
        </w:tabs>
        <w:spacing w:before="80"/>
        <w:ind w:left="849" w:hanging="283"/>
        <w:rPr>
          <w:sz w:val="24"/>
        </w:rPr>
      </w:pPr>
      <w:r>
        <w:rPr>
          <w:sz w:val="24"/>
        </w:rPr>
        <w:t>adopt</w:t>
      </w:r>
      <w:r>
        <w:rPr>
          <w:spacing w:val="-4"/>
          <w:sz w:val="24"/>
        </w:rPr>
        <w:t xml:space="preserve"> </w:t>
      </w:r>
      <w:r>
        <w:rPr>
          <w:sz w:val="24"/>
        </w:rPr>
        <w:t>a</w:t>
      </w:r>
      <w:r>
        <w:rPr>
          <w:spacing w:val="-5"/>
          <w:sz w:val="24"/>
        </w:rPr>
        <w:t xml:space="preserve"> </w:t>
      </w:r>
      <w:r>
        <w:rPr>
          <w:sz w:val="24"/>
        </w:rPr>
        <w:t>calm,</w:t>
      </w:r>
      <w:r>
        <w:rPr>
          <w:spacing w:val="-2"/>
          <w:sz w:val="24"/>
        </w:rPr>
        <w:t xml:space="preserve"> </w:t>
      </w:r>
      <w:r>
        <w:rPr>
          <w:sz w:val="24"/>
        </w:rPr>
        <w:t>positive,</w:t>
      </w:r>
      <w:r>
        <w:rPr>
          <w:spacing w:val="-4"/>
          <w:sz w:val="24"/>
        </w:rPr>
        <w:t xml:space="preserve"> </w:t>
      </w:r>
      <w:r>
        <w:rPr>
          <w:sz w:val="24"/>
        </w:rPr>
        <w:t>consistent</w:t>
      </w:r>
      <w:r>
        <w:rPr>
          <w:spacing w:val="-1"/>
          <w:sz w:val="24"/>
        </w:rPr>
        <w:t xml:space="preserve"> </w:t>
      </w:r>
      <w:r>
        <w:rPr>
          <w:sz w:val="24"/>
        </w:rPr>
        <w:t>yet</w:t>
      </w:r>
      <w:r>
        <w:rPr>
          <w:spacing w:val="-1"/>
          <w:sz w:val="24"/>
        </w:rPr>
        <w:t xml:space="preserve"> </w:t>
      </w:r>
      <w:r>
        <w:rPr>
          <w:sz w:val="24"/>
        </w:rPr>
        <w:t>flexible</w:t>
      </w:r>
      <w:r>
        <w:rPr>
          <w:spacing w:val="-7"/>
          <w:sz w:val="24"/>
        </w:rPr>
        <w:t xml:space="preserve"> </w:t>
      </w:r>
      <w:r>
        <w:rPr>
          <w:sz w:val="24"/>
        </w:rPr>
        <w:t>approach</w:t>
      </w:r>
      <w:r>
        <w:rPr>
          <w:spacing w:val="-3"/>
          <w:sz w:val="24"/>
        </w:rPr>
        <w:t xml:space="preserve"> </w:t>
      </w:r>
      <w:proofErr w:type="gramStart"/>
      <w:r>
        <w:rPr>
          <w:sz w:val="24"/>
        </w:rPr>
        <w:t>at</w:t>
      </w:r>
      <w:r>
        <w:rPr>
          <w:spacing w:val="-3"/>
          <w:sz w:val="24"/>
        </w:rPr>
        <w:t xml:space="preserve"> </w:t>
      </w:r>
      <w:r>
        <w:rPr>
          <w:sz w:val="24"/>
        </w:rPr>
        <w:t>all</w:t>
      </w:r>
      <w:r>
        <w:rPr>
          <w:spacing w:val="-3"/>
          <w:sz w:val="24"/>
        </w:rPr>
        <w:t xml:space="preserve"> </w:t>
      </w:r>
      <w:r>
        <w:rPr>
          <w:spacing w:val="-2"/>
          <w:sz w:val="24"/>
        </w:rPr>
        <w:t>times</w:t>
      </w:r>
      <w:proofErr w:type="gramEnd"/>
    </w:p>
    <w:p w:rsidR="00560B07" w:rsidRDefault="00900B5D" w14:paraId="02F78154" w14:textId="77777777">
      <w:pPr>
        <w:pStyle w:val="ListParagraph"/>
        <w:numPr>
          <w:ilvl w:val="2"/>
          <w:numId w:val="6"/>
        </w:numPr>
        <w:tabs>
          <w:tab w:val="left" w:pos="849"/>
        </w:tabs>
        <w:spacing w:before="81"/>
        <w:ind w:left="849" w:hanging="283"/>
        <w:rPr>
          <w:sz w:val="24"/>
        </w:rPr>
      </w:pPr>
      <w:r>
        <w:rPr>
          <w:sz w:val="24"/>
        </w:rPr>
        <w:t>treat</w:t>
      </w:r>
      <w:r>
        <w:rPr>
          <w:spacing w:val="-2"/>
          <w:sz w:val="24"/>
        </w:rPr>
        <w:t xml:space="preserve"> </w:t>
      </w:r>
      <w:r>
        <w:rPr>
          <w:sz w:val="24"/>
        </w:rPr>
        <w:t>all</w:t>
      </w:r>
      <w:r>
        <w:rPr>
          <w:spacing w:val="-5"/>
          <w:sz w:val="24"/>
        </w:rPr>
        <w:t xml:space="preserve"> </w:t>
      </w:r>
      <w:r>
        <w:rPr>
          <w:sz w:val="24"/>
        </w:rPr>
        <w:t>pupils</w:t>
      </w:r>
      <w:r>
        <w:rPr>
          <w:spacing w:val="-1"/>
          <w:sz w:val="24"/>
        </w:rPr>
        <w:t xml:space="preserve"> </w:t>
      </w:r>
      <w:r>
        <w:rPr>
          <w:sz w:val="24"/>
        </w:rPr>
        <w:t>with</w:t>
      </w:r>
      <w:r>
        <w:rPr>
          <w:spacing w:val="-3"/>
          <w:sz w:val="24"/>
        </w:rPr>
        <w:t xml:space="preserve"> </w:t>
      </w:r>
      <w:r>
        <w:rPr>
          <w:sz w:val="24"/>
        </w:rPr>
        <w:t>dignity</w:t>
      </w:r>
      <w:r>
        <w:rPr>
          <w:spacing w:val="-1"/>
          <w:sz w:val="24"/>
        </w:rPr>
        <w:t xml:space="preserve"> </w:t>
      </w:r>
      <w:r>
        <w:rPr>
          <w:sz w:val="24"/>
        </w:rPr>
        <w:t>and</w:t>
      </w:r>
      <w:r>
        <w:rPr>
          <w:spacing w:val="-1"/>
          <w:sz w:val="24"/>
        </w:rPr>
        <w:t xml:space="preserve"> </w:t>
      </w:r>
      <w:r>
        <w:rPr>
          <w:spacing w:val="-2"/>
          <w:sz w:val="24"/>
        </w:rPr>
        <w:t>respect</w:t>
      </w:r>
    </w:p>
    <w:p w:rsidR="00560B07" w:rsidRDefault="00900B5D" w14:paraId="6C292EA2" w14:textId="77777777">
      <w:pPr>
        <w:pStyle w:val="ListParagraph"/>
        <w:numPr>
          <w:ilvl w:val="2"/>
          <w:numId w:val="6"/>
        </w:numPr>
        <w:tabs>
          <w:tab w:val="left" w:pos="849"/>
        </w:tabs>
        <w:spacing w:before="80" w:line="271" w:lineRule="auto"/>
        <w:ind w:left="849" w:right="424" w:hanging="284"/>
        <w:rPr>
          <w:sz w:val="24"/>
        </w:rPr>
      </w:pPr>
      <w:r>
        <w:rPr>
          <w:sz w:val="24"/>
        </w:rPr>
        <w:t>work</w:t>
      </w:r>
      <w:r>
        <w:rPr>
          <w:spacing w:val="-14"/>
          <w:sz w:val="24"/>
        </w:rPr>
        <w:t xml:space="preserve"> </w:t>
      </w:r>
      <w:r>
        <w:rPr>
          <w:sz w:val="24"/>
        </w:rPr>
        <w:t>as</w:t>
      </w:r>
      <w:r>
        <w:rPr>
          <w:spacing w:val="-14"/>
          <w:sz w:val="24"/>
        </w:rPr>
        <w:t xml:space="preserve"> </w:t>
      </w:r>
      <w:r>
        <w:rPr>
          <w:sz w:val="24"/>
        </w:rPr>
        <w:t>a</w:t>
      </w:r>
      <w:r>
        <w:rPr>
          <w:spacing w:val="-13"/>
          <w:sz w:val="24"/>
        </w:rPr>
        <w:t xml:space="preserve"> </w:t>
      </w:r>
      <w:r>
        <w:rPr>
          <w:sz w:val="24"/>
        </w:rPr>
        <w:t>cohesive</w:t>
      </w:r>
      <w:r>
        <w:rPr>
          <w:spacing w:val="-13"/>
          <w:sz w:val="24"/>
        </w:rPr>
        <w:t xml:space="preserve"> </w:t>
      </w:r>
      <w:r>
        <w:rPr>
          <w:sz w:val="24"/>
        </w:rPr>
        <w:t>team</w:t>
      </w:r>
      <w:r>
        <w:rPr>
          <w:spacing w:val="-12"/>
          <w:sz w:val="24"/>
        </w:rPr>
        <w:t xml:space="preserve"> </w:t>
      </w:r>
      <w:r>
        <w:rPr>
          <w:sz w:val="24"/>
        </w:rPr>
        <w:t>to</w:t>
      </w:r>
      <w:r>
        <w:rPr>
          <w:spacing w:val="-13"/>
          <w:sz w:val="24"/>
        </w:rPr>
        <w:t xml:space="preserve"> </w:t>
      </w:r>
      <w:r>
        <w:rPr>
          <w:sz w:val="24"/>
        </w:rPr>
        <w:t>support</w:t>
      </w:r>
      <w:r>
        <w:rPr>
          <w:spacing w:val="-13"/>
          <w:sz w:val="24"/>
        </w:rPr>
        <w:t xml:space="preserve"> </w:t>
      </w:r>
      <w:r>
        <w:rPr>
          <w:sz w:val="24"/>
        </w:rPr>
        <w:t>the</w:t>
      </w:r>
      <w:r>
        <w:rPr>
          <w:spacing w:val="-13"/>
          <w:sz w:val="24"/>
        </w:rPr>
        <w:t xml:space="preserve"> </w:t>
      </w:r>
      <w:r>
        <w:rPr>
          <w:sz w:val="24"/>
        </w:rPr>
        <w:t>specific</w:t>
      </w:r>
      <w:r>
        <w:rPr>
          <w:spacing w:val="-13"/>
          <w:sz w:val="24"/>
        </w:rPr>
        <w:t xml:space="preserve"> </w:t>
      </w:r>
      <w:r>
        <w:rPr>
          <w:sz w:val="24"/>
        </w:rPr>
        <w:t>and</w:t>
      </w:r>
      <w:r>
        <w:rPr>
          <w:spacing w:val="-13"/>
          <w:sz w:val="24"/>
        </w:rPr>
        <w:t xml:space="preserve"> </w:t>
      </w:r>
      <w:r>
        <w:rPr>
          <w:sz w:val="24"/>
        </w:rPr>
        <w:t>different</w:t>
      </w:r>
      <w:r>
        <w:rPr>
          <w:spacing w:val="-13"/>
          <w:sz w:val="24"/>
        </w:rPr>
        <w:t xml:space="preserve"> </w:t>
      </w:r>
      <w:r>
        <w:rPr>
          <w:sz w:val="24"/>
        </w:rPr>
        <w:t>needs</w:t>
      </w:r>
      <w:r>
        <w:rPr>
          <w:spacing w:val="-16"/>
          <w:sz w:val="24"/>
        </w:rPr>
        <w:t xml:space="preserve"> </w:t>
      </w:r>
      <w:r>
        <w:rPr>
          <w:sz w:val="24"/>
        </w:rPr>
        <w:t>of</w:t>
      </w:r>
      <w:r>
        <w:rPr>
          <w:spacing w:val="-14"/>
          <w:sz w:val="24"/>
        </w:rPr>
        <w:t xml:space="preserve"> </w:t>
      </w:r>
      <w:r>
        <w:rPr>
          <w:sz w:val="24"/>
        </w:rPr>
        <w:t>each</w:t>
      </w:r>
      <w:r>
        <w:rPr>
          <w:spacing w:val="-13"/>
          <w:sz w:val="24"/>
        </w:rPr>
        <w:t xml:space="preserve"> </w:t>
      </w:r>
      <w:r>
        <w:rPr>
          <w:sz w:val="24"/>
        </w:rPr>
        <w:t>individual</w:t>
      </w:r>
      <w:r>
        <w:rPr>
          <w:spacing w:val="-14"/>
          <w:sz w:val="24"/>
        </w:rPr>
        <w:t xml:space="preserve"> </w:t>
      </w:r>
      <w:r>
        <w:rPr>
          <w:sz w:val="24"/>
        </w:rPr>
        <w:t>pupil or student</w:t>
      </w:r>
    </w:p>
    <w:p w:rsidR="00560B07" w:rsidRDefault="00900B5D" w14:paraId="02EEE2C3" w14:textId="77777777">
      <w:pPr>
        <w:pStyle w:val="ListParagraph"/>
        <w:numPr>
          <w:ilvl w:val="2"/>
          <w:numId w:val="6"/>
        </w:numPr>
        <w:tabs>
          <w:tab w:val="left" w:pos="849"/>
        </w:tabs>
        <w:spacing w:before="47" w:line="271" w:lineRule="auto"/>
        <w:ind w:left="849" w:right="422" w:hanging="284"/>
        <w:rPr>
          <w:sz w:val="24"/>
        </w:rPr>
      </w:pPr>
      <w:r>
        <w:rPr>
          <w:sz w:val="24"/>
        </w:rPr>
        <w:t>plan</w:t>
      </w:r>
      <w:r>
        <w:rPr>
          <w:spacing w:val="-17"/>
          <w:sz w:val="24"/>
        </w:rPr>
        <w:t xml:space="preserve"> </w:t>
      </w:r>
      <w:r>
        <w:rPr>
          <w:sz w:val="24"/>
        </w:rPr>
        <w:t>and</w:t>
      </w:r>
      <w:r>
        <w:rPr>
          <w:spacing w:val="-17"/>
          <w:sz w:val="24"/>
        </w:rPr>
        <w:t xml:space="preserve"> </w:t>
      </w:r>
      <w:r>
        <w:rPr>
          <w:sz w:val="24"/>
        </w:rPr>
        <w:t>prepare</w:t>
      </w:r>
      <w:r>
        <w:rPr>
          <w:spacing w:val="-16"/>
          <w:sz w:val="24"/>
        </w:rPr>
        <w:t xml:space="preserve"> </w:t>
      </w:r>
      <w:r>
        <w:rPr>
          <w:sz w:val="24"/>
        </w:rPr>
        <w:t>meaningful</w:t>
      </w:r>
      <w:r>
        <w:rPr>
          <w:spacing w:val="-17"/>
          <w:sz w:val="24"/>
        </w:rPr>
        <w:t xml:space="preserve"> </w:t>
      </w:r>
      <w:r>
        <w:rPr>
          <w:sz w:val="24"/>
        </w:rPr>
        <w:t>and</w:t>
      </w:r>
      <w:r>
        <w:rPr>
          <w:spacing w:val="-17"/>
          <w:sz w:val="24"/>
        </w:rPr>
        <w:t xml:space="preserve"> </w:t>
      </w:r>
      <w:r>
        <w:rPr>
          <w:sz w:val="24"/>
        </w:rPr>
        <w:t>appropriate</w:t>
      </w:r>
      <w:r>
        <w:rPr>
          <w:spacing w:val="-17"/>
          <w:sz w:val="24"/>
        </w:rPr>
        <w:t xml:space="preserve"> </w:t>
      </w:r>
      <w:r>
        <w:rPr>
          <w:sz w:val="24"/>
        </w:rPr>
        <w:t>activities</w:t>
      </w:r>
      <w:r>
        <w:rPr>
          <w:spacing w:val="-16"/>
          <w:sz w:val="24"/>
        </w:rPr>
        <w:t xml:space="preserve"> </w:t>
      </w:r>
      <w:r>
        <w:rPr>
          <w:sz w:val="24"/>
        </w:rPr>
        <w:t>aimed</w:t>
      </w:r>
      <w:r>
        <w:rPr>
          <w:spacing w:val="-17"/>
          <w:sz w:val="24"/>
        </w:rPr>
        <w:t xml:space="preserve"> </w:t>
      </w:r>
      <w:r>
        <w:rPr>
          <w:sz w:val="24"/>
        </w:rPr>
        <w:t>at</w:t>
      </w:r>
      <w:r>
        <w:rPr>
          <w:spacing w:val="-19"/>
          <w:sz w:val="24"/>
        </w:rPr>
        <w:t xml:space="preserve"> </w:t>
      </w:r>
      <w:r>
        <w:rPr>
          <w:sz w:val="24"/>
        </w:rPr>
        <w:t>meeting</w:t>
      </w:r>
      <w:r>
        <w:rPr>
          <w:spacing w:val="-17"/>
          <w:sz w:val="24"/>
        </w:rPr>
        <w:t xml:space="preserve"> </w:t>
      </w:r>
      <w:r>
        <w:rPr>
          <w:sz w:val="24"/>
        </w:rPr>
        <w:t>the</w:t>
      </w:r>
      <w:r>
        <w:rPr>
          <w:spacing w:val="-16"/>
          <w:sz w:val="24"/>
        </w:rPr>
        <w:t xml:space="preserve"> </w:t>
      </w:r>
      <w:r>
        <w:rPr>
          <w:sz w:val="24"/>
        </w:rPr>
        <w:t>specific</w:t>
      </w:r>
      <w:r>
        <w:rPr>
          <w:spacing w:val="-17"/>
          <w:sz w:val="24"/>
        </w:rPr>
        <w:t xml:space="preserve"> </w:t>
      </w:r>
      <w:r>
        <w:rPr>
          <w:sz w:val="24"/>
        </w:rPr>
        <w:t>needs and learning styles of all pupils and students</w:t>
      </w:r>
    </w:p>
    <w:p w:rsidR="00560B07" w:rsidRDefault="00900B5D" w14:paraId="217DF83B" w14:textId="4912BD79">
      <w:pPr>
        <w:pStyle w:val="ListParagraph"/>
        <w:numPr>
          <w:ilvl w:val="2"/>
          <w:numId w:val="6"/>
        </w:numPr>
        <w:tabs>
          <w:tab w:val="left" w:pos="849"/>
        </w:tabs>
        <w:spacing w:before="50" w:line="271" w:lineRule="auto"/>
        <w:ind w:left="849" w:right="423" w:hanging="284"/>
        <w:rPr>
          <w:sz w:val="24"/>
        </w:rPr>
      </w:pPr>
      <w:r>
        <w:rPr>
          <w:sz w:val="24"/>
        </w:rPr>
        <w:t>follow the principles of</w:t>
      </w:r>
      <w:r>
        <w:rPr>
          <w:spacing w:val="-3"/>
          <w:sz w:val="24"/>
        </w:rPr>
        <w:t xml:space="preserve"> </w:t>
      </w:r>
      <w:r>
        <w:rPr>
          <w:sz w:val="24"/>
        </w:rPr>
        <w:t xml:space="preserve">positive </w:t>
      </w:r>
      <w:proofErr w:type="spellStart"/>
      <w:r>
        <w:rPr>
          <w:sz w:val="24"/>
        </w:rPr>
        <w:t>behaviour</w:t>
      </w:r>
      <w:proofErr w:type="spellEnd"/>
      <w:r>
        <w:rPr>
          <w:sz w:val="24"/>
        </w:rPr>
        <w:t xml:space="preserve"> </w:t>
      </w:r>
      <w:r w:rsidR="00EB33BD">
        <w:rPr>
          <w:sz w:val="24"/>
        </w:rPr>
        <w:t xml:space="preserve">support </w:t>
      </w:r>
      <w:r>
        <w:rPr>
          <w:sz w:val="24"/>
        </w:rPr>
        <w:t>by encouraging and praising e.g., ‘Good sitting’ ‘good thinking’ etc...</w:t>
      </w:r>
    </w:p>
    <w:p w:rsidR="00560B07" w:rsidRDefault="00900B5D" w14:paraId="78A8BB69" w14:textId="4E5FFCC9">
      <w:pPr>
        <w:pStyle w:val="ListParagraph"/>
        <w:numPr>
          <w:ilvl w:val="2"/>
          <w:numId w:val="6"/>
        </w:numPr>
        <w:tabs>
          <w:tab w:val="left" w:pos="849"/>
        </w:tabs>
        <w:spacing w:before="48"/>
        <w:ind w:left="849" w:hanging="283"/>
        <w:rPr>
          <w:sz w:val="24"/>
        </w:rPr>
      </w:pPr>
      <w:r>
        <w:rPr>
          <w:sz w:val="24"/>
        </w:rPr>
        <w:t>use</w:t>
      </w:r>
      <w:r>
        <w:rPr>
          <w:spacing w:val="-3"/>
          <w:sz w:val="24"/>
        </w:rPr>
        <w:t xml:space="preserve"> </w:t>
      </w:r>
      <w:r>
        <w:rPr>
          <w:sz w:val="24"/>
        </w:rPr>
        <w:t>clear</w:t>
      </w:r>
      <w:r>
        <w:rPr>
          <w:spacing w:val="-3"/>
          <w:sz w:val="24"/>
        </w:rPr>
        <w:t xml:space="preserve"> </w:t>
      </w:r>
      <w:r w:rsidR="00EB33BD">
        <w:rPr>
          <w:sz w:val="24"/>
        </w:rPr>
        <w:t>instructional</w:t>
      </w:r>
      <w:r>
        <w:rPr>
          <w:spacing w:val="-5"/>
          <w:sz w:val="24"/>
        </w:rPr>
        <w:t xml:space="preserve"> </w:t>
      </w:r>
      <w:r>
        <w:rPr>
          <w:sz w:val="24"/>
        </w:rPr>
        <w:t>language</w:t>
      </w:r>
      <w:r>
        <w:rPr>
          <w:spacing w:val="-1"/>
          <w:sz w:val="24"/>
        </w:rPr>
        <w:t xml:space="preserve"> </w:t>
      </w:r>
      <w:r>
        <w:rPr>
          <w:sz w:val="24"/>
        </w:rPr>
        <w:t>e.g</w:t>
      </w:r>
      <w:proofErr w:type="gramStart"/>
      <w:r>
        <w:rPr>
          <w:sz w:val="24"/>
        </w:rPr>
        <w:t>.,</w:t>
      </w:r>
      <w:r>
        <w:rPr>
          <w:spacing w:val="-3"/>
          <w:sz w:val="24"/>
        </w:rPr>
        <w:t xml:space="preserve"> </w:t>
      </w:r>
      <w:r>
        <w:rPr>
          <w:sz w:val="24"/>
        </w:rPr>
        <w:t>‘</w:t>
      </w:r>
      <w:proofErr w:type="gramEnd"/>
      <w:r>
        <w:rPr>
          <w:sz w:val="24"/>
        </w:rPr>
        <w:t>walk’,</w:t>
      </w:r>
      <w:r>
        <w:rPr>
          <w:spacing w:val="-2"/>
          <w:sz w:val="24"/>
        </w:rPr>
        <w:t xml:space="preserve"> </w:t>
      </w:r>
      <w:r>
        <w:rPr>
          <w:sz w:val="24"/>
        </w:rPr>
        <w:t>rather</w:t>
      </w:r>
      <w:r>
        <w:rPr>
          <w:spacing w:val="-4"/>
          <w:sz w:val="24"/>
        </w:rPr>
        <w:t xml:space="preserve"> </w:t>
      </w:r>
      <w:r>
        <w:rPr>
          <w:sz w:val="24"/>
        </w:rPr>
        <w:t>than</w:t>
      </w:r>
      <w:r>
        <w:rPr>
          <w:spacing w:val="-1"/>
          <w:sz w:val="24"/>
        </w:rPr>
        <w:t xml:space="preserve"> </w:t>
      </w:r>
      <w:r>
        <w:rPr>
          <w:sz w:val="24"/>
        </w:rPr>
        <w:t>‘don’t</w:t>
      </w:r>
      <w:r>
        <w:rPr>
          <w:spacing w:val="-5"/>
          <w:sz w:val="24"/>
        </w:rPr>
        <w:t xml:space="preserve"> </w:t>
      </w:r>
      <w:r>
        <w:rPr>
          <w:spacing w:val="-4"/>
          <w:sz w:val="24"/>
        </w:rPr>
        <w:t>run’</w:t>
      </w:r>
    </w:p>
    <w:p w:rsidR="00560B07" w:rsidRDefault="00900B5D" w14:paraId="7C2AA307" w14:textId="77777777">
      <w:pPr>
        <w:pStyle w:val="ListParagraph"/>
        <w:numPr>
          <w:ilvl w:val="2"/>
          <w:numId w:val="6"/>
        </w:numPr>
        <w:tabs>
          <w:tab w:val="left" w:pos="849"/>
        </w:tabs>
        <w:spacing w:before="80"/>
        <w:ind w:left="849" w:hanging="283"/>
        <w:rPr>
          <w:sz w:val="24"/>
        </w:rPr>
      </w:pPr>
      <w:r>
        <w:rPr>
          <w:sz w:val="24"/>
        </w:rPr>
        <w:t>set</w:t>
      </w:r>
      <w:r>
        <w:rPr>
          <w:spacing w:val="-4"/>
          <w:sz w:val="24"/>
        </w:rPr>
        <w:t xml:space="preserve"> </w:t>
      </w:r>
      <w:r>
        <w:rPr>
          <w:sz w:val="24"/>
        </w:rPr>
        <w:t>clear</w:t>
      </w:r>
      <w:r>
        <w:rPr>
          <w:spacing w:val="-7"/>
          <w:sz w:val="24"/>
        </w:rPr>
        <w:t xml:space="preserve"> </w:t>
      </w:r>
      <w:r>
        <w:rPr>
          <w:sz w:val="24"/>
        </w:rPr>
        <w:t>boundaries</w:t>
      </w:r>
      <w:r>
        <w:rPr>
          <w:spacing w:val="-3"/>
          <w:sz w:val="24"/>
        </w:rPr>
        <w:t xml:space="preserve"> </w:t>
      </w:r>
      <w:r>
        <w:rPr>
          <w:sz w:val="24"/>
        </w:rPr>
        <w:t>for</w:t>
      </w:r>
      <w:r>
        <w:rPr>
          <w:spacing w:val="-5"/>
          <w:sz w:val="24"/>
        </w:rPr>
        <w:t xml:space="preserve"> </w:t>
      </w:r>
      <w:r>
        <w:rPr>
          <w:sz w:val="24"/>
        </w:rPr>
        <w:t>expected</w:t>
      </w:r>
      <w:r>
        <w:rPr>
          <w:spacing w:val="-1"/>
          <w:sz w:val="24"/>
        </w:rPr>
        <w:t xml:space="preserve"> </w:t>
      </w:r>
      <w:r>
        <w:rPr>
          <w:sz w:val="24"/>
        </w:rPr>
        <w:t>classroom</w:t>
      </w:r>
      <w:r>
        <w:rPr>
          <w:spacing w:val="-5"/>
          <w:sz w:val="24"/>
        </w:rPr>
        <w:t xml:space="preserve"> </w:t>
      </w:r>
      <w:proofErr w:type="spellStart"/>
      <w:r>
        <w:rPr>
          <w:spacing w:val="-2"/>
          <w:sz w:val="24"/>
        </w:rPr>
        <w:t>behaviour</w:t>
      </w:r>
      <w:proofErr w:type="spellEnd"/>
    </w:p>
    <w:p w:rsidRPr="00EB33BD" w:rsidR="00EB33BD" w:rsidP="00EB33BD" w:rsidRDefault="00900B5D" w14:paraId="50D6E220" w14:textId="77777777">
      <w:pPr>
        <w:pStyle w:val="ListParagraph"/>
        <w:numPr>
          <w:ilvl w:val="2"/>
          <w:numId w:val="6"/>
        </w:numPr>
        <w:tabs>
          <w:tab w:val="left" w:pos="849"/>
        </w:tabs>
        <w:spacing w:before="80"/>
        <w:ind w:left="849" w:hanging="283"/>
        <w:rPr>
          <w:sz w:val="24"/>
        </w:rPr>
      </w:pPr>
      <w:r>
        <w:rPr>
          <w:sz w:val="24"/>
        </w:rPr>
        <w:t>use</w:t>
      </w:r>
      <w:r>
        <w:rPr>
          <w:spacing w:val="-2"/>
          <w:sz w:val="24"/>
        </w:rPr>
        <w:t xml:space="preserve"> </w:t>
      </w:r>
      <w:r>
        <w:rPr>
          <w:sz w:val="24"/>
        </w:rPr>
        <w:t>lots</w:t>
      </w:r>
      <w:r>
        <w:rPr>
          <w:spacing w:val="-4"/>
          <w:sz w:val="24"/>
        </w:rPr>
        <w:t xml:space="preserve"> </w:t>
      </w:r>
      <w:r>
        <w:rPr>
          <w:sz w:val="24"/>
        </w:rPr>
        <w:t>of</w:t>
      </w:r>
      <w:r>
        <w:rPr>
          <w:spacing w:val="-4"/>
          <w:sz w:val="24"/>
        </w:rPr>
        <w:t xml:space="preserve"> </w:t>
      </w:r>
      <w:r>
        <w:rPr>
          <w:sz w:val="24"/>
        </w:rPr>
        <w:t>praise,</w:t>
      </w:r>
      <w:r>
        <w:rPr>
          <w:spacing w:val="-1"/>
          <w:sz w:val="24"/>
        </w:rPr>
        <w:t xml:space="preserve"> </w:t>
      </w:r>
      <w:r>
        <w:rPr>
          <w:sz w:val="24"/>
        </w:rPr>
        <w:t>which</w:t>
      </w:r>
      <w:r>
        <w:rPr>
          <w:spacing w:val="-2"/>
          <w:sz w:val="24"/>
        </w:rPr>
        <w:t xml:space="preserve"> </w:t>
      </w:r>
      <w:r>
        <w:rPr>
          <w:sz w:val="24"/>
        </w:rPr>
        <w:t>is</w:t>
      </w:r>
      <w:r>
        <w:rPr>
          <w:spacing w:val="-2"/>
          <w:sz w:val="24"/>
        </w:rPr>
        <w:t xml:space="preserve"> </w:t>
      </w:r>
      <w:r>
        <w:rPr>
          <w:sz w:val="24"/>
        </w:rPr>
        <w:t>meaningful</w:t>
      </w:r>
      <w:r>
        <w:rPr>
          <w:spacing w:val="-2"/>
          <w:sz w:val="24"/>
        </w:rPr>
        <w:t xml:space="preserve"> </w:t>
      </w:r>
      <w:r>
        <w:rPr>
          <w:sz w:val="24"/>
        </w:rPr>
        <w:t>and</w:t>
      </w:r>
      <w:r>
        <w:rPr>
          <w:spacing w:val="-2"/>
          <w:sz w:val="24"/>
        </w:rPr>
        <w:t xml:space="preserve"> specific</w:t>
      </w:r>
    </w:p>
    <w:p w:rsidRPr="00EB33BD" w:rsidR="00EB33BD" w:rsidP="00EB33BD" w:rsidRDefault="00EB33BD" w14:paraId="17B4E0F8" w14:textId="396A22A4">
      <w:pPr>
        <w:tabs>
          <w:tab w:val="left" w:pos="849"/>
        </w:tabs>
        <w:spacing w:before="80"/>
        <w:rPr>
          <w:sz w:val="24"/>
        </w:rPr>
        <w:sectPr w:rsidRPr="00EB33BD" w:rsidR="00EB33BD">
          <w:pgSz w:w="11910" w:h="16840" w:orient="portrait"/>
          <w:pgMar w:top="660" w:right="708" w:bottom="280" w:left="425" w:header="720" w:footer="720" w:gutter="0"/>
          <w:cols w:space="720"/>
        </w:sectPr>
      </w:pPr>
    </w:p>
    <w:p w:rsidRPr="00EB33BD" w:rsidR="00EB33BD" w:rsidP="051F8BB9" w:rsidRDefault="000A2713" w14:paraId="66AE9B28" w14:textId="69D1A18D">
      <w:pPr>
        <w:pStyle w:val="ListParagraph"/>
        <w:numPr>
          <w:ilvl w:val="2"/>
          <w:numId w:val="6"/>
        </w:numPr>
        <w:tabs>
          <w:tab w:val="left" w:pos="849"/>
        </w:tabs>
        <w:spacing w:before="70" w:line="271" w:lineRule="auto"/>
        <w:ind w:left="849" w:right="423" w:hanging="284"/>
        <w:rPr>
          <w:sz w:val="24"/>
          <w:szCs w:val="24"/>
        </w:rPr>
      </w:pPr>
      <w:r w:rsidRPr="051F8BB9" w:rsidR="000A2713">
        <w:rPr>
          <w:sz w:val="24"/>
          <w:szCs w:val="24"/>
        </w:rPr>
        <w:t>t</w:t>
      </w:r>
      <w:r w:rsidRPr="051F8BB9" w:rsidR="00EB33BD">
        <w:rPr>
          <w:sz w:val="24"/>
          <w:szCs w:val="24"/>
        </w:rPr>
        <w:t>each proactive strategies that pupils can learn to be independent at meeting their own needs or communicat</w:t>
      </w:r>
      <w:r w:rsidRPr="051F8BB9" w:rsidR="2C20894F">
        <w:rPr>
          <w:sz w:val="24"/>
          <w:szCs w:val="24"/>
        </w:rPr>
        <w:t>e</w:t>
      </w:r>
      <w:r w:rsidRPr="051F8BB9" w:rsidR="00EB33BD">
        <w:rPr>
          <w:sz w:val="24"/>
          <w:szCs w:val="24"/>
        </w:rPr>
        <w:t xml:space="preserve"> what their needs are</w:t>
      </w:r>
    </w:p>
    <w:p w:rsidR="00560B07" w:rsidRDefault="000A2713" w14:paraId="112735B5" w14:textId="2090FB4C">
      <w:pPr>
        <w:pStyle w:val="ListParagraph"/>
        <w:numPr>
          <w:ilvl w:val="2"/>
          <w:numId w:val="6"/>
        </w:numPr>
        <w:tabs>
          <w:tab w:val="left" w:pos="849"/>
        </w:tabs>
        <w:spacing w:before="70" w:line="271" w:lineRule="auto"/>
        <w:ind w:left="849" w:right="423" w:hanging="284"/>
        <w:rPr>
          <w:sz w:val="24"/>
        </w:rPr>
      </w:pPr>
      <w:r>
        <w:rPr>
          <w:sz w:val="24"/>
        </w:rPr>
        <w:t>u</w:t>
      </w:r>
      <w:r w:rsidR="009F6028">
        <w:rPr>
          <w:sz w:val="24"/>
        </w:rPr>
        <w:t xml:space="preserve">se shaping to </w:t>
      </w:r>
      <w:r w:rsidR="00900B5D">
        <w:rPr>
          <w:sz w:val="24"/>
        </w:rPr>
        <w:t>reinforce</w:t>
      </w:r>
      <w:r w:rsidR="00900B5D">
        <w:rPr>
          <w:spacing w:val="80"/>
          <w:sz w:val="24"/>
        </w:rPr>
        <w:t xml:space="preserve"> </w:t>
      </w:r>
      <w:r w:rsidR="00900B5D">
        <w:rPr>
          <w:sz w:val="24"/>
        </w:rPr>
        <w:t>‘wanted’</w:t>
      </w:r>
      <w:r w:rsidR="00900B5D">
        <w:rPr>
          <w:spacing w:val="80"/>
          <w:sz w:val="24"/>
        </w:rPr>
        <w:t xml:space="preserve"> </w:t>
      </w:r>
      <w:r w:rsidR="00900B5D">
        <w:rPr>
          <w:sz w:val="24"/>
        </w:rPr>
        <w:t>desired</w:t>
      </w:r>
      <w:r w:rsidR="00900B5D">
        <w:rPr>
          <w:spacing w:val="80"/>
          <w:sz w:val="24"/>
        </w:rPr>
        <w:t xml:space="preserve"> </w:t>
      </w:r>
      <w:proofErr w:type="spellStart"/>
      <w:r w:rsidR="00900B5D">
        <w:rPr>
          <w:sz w:val="24"/>
        </w:rPr>
        <w:t>behaviours</w:t>
      </w:r>
      <w:proofErr w:type="spellEnd"/>
      <w:r w:rsidR="00900B5D">
        <w:rPr>
          <w:spacing w:val="80"/>
          <w:sz w:val="24"/>
        </w:rPr>
        <w:t xml:space="preserve"> </w:t>
      </w:r>
      <w:r w:rsidR="00900B5D">
        <w:rPr>
          <w:sz w:val="24"/>
        </w:rPr>
        <w:t>and</w:t>
      </w:r>
      <w:r w:rsidR="00900B5D">
        <w:rPr>
          <w:spacing w:val="80"/>
          <w:sz w:val="24"/>
        </w:rPr>
        <w:t xml:space="preserve"> </w:t>
      </w:r>
      <w:r w:rsidR="00900B5D">
        <w:rPr>
          <w:sz w:val="24"/>
        </w:rPr>
        <w:t>positive</w:t>
      </w:r>
      <w:r w:rsidR="00900B5D">
        <w:rPr>
          <w:spacing w:val="80"/>
          <w:sz w:val="24"/>
        </w:rPr>
        <w:t xml:space="preserve"> </w:t>
      </w:r>
      <w:r w:rsidR="00900B5D">
        <w:rPr>
          <w:sz w:val="24"/>
        </w:rPr>
        <w:t>choices</w:t>
      </w:r>
      <w:r w:rsidR="00900B5D">
        <w:rPr>
          <w:spacing w:val="80"/>
          <w:sz w:val="24"/>
        </w:rPr>
        <w:t xml:space="preserve"> </w:t>
      </w:r>
      <w:r w:rsidR="00900B5D">
        <w:rPr>
          <w:sz w:val="24"/>
        </w:rPr>
        <w:t>using</w:t>
      </w:r>
      <w:r w:rsidR="00900B5D">
        <w:rPr>
          <w:spacing w:val="80"/>
          <w:sz w:val="24"/>
        </w:rPr>
        <w:t xml:space="preserve"> </w:t>
      </w:r>
      <w:r w:rsidR="00900B5D">
        <w:rPr>
          <w:sz w:val="24"/>
        </w:rPr>
        <w:t>reward</w:t>
      </w:r>
      <w:r w:rsidR="00900B5D">
        <w:rPr>
          <w:spacing w:val="80"/>
          <w:sz w:val="24"/>
        </w:rPr>
        <w:t xml:space="preserve"> </w:t>
      </w:r>
      <w:r w:rsidR="00900B5D">
        <w:rPr>
          <w:sz w:val="24"/>
        </w:rPr>
        <w:t>systems appropriate</w:t>
      </w:r>
      <w:r w:rsidR="00900B5D">
        <w:rPr>
          <w:spacing w:val="40"/>
          <w:sz w:val="24"/>
        </w:rPr>
        <w:t xml:space="preserve"> </w:t>
      </w:r>
      <w:r w:rsidR="00900B5D">
        <w:rPr>
          <w:sz w:val="24"/>
        </w:rPr>
        <w:t>to</w:t>
      </w:r>
      <w:r w:rsidR="00900B5D">
        <w:rPr>
          <w:spacing w:val="40"/>
          <w:sz w:val="24"/>
        </w:rPr>
        <w:t xml:space="preserve"> </w:t>
      </w:r>
      <w:r w:rsidR="00900B5D">
        <w:rPr>
          <w:sz w:val="24"/>
        </w:rPr>
        <w:t xml:space="preserve">the pupil/student and </w:t>
      </w:r>
      <w:proofErr w:type="spellStart"/>
      <w:r w:rsidR="00900B5D">
        <w:rPr>
          <w:sz w:val="24"/>
        </w:rPr>
        <w:t>minimise</w:t>
      </w:r>
      <w:proofErr w:type="spellEnd"/>
      <w:r w:rsidR="00900B5D">
        <w:rPr>
          <w:sz w:val="24"/>
        </w:rPr>
        <w:t xml:space="preserve"> attention for</w:t>
      </w:r>
      <w:r w:rsidR="00900B5D">
        <w:rPr>
          <w:spacing w:val="-1"/>
          <w:sz w:val="24"/>
        </w:rPr>
        <w:t xml:space="preserve"> </w:t>
      </w:r>
      <w:r w:rsidR="00900B5D">
        <w:rPr>
          <w:sz w:val="24"/>
        </w:rPr>
        <w:t xml:space="preserve">or ignore negative </w:t>
      </w:r>
      <w:proofErr w:type="spellStart"/>
      <w:r w:rsidR="00900B5D">
        <w:rPr>
          <w:sz w:val="24"/>
        </w:rPr>
        <w:t>behaviours</w:t>
      </w:r>
      <w:proofErr w:type="spellEnd"/>
    </w:p>
    <w:p w:rsidR="00560B07" w:rsidRDefault="00900B5D" w14:paraId="2844094B" w14:textId="77777777">
      <w:pPr>
        <w:pStyle w:val="ListParagraph"/>
        <w:numPr>
          <w:ilvl w:val="2"/>
          <w:numId w:val="6"/>
        </w:numPr>
        <w:tabs>
          <w:tab w:val="left" w:pos="849"/>
        </w:tabs>
        <w:spacing w:before="50" w:line="271" w:lineRule="auto"/>
        <w:ind w:left="849" w:right="420" w:hanging="284"/>
        <w:rPr>
          <w:sz w:val="24"/>
        </w:rPr>
      </w:pPr>
      <w:r>
        <w:rPr>
          <w:sz w:val="24"/>
        </w:rPr>
        <w:t>make</w:t>
      </w:r>
      <w:r>
        <w:rPr>
          <w:spacing w:val="-10"/>
          <w:sz w:val="24"/>
        </w:rPr>
        <w:t xml:space="preserve"> </w:t>
      </w:r>
      <w:r>
        <w:rPr>
          <w:sz w:val="24"/>
        </w:rPr>
        <w:t>the</w:t>
      </w:r>
      <w:r>
        <w:rPr>
          <w:spacing w:val="-8"/>
          <w:sz w:val="24"/>
        </w:rPr>
        <w:t xml:space="preserve"> </w:t>
      </w:r>
      <w:r>
        <w:rPr>
          <w:sz w:val="24"/>
        </w:rPr>
        <w:t>pupils</w:t>
      </w:r>
      <w:r>
        <w:rPr>
          <w:spacing w:val="-9"/>
          <w:sz w:val="24"/>
        </w:rPr>
        <w:t xml:space="preserve"> </w:t>
      </w:r>
      <w:r>
        <w:rPr>
          <w:sz w:val="24"/>
        </w:rPr>
        <w:t>aware</w:t>
      </w:r>
      <w:r>
        <w:rPr>
          <w:spacing w:val="-11"/>
          <w:sz w:val="24"/>
        </w:rPr>
        <w:t xml:space="preserve"> </w:t>
      </w:r>
      <w:r>
        <w:rPr>
          <w:sz w:val="24"/>
        </w:rPr>
        <w:t>of</w:t>
      </w:r>
      <w:r>
        <w:rPr>
          <w:spacing w:val="-6"/>
          <w:sz w:val="24"/>
        </w:rPr>
        <w:t xml:space="preserve"> </w:t>
      </w:r>
      <w:r>
        <w:rPr>
          <w:sz w:val="24"/>
        </w:rPr>
        <w:t>success;</w:t>
      </w:r>
      <w:r>
        <w:rPr>
          <w:spacing w:val="-9"/>
          <w:sz w:val="24"/>
        </w:rPr>
        <w:t xml:space="preserve"> </w:t>
      </w:r>
      <w:r>
        <w:rPr>
          <w:sz w:val="24"/>
        </w:rPr>
        <w:t>this</w:t>
      </w:r>
      <w:r>
        <w:rPr>
          <w:spacing w:val="-10"/>
          <w:sz w:val="24"/>
        </w:rPr>
        <w:t xml:space="preserve"> </w:t>
      </w:r>
      <w:r>
        <w:rPr>
          <w:sz w:val="24"/>
        </w:rPr>
        <w:t>is</w:t>
      </w:r>
      <w:r>
        <w:rPr>
          <w:spacing w:val="-7"/>
          <w:sz w:val="24"/>
        </w:rPr>
        <w:t xml:space="preserve"> </w:t>
      </w:r>
      <w:r>
        <w:rPr>
          <w:sz w:val="24"/>
        </w:rPr>
        <w:t>not</w:t>
      </w:r>
      <w:r>
        <w:rPr>
          <w:spacing w:val="-9"/>
          <w:sz w:val="24"/>
        </w:rPr>
        <w:t xml:space="preserve"> </w:t>
      </w:r>
      <w:r>
        <w:rPr>
          <w:sz w:val="24"/>
        </w:rPr>
        <w:t>just</w:t>
      </w:r>
      <w:r>
        <w:rPr>
          <w:spacing w:val="-6"/>
          <w:sz w:val="24"/>
        </w:rPr>
        <w:t xml:space="preserve"> </w:t>
      </w:r>
      <w:r>
        <w:rPr>
          <w:sz w:val="24"/>
        </w:rPr>
        <w:t>what</w:t>
      </w:r>
      <w:r>
        <w:rPr>
          <w:spacing w:val="-6"/>
          <w:sz w:val="24"/>
        </w:rPr>
        <w:t xml:space="preserve"> </w:t>
      </w:r>
      <w:r>
        <w:rPr>
          <w:sz w:val="24"/>
        </w:rPr>
        <w:t>we</w:t>
      </w:r>
      <w:r>
        <w:rPr>
          <w:spacing w:val="-6"/>
          <w:sz w:val="24"/>
        </w:rPr>
        <w:t xml:space="preserve"> </w:t>
      </w:r>
      <w:r>
        <w:rPr>
          <w:sz w:val="24"/>
        </w:rPr>
        <w:t>say</w:t>
      </w:r>
      <w:r>
        <w:rPr>
          <w:spacing w:val="-9"/>
          <w:sz w:val="24"/>
        </w:rPr>
        <w:t xml:space="preserve"> </w:t>
      </w:r>
      <w:r>
        <w:rPr>
          <w:sz w:val="24"/>
        </w:rPr>
        <w:t>but</w:t>
      </w:r>
      <w:r>
        <w:rPr>
          <w:spacing w:val="-7"/>
          <w:sz w:val="24"/>
        </w:rPr>
        <w:t xml:space="preserve"> </w:t>
      </w:r>
      <w:r>
        <w:rPr>
          <w:sz w:val="24"/>
        </w:rPr>
        <w:t>how</w:t>
      </w:r>
      <w:r>
        <w:rPr>
          <w:spacing w:val="-7"/>
          <w:sz w:val="24"/>
        </w:rPr>
        <w:t xml:space="preserve"> </w:t>
      </w:r>
      <w:r>
        <w:rPr>
          <w:sz w:val="24"/>
        </w:rPr>
        <w:t>we</w:t>
      </w:r>
      <w:r>
        <w:rPr>
          <w:spacing w:val="-6"/>
          <w:sz w:val="24"/>
        </w:rPr>
        <w:t xml:space="preserve"> </w:t>
      </w:r>
      <w:r>
        <w:rPr>
          <w:sz w:val="24"/>
        </w:rPr>
        <w:t>interact</w:t>
      </w:r>
      <w:r>
        <w:rPr>
          <w:spacing w:val="-8"/>
          <w:sz w:val="24"/>
        </w:rPr>
        <w:t xml:space="preserve"> </w:t>
      </w:r>
      <w:r>
        <w:rPr>
          <w:sz w:val="24"/>
        </w:rPr>
        <w:t>with</w:t>
      </w:r>
      <w:r>
        <w:rPr>
          <w:spacing w:val="-8"/>
          <w:sz w:val="24"/>
        </w:rPr>
        <w:t xml:space="preserve"> </w:t>
      </w:r>
      <w:r>
        <w:rPr>
          <w:sz w:val="24"/>
        </w:rPr>
        <w:t>the pupils through tone of voice, facial expression, and body language</w:t>
      </w:r>
    </w:p>
    <w:p w:rsidR="00560B07" w:rsidP="051F8BB9" w:rsidRDefault="00900B5D" w14:paraId="55253FFC" w14:textId="40DC1D1B">
      <w:pPr>
        <w:pStyle w:val="ListParagraph"/>
        <w:numPr>
          <w:ilvl w:val="2"/>
          <w:numId w:val="6"/>
        </w:numPr>
        <w:tabs>
          <w:tab w:val="left" w:pos="849"/>
        </w:tabs>
        <w:spacing w:before="47"/>
        <w:ind w:left="849" w:hanging="283"/>
        <w:rPr>
          <w:sz w:val="24"/>
          <w:szCs w:val="24"/>
        </w:rPr>
      </w:pPr>
      <w:r w:rsidRPr="051F8BB9" w:rsidR="00900B5D">
        <w:rPr>
          <w:sz w:val="24"/>
          <w:szCs w:val="24"/>
        </w:rPr>
        <w:t>share</w:t>
      </w:r>
      <w:r w:rsidRPr="051F8BB9" w:rsidR="00900B5D">
        <w:rPr>
          <w:spacing w:val="-12"/>
          <w:sz w:val="24"/>
          <w:szCs w:val="24"/>
        </w:rPr>
        <w:t xml:space="preserve"> </w:t>
      </w:r>
      <w:r w:rsidRPr="051F8BB9" w:rsidR="00900B5D">
        <w:rPr>
          <w:sz w:val="24"/>
          <w:szCs w:val="24"/>
        </w:rPr>
        <w:t>achievements</w:t>
      </w:r>
      <w:r w:rsidRPr="051F8BB9" w:rsidR="00900B5D">
        <w:rPr>
          <w:spacing w:val="-6"/>
          <w:sz w:val="24"/>
          <w:szCs w:val="24"/>
        </w:rPr>
        <w:t xml:space="preserve"> </w:t>
      </w:r>
      <w:r w:rsidRPr="051F8BB9" w:rsidR="00900B5D">
        <w:rPr>
          <w:sz w:val="24"/>
          <w:szCs w:val="24"/>
        </w:rPr>
        <w:t>with</w:t>
      </w:r>
      <w:r w:rsidRPr="051F8BB9" w:rsidR="00900B5D">
        <w:rPr>
          <w:spacing w:val="-4"/>
          <w:sz w:val="24"/>
          <w:szCs w:val="24"/>
        </w:rPr>
        <w:t xml:space="preserve"> </w:t>
      </w:r>
      <w:r w:rsidRPr="051F8BB9" w:rsidR="00900B5D">
        <w:rPr>
          <w:sz w:val="24"/>
          <w:szCs w:val="24"/>
        </w:rPr>
        <w:t>parents</w:t>
      </w:r>
      <w:r w:rsidRPr="051F8BB9" w:rsidR="00900B5D">
        <w:rPr>
          <w:spacing w:val="-7"/>
          <w:sz w:val="24"/>
          <w:szCs w:val="24"/>
        </w:rPr>
        <w:t xml:space="preserve"> </w:t>
      </w:r>
      <w:r w:rsidRPr="051F8BB9" w:rsidR="00900B5D">
        <w:rPr>
          <w:sz w:val="24"/>
          <w:szCs w:val="24"/>
        </w:rPr>
        <w:t>and</w:t>
      </w:r>
      <w:r w:rsidRPr="051F8BB9" w:rsidR="00900B5D">
        <w:rPr>
          <w:spacing w:val="-5"/>
          <w:sz w:val="24"/>
          <w:szCs w:val="24"/>
        </w:rPr>
        <w:t xml:space="preserve"> </w:t>
      </w:r>
      <w:r w:rsidRPr="051F8BB9" w:rsidR="00900B5D">
        <w:rPr>
          <w:sz w:val="24"/>
          <w:szCs w:val="24"/>
        </w:rPr>
        <w:t>carers</w:t>
      </w:r>
      <w:r w:rsidRPr="051F8BB9" w:rsidR="00900B5D">
        <w:rPr>
          <w:spacing w:val="-7"/>
          <w:sz w:val="24"/>
          <w:szCs w:val="24"/>
        </w:rPr>
        <w:t xml:space="preserve"> </w:t>
      </w:r>
      <w:r w:rsidRPr="051F8BB9" w:rsidR="00900B5D">
        <w:rPr>
          <w:sz w:val="24"/>
          <w:szCs w:val="24"/>
        </w:rPr>
        <w:t>through</w:t>
      </w:r>
      <w:r w:rsidRPr="051F8BB9" w:rsidR="00900B5D">
        <w:rPr>
          <w:spacing w:val="-6"/>
          <w:sz w:val="24"/>
          <w:szCs w:val="24"/>
        </w:rPr>
        <w:t xml:space="preserve"> </w:t>
      </w:r>
      <w:r w:rsidRPr="051F8BB9" w:rsidR="00900B5D">
        <w:rPr>
          <w:sz w:val="24"/>
          <w:szCs w:val="24"/>
        </w:rPr>
        <w:t>notes</w:t>
      </w:r>
      <w:r w:rsidRPr="051F8BB9" w:rsidR="00900B5D">
        <w:rPr>
          <w:spacing w:val="-6"/>
          <w:sz w:val="24"/>
          <w:szCs w:val="24"/>
        </w:rPr>
        <w:t xml:space="preserve"> </w:t>
      </w:r>
      <w:r w:rsidRPr="051F8BB9" w:rsidR="00900B5D">
        <w:rPr>
          <w:sz w:val="24"/>
          <w:szCs w:val="24"/>
        </w:rPr>
        <w:t>in</w:t>
      </w:r>
      <w:r w:rsidRPr="051F8BB9" w:rsidR="00900B5D">
        <w:rPr>
          <w:spacing w:val="-9"/>
          <w:sz w:val="24"/>
          <w:szCs w:val="24"/>
        </w:rPr>
        <w:t xml:space="preserve"> </w:t>
      </w:r>
      <w:r w:rsidRPr="051F8BB9" w:rsidR="00900B5D">
        <w:rPr>
          <w:sz w:val="24"/>
          <w:szCs w:val="24"/>
        </w:rPr>
        <w:t>home-school</w:t>
      </w:r>
      <w:r w:rsidRPr="051F8BB9" w:rsidR="00900B5D">
        <w:rPr>
          <w:spacing w:val="-7"/>
          <w:sz w:val="24"/>
          <w:szCs w:val="24"/>
        </w:rPr>
        <w:t xml:space="preserve"> </w:t>
      </w:r>
      <w:r w:rsidRPr="051F8BB9" w:rsidR="00900B5D">
        <w:rPr>
          <w:spacing w:val="-2"/>
          <w:sz w:val="24"/>
          <w:szCs w:val="24"/>
        </w:rPr>
        <w:t>diaries</w:t>
      </w:r>
      <w:r w:rsidRPr="051F8BB9" w:rsidR="009F6028">
        <w:rPr>
          <w:spacing w:val="-2"/>
          <w:sz w:val="24"/>
          <w:szCs w:val="24"/>
        </w:rPr>
        <w:t xml:space="preserve"> and</w:t>
      </w:r>
      <w:r w:rsidRPr="051F8BB9" w:rsidR="67A4A058">
        <w:rPr>
          <w:spacing w:val="-2"/>
          <w:sz w:val="24"/>
          <w:szCs w:val="24"/>
        </w:rPr>
        <w:t xml:space="preserve"> on</w:t>
      </w:r>
      <w:r w:rsidRPr="051F8BB9" w:rsidR="009F6028">
        <w:rPr>
          <w:spacing w:val="-2"/>
          <w:sz w:val="24"/>
          <w:szCs w:val="24"/>
        </w:rPr>
        <w:t xml:space="preserve"> Earwig</w:t>
      </w:r>
    </w:p>
    <w:p w:rsidR="00560B07" w:rsidRDefault="00900B5D" w14:paraId="11149A2A" w14:textId="77777777">
      <w:pPr>
        <w:pStyle w:val="ListParagraph"/>
        <w:numPr>
          <w:ilvl w:val="2"/>
          <w:numId w:val="6"/>
        </w:numPr>
        <w:tabs>
          <w:tab w:val="left" w:pos="849"/>
        </w:tabs>
        <w:spacing w:before="81"/>
        <w:ind w:left="849" w:hanging="283"/>
        <w:rPr>
          <w:sz w:val="24"/>
        </w:rPr>
      </w:pPr>
      <w:r>
        <w:rPr>
          <w:sz w:val="24"/>
        </w:rPr>
        <w:t>celebrate</w:t>
      </w:r>
      <w:r>
        <w:rPr>
          <w:spacing w:val="-9"/>
          <w:sz w:val="24"/>
        </w:rPr>
        <w:t xml:space="preserve"> </w:t>
      </w:r>
      <w:r>
        <w:rPr>
          <w:sz w:val="24"/>
        </w:rPr>
        <w:t>successes</w:t>
      </w:r>
      <w:r>
        <w:rPr>
          <w:spacing w:val="-10"/>
          <w:sz w:val="24"/>
        </w:rPr>
        <w:t xml:space="preserve"> </w:t>
      </w:r>
      <w:r>
        <w:rPr>
          <w:sz w:val="24"/>
        </w:rPr>
        <w:t>within</w:t>
      </w:r>
      <w:r>
        <w:rPr>
          <w:spacing w:val="-5"/>
          <w:sz w:val="24"/>
        </w:rPr>
        <w:t xml:space="preserve"> </w:t>
      </w:r>
      <w:r>
        <w:rPr>
          <w:spacing w:val="-2"/>
          <w:sz w:val="24"/>
        </w:rPr>
        <w:t>assemblies</w:t>
      </w:r>
    </w:p>
    <w:p w:rsidR="00560B07" w:rsidRDefault="00560B07" w14:paraId="5E6AFB26" w14:textId="77777777">
      <w:pPr>
        <w:pStyle w:val="BodyText"/>
        <w:spacing w:before="3"/>
      </w:pPr>
    </w:p>
    <w:p w:rsidR="00560B07" w:rsidRDefault="00900B5D" w14:paraId="4931BBFE" w14:textId="77777777">
      <w:pPr>
        <w:pStyle w:val="Heading5"/>
        <w:numPr>
          <w:ilvl w:val="1"/>
          <w:numId w:val="6"/>
        </w:numPr>
        <w:tabs>
          <w:tab w:val="left" w:pos="992"/>
        </w:tabs>
        <w:spacing w:before="0"/>
        <w:ind w:left="992" w:hanging="400"/>
      </w:pPr>
      <w:r>
        <w:rPr>
          <w:spacing w:val="-2"/>
        </w:rPr>
        <w:t>Sanctions</w:t>
      </w:r>
    </w:p>
    <w:p w:rsidR="00560B07" w:rsidRDefault="00900B5D" w14:paraId="1405DB4A" w14:textId="5494A172">
      <w:pPr>
        <w:pStyle w:val="BodyText"/>
        <w:spacing w:before="161" w:line="278" w:lineRule="auto"/>
        <w:ind w:left="568" w:right="426"/>
        <w:jc w:val="both"/>
      </w:pPr>
      <w:r w:rsidR="00900B5D">
        <w:rPr/>
        <w:t xml:space="preserve">We believe in taking a restorative approach </w:t>
      </w:r>
      <w:r w:rsidR="009F6028">
        <w:rPr/>
        <w:t xml:space="preserve">where </w:t>
      </w:r>
      <w:r w:rsidR="009F6028">
        <w:rPr/>
        <w:t>appropriate</w:t>
      </w:r>
      <w:r w:rsidR="009F6028">
        <w:rPr/>
        <w:t xml:space="preserve"> and relevant to the </w:t>
      </w:r>
      <w:r w:rsidR="009F6028">
        <w:rPr/>
        <w:t>pupils</w:t>
      </w:r>
      <w:r w:rsidR="009F6028">
        <w:rPr/>
        <w:t xml:space="preserve"> needs </w:t>
      </w:r>
      <w:r w:rsidR="00900B5D">
        <w:rPr/>
        <w:t>underpinned</w:t>
      </w:r>
      <w:r w:rsidR="00900B5D">
        <w:rPr/>
        <w:t xml:space="preserve"> by the principles of </w:t>
      </w:r>
      <w:r w:rsidR="00900B5D">
        <w:rPr/>
        <w:t>behaviour</w:t>
      </w:r>
      <w:r w:rsidR="00900B5D">
        <w:rPr/>
        <w:t xml:space="preserve"> </w:t>
      </w:r>
      <w:r w:rsidR="00900B5D">
        <w:rPr/>
        <w:t>as</w:t>
      </w:r>
      <w:r w:rsidR="00900B5D">
        <w:rPr/>
        <w:t xml:space="preserve"> communication. We therefore aim for our responses towards </w:t>
      </w:r>
      <w:r w:rsidR="7F5183F7">
        <w:rPr/>
        <w:t xml:space="preserve">pupils </w:t>
      </w:r>
      <w:r w:rsidR="00900B5D">
        <w:rPr/>
        <w:t>to be:</w:t>
      </w:r>
    </w:p>
    <w:p w:rsidR="00560B07" w:rsidRDefault="00900B5D" w14:paraId="3FBA5B75" w14:textId="77777777">
      <w:pPr>
        <w:pStyle w:val="ListParagraph"/>
        <w:numPr>
          <w:ilvl w:val="2"/>
          <w:numId w:val="6"/>
        </w:numPr>
        <w:tabs>
          <w:tab w:val="left" w:pos="848"/>
        </w:tabs>
        <w:spacing w:before="68"/>
        <w:ind w:left="848" w:hanging="280"/>
        <w:jc w:val="both"/>
        <w:rPr>
          <w:b/>
        </w:rPr>
      </w:pPr>
      <w:r>
        <w:rPr>
          <w:b/>
          <w:spacing w:val="-2"/>
        </w:rPr>
        <w:t>Related</w:t>
      </w:r>
    </w:p>
    <w:p w:rsidR="00560B07" w:rsidRDefault="00900B5D" w14:paraId="6B536C78" w14:textId="77777777">
      <w:pPr>
        <w:pStyle w:val="BodyText"/>
        <w:spacing w:before="154" w:line="276" w:lineRule="auto"/>
        <w:ind w:left="568" w:right="420"/>
        <w:jc w:val="both"/>
      </w:pPr>
      <w:r>
        <w:t>The</w:t>
      </w:r>
      <w:r>
        <w:rPr>
          <w:spacing w:val="-13"/>
        </w:rPr>
        <w:t xml:space="preserve"> </w:t>
      </w:r>
      <w:r>
        <w:t>response</w:t>
      </w:r>
      <w:r>
        <w:rPr>
          <w:spacing w:val="-16"/>
        </w:rPr>
        <w:t xml:space="preserve"> </w:t>
      </w:r>
      <w:r>
        <w:t>is</w:t>
      </w:r>
      <w:r>
        <w:rPr>
          <w:spacing w:val="-15"/>
        </w:rPr>
        <w:t xml:space="preserve"> </w:t>
      </w:r>
      <w:r>
        <w:t>clearly</w:t>
      </w:r>
      <w:r>
        <w:rPr>
          <w:spacing w:val="-17"/>
        </w:rPr>
        <w:t xml:space="preserve"> </w:t>
      </w:r>
      <w:r>
        <w:t>connected</w:t>
      </w:r>
      <w:r>
        <w:rPr>
          <w:spacing w:val="-14"/>
        </w:rPr>
        <w:t xml:space="preserve"> </w:t>
      </w:r>
      <w:r>
        <w:t>to</w:t>
      </w:r>
      <w:r>
        <w:rPr>
          <w:spacing w:val="-16"/>
        </w:rPr>
        <w:t xml:space="preserve"> </w:t>
      </w:r>
      <w:r>
        <w:t>the</w:t>
      </w:r>
      <w:r>
        <w:rPr>
          <w:spacing w:val="-16"/>
        </w:rPr>
        <w:t xml:space="preserve"> </w:t>
      </w:r>
      <w:r>
        <w:t>pupil’s</w:t>
      </w:r>
      <w:r>
        <w:rPr>
          <w:spacing w:val="-15"/>
        </w:rPr>
        <w:t xml:space="preserve"> </w:t>
      </w:r>
      <w:proofErr w:type="spellStart"/>
      <w:r>
        <w:t>behaviour</w:t>
      </w:r>
      <w:proofErr w:type="spellEnd"/>
      <w:r>
        <w:rPr>
          <w:spacing w:val="-17"/>
        </w:rPr>
        <w:t xml:space="preserve"> </w:t>
      </w:r>
      <w:r>
        <w:t>and</w:t>
      </w:r>
      <w:r>
        <w:rPr>
          <w:spacing w:val="-15"/>
        </w:rPr>
        <w:t xml:space="preserve"> </w:t>
      </w:r>
      <w:r>
        <w:t>its</w:t>
      </w:r>
      <w:r>
        <w:rPr>
          <w:spacing w:val="-17"/>
        </w:rPr>
        <w:t xml:space="preserve"> </w:t>
      </w:r>
      <w:r>
        <w:t>function.</w:t>
      </w:r>
      <w:r>
        <w:rPr>
          <w:spacing w:val="-13"/>
        </w:rPr>
        <w:t xml:space="preserve"> </w:t>
      </w:r>
      <w:r>
        <w:t>This</w:t>
      </w:r>
      <w:r>
        <w:rPr>
          <w:spacing w:val="-15"/>
        </w:rPr>
        <w:t xml:space="preserve"> </w:t>
      </w:r>
      <w:r>
        <w:t>relies</w:t>
      </w:r>
      <w:r>
        <w:rPr>
          <w:spacing w:val="-1"/>
        </w:rPr>
        <w:t xml:space="preserve"> </w:t>
      </w:r>
      <w:r>
        <w:t>on staff knowing the child well and that the function</w:t>
      </w:r>
      <w:r>
        <w:rPr>
          <w:spacing w:val="-1"/>
        </w:rPr>
        <w:t xml:space="preserve"> </w:t>
      </w:r>
      <w:r>
        <w:t>of</w:t>
      </w:r>
      <w:r>
        <w:rPr>
          <w:spacing w:val="-1"/>
        </w:rPr>
        <w:t xml:space="preserve"> </w:t>
      </w:r>
      <w:r>
        <w:t xml:space="preserve">the same </w:t>
      </w:r>
      <w:proofErr w:type="spellStart"/>
      <w:r>
        <w:t>behaviour</w:t>
      </w:r>
      <w:proofErr w:type="spellEnd"/>
      <w:r>
        <w:t xml:space="preserve"> may be different for each child, or even for the same child at different times.</w:t>
      </w:r>
    </w:p>
    <w:p w:rsidR="00560B07" w:rsidRDefault="00900B5D" w14:paraId="7A75370B" w14:textId="77777777">
      <w:pPr>
        <w:pStyle w:val="ListParagraph"/>
        <w:numPr>
          <w:ilvl w:val="2"/>
          <w:numId w:val="6"/>
        </w:numPr>
        <w:tabs>
          <w:tab w:val="left" w:pos="848"/>
        </w:tabs>
        <w:ind w:left="848" w:hanging="280"/>
        <w:jc w:val="both"/>
        <w:rPr>
          <w:b/>
        </w:rPr>
      </w:pPr>
      <w:proofErr w:type="gramStart"/>
      <w:r>
        <w:rPr>
          <w:b/>
          <w:spacing w:val="-2"/>
        </w:rPr>
        <w:t>Respectful</w:t>
      </w:r>
      <w:proofErr w:type="gramEnd"/>
    </w:p>
    <w:p w:rsidR="00560B07" w:rsidRDefault="00900B5D" w14:paraId="7DCDA025" w14:textId="77777777">
      <w:pPr>
        <w:pStyle w:val="BodyText"/>
        <w:spacing w:before="113" w:line="276" w:lineRule="auto"/>
        <w:ind w:left="568" w:right="419"/>
        <w:jc w:val="both"/>
      </w:pPr>
      <w:r>
        <w:t xml:space="preserve">Responses need to be given with empathy –by being respectful in tone of voice and body </w:t>
      </w:r>
      <w:proofErr w:type="gramStart"/>
      <w:r>
        <w:t>language, and</w:t>
      </w:r>
      <w:proofErr w:type="gramEnd"/>
      <w:r>
        <w:t xml:space="preserve"> validating pupils’ emotions.</w:t>
      </w:r>
    </w:p>
    <w:p w:rsidR="00560B07" w:rsidRDefault="00900B5D" w14:paraId="5485B515" w14:textId="77777777">
      <w:pPr>
        <w:pStyle w:val="ListParagraph"/>
        <w:numPr>
          <w:ilvl w:val="2"/>
          <w:numId w:val="6"/>
        </w:numPr>
        <w:tabs>
          <w:tab w:val="left" w:pos="848"/>
        </w:tabs>
        <w:spacing w:before="122"/>
        <w:ind w:left="848" w:hanging="280"/>
        <w:jc w:val="both"/>
        <w:rPr>
          <w:b/>
        </w:rPr>
      </w:pPr>
      <w:r>
        <w:rPr>
          <w:b/>
          <w:spacing w:val="-2"/>
        </w:rPr>
        <w:t>Reasonable</w:t>
      </w:r>
    </w:p>
    <w:p w:rsidR="00560B07" w:rsidRDefault="00900B5D" w14:paraId="2880DA65" w14:textId="71E5863C">
      <w:pPr>
        <w:pStyle w:val="BodyText"/>
        <w:spacing w:before="116" w:line="276" w:lineRule="auto"/>
        <w:ind w:left="568" w:right="423"/>
        <w:jc w:val="both"/>
      </w:pPr>
      <w:r w:rsidR="00900B5D">
        <w:rPr/>
        <w:t xml:space="preserve">If boundaries are put in place, they must be fair and </w:t>
      </w:r>
      <w:r w:rsidR="00900B5D">
        <w:rPr/>
        <w:t>appropriate for</w:t>
      </w:r>
      <w:r w:rsidR="00900B5D">
        <w:rPr/>
        <w:t xml:space="preserve"> that pupil’s’ level of understanding.</w:t>
      </w:r>
      <w:r w:rsidR="00900B5D">
        <w:rPr>
          <w:spacing w:val="-7"/>
        </w:rPr>
        <w:t xml:space="preserve"> </w:t>
      </w:r>
      <w:r w:rsidR="00900B5D">
        <w:rPr/>
        <w:t>These</w:t>
      </w:r>
      <w:r w:rsidR="00900B5D">
        <w:rPr>
          <w:spacing w:val="-7"/>
        </w:rPr>
        <w:t xml:space="preserve"> </w:t>
      </w:r>
      <w:r w:rsidR="00900B5D">
        <w:rPr/>
        <w:t>requirements</w:t>
      </w:r>
      <w:r w:rsidR="00900B5D">
        <w:rPr>
          <w:spacing w:val="-7"/>
        </w:rPr>
        <w:t xml:space="preserve"> </w:t>
      </w:r>
      <w:r w:rsidR="00900B5D">
        <w:rPr/>
        <w:t>for</w:t>
      </w:r>
      <w:r w:rsidR="00900B5D">
        <w:rPr>
          <w:spacing w:val="-6"/>
        </w:rPr>
        <w:t xml:space="preserve"> </w:t>
      </w:r>
      <w:r w:rsidR="00900B5D">
        <w:rPr/>
        <w:t>fair</w:t>
      </w:r>
      <w:r w:rsidR="00900B5D">
        <w:rPr>
          <w:spacing w:val="-7"/>
        </w:rPr>
        <w:t xml:space="preserve"> </w:t>
      </w:r>
      <w:r w:rsidR="00900B5D">
        <w:rPr/>
        <w:t>and</w:t>
      </w:r>
      <w:r w:rsidR="00900B5D">
        <w:rPr>
          <w:spacing w:val="-5"/>
        </w:rPr>
        <w:t xml:space="preserve"> </w:t>
      </w:r>
      <w:r w:rsidR="00900B5D">
        <w:rPr/>
        <w:t>appropriate</w:t>
      </w:r>
      <w:r w:rsidR="00900B5D">
        <w:rPr>
          <w:spacing w:val="-7"/>
        </w:rPr>
        <w:t xml:space="preserve"> </w:t>
      </w:r>
      <w:r w:rsidR="00900B5D">
        <w:rPr/>
        <w:t>boundaries</w:t>
      </w:r>
      <w:r w:rsidR="00900B5D">
        <w:rPr>
          <w:spacing w:val="-5"/>
        </w:rPr>
        <w:t xml:space="preserve"> </w:t>
      </w:r>
      <w:r w:rsidR="00900B5D">
        <w:rPr/>
        <w:t>are</w:t>
      </w:r>
      <w:r w:rsidR="00900B5D">
        <w:rPr>
          <w:spacing w:val="-5"/>
        </w:rPr>
        <w:t xml:space="preserve"> </w:t>
      </w:r>
      <w:r w:rsidR="00900B5D">
        <w:rPr/>
        <w:t>embedded</w:t>
      </w:r>
      <w:r w:rsidR="00900B5D">
        <w:rPr>
          <w:spacing w:val="-5"/>
        </w:rPr>
        <w:t xml:space="preserve"> </w:t>
      </w:r>
      <w:r w:rsidR="00900B5D">
        <w:rPr/>
        <w:t>in</w:t>
      </w:r>
      <w:r w:rsidR="00900B5D">
        <w:rPr>
          <w:spacing w:val="-7"/>
        </w:rPr>
        <w:t xml:space="preserve"> </w:t>
      </w:r>
      <w:r w:rsidR="00900B5D">
        <w:rPr/>
        <w:t xml:space="preserve">the consistent approaches and teaching strategies used across the </w:t>
      </w:r>
      <w:r w:rsidR="3F667F44">
        <w:rPr/>
        <w:t>curriculum;</w:t>
      </w:r>
      <w:r w:rsidR="00900B5D">
        <w:rPr/>
        <w:t xml:space="preserve"> </w:t>
      </w:r>
      <w:r w:rsidR="64AF23FD">
        <w:rPr/>
        <w:t>however,</w:t>
      </w:r>
      <w:r w:rsidR="00900B5D">
        <w:rPr/>
        <w:t xml:space="preserve"> there may be specific strategies</w:t>
      </w:r>
      <w:r w:rsidR="009F6028">
        <w:rPr/>
        <w:t xml:space="preserve"> for individual pupils to support their regulation and wellbeing</w:t>
      </w:r>
      <w:r w:rsidR="00900B5D">
        <w:rPr/>
        <w:t>.</w:t>
      </w:r>
    </w:p>
    <w:p w:rsidR="6799591E" w:rsidP="051F8BB9" w:rsidRDefault="6799591E" w14:paraId="05A062BA" w14:textId="79595D12">
      <w:pPr>
        <w:pStyle w:val="BodyText"/>
        <w:spacing w:before="116" w:line="276" w:lineRule="auto"/>
        <w:ind w:left="568" w:right="423"/>
        <w:jc w:val="both"/>
      </w:pPr>
      <w:r w:rsidR="6799591E">
        <w:rPr/>
        <w:t xml:space="preserve">On occasion for a minority of pupils a </w:t>
      </w:r>
      <w:r w:rsidR="238FE681">
        <w:rPr/>
        <w:t xml:space="preserve">consequence for the </w:t>
      </w:r>
      <w:r w:rsidR="238FE681">
        <w:rPr/>
        <w:t>behaviour</w:t>
      </w:r>
      <w:r w:rsidR="238FE681">
        <w:rPr/>
        <w:t xml:space="preserve"> shown</w:t>
      </w:r>
      <w:r w:rsidR="6799591E">
        <w:rPr/>
        <w:t xml:space="preserve"> may be </w:t>
      </w:r>
      <w:r w:rsidR="117EDB05">
        <w:rPr/>
        <w:t>required,</w:t>
      </w:r>
      <w:r w:rsidR="6799591E">
        <w:rPr/>
        <w:t xml:space="preserve"> </w:t>
      </w:r>
      <w:r w:rsidR="73952E2B">
        <w:rPr/>
        <w:t>e.g.</w:t>
      </w:r>
      <w:r w:rsidR="6799591E">
        <w:rPr/>
        <w:t xml:space="preserve"> missing a few minutes of playtime. Any such sanction used must consider the pupils’ </w:t>
      </w:r>
      <w:r w:rsidR="67DC6EFD">
        <w:rPr/>
        <w:t>stage</w:t>
      </w:r>
      <w:r w:rsidR="6799591E">
        <w:rPr/>
        <w:t xml:space="preserve"> of development and level of </w:t>
      </w:r>
      <w:r w:rsidR="23F7A49F">
        <w:rPr/>
        <w:t>understanding</w:t>
      </w:r>
      <w:r w:rsidR="74997BD8">
        <w:rPr/>
        <w:t xml:space="preserve">. </w:t>
      </w:r>
    </w:p>
    <w:p w:rsidR="00560B07" w:rsidRDefault="00900B5D" w14:paraId="2DB76143" w14:textId="77777777">
      <w:pPr>
        <w:pStyle w:val="Heading5"/>
        <w:numPr>
          <w:ilvl w:val="1"/>
          <w:numId w:val="6"/>
        </w:numPr>
        <w:tabs>
          <w:tab w:val="left" w:pos="992"/>
        </w:tabs>
        <w:spacing w:before="240"/>
        <w:ind w:left="992" w:hanging="400"/>
      </w:pPr>
      <w:r>
        <w:rPr>
          <w:spacing w:val="-2"/>
        </w:rPr>
        <w:t>Off-site</w:t>
      </w:r>
      <w:r>
        <w:rPr>
          <w:spacing w:val="-7"/>
        </w:rPr>
        <w:t xml:space="preserve"> </w:t>
      </w:r>
      <w:proofErr w:type="spellStart"/>
      <w:r>
        <w:rPr>
          <w:spacing w:val="-2"/>
        </w:rPr>
        <w:t>behaviour</w:t>
      </w:r>
      <w:proofErr w:type="spellEnd"/>
    </w:p>
    <w:p w:rsidR="00560B07" w:rsidRDefault="00560B07" w14:paraId="6F1B242C" w14:textId="77777777">
      <w:pPr>
        <w:pStyle w:val="BodyText"/>
        <w:spacing w:before="5"/>
        <w:rPr>
          <w:b/>
        </w:rPr>
      </w:pPr>
    </w:p>
    <w:p w:rsidR="00560B07" w:rsidRDefault="00900B5D" w14:paraId="7F47AE35" w14:textId="118D3B5A">
      <w:pPr>
        <w:pStyle w:val="BodyText"/>
        <w:spacing w:line="276" w:lineRule="auto"/>
        <w:ind w:left="568" w:right="418"/>
        <w:jc w:val="both"/>
      </w:pPr>
      <w:r w:rsidR="00900B5D">
        <w:rPr/>
        <w:t xml:space="preserve">Protective and/or educational consequences may be applied where a pupil has behaved inappropriately off-site when </w:t>
      </w:r>
      <w:r w:rsidR="00900B5D">
        <w:rPr/>
        <w:t>representing</w:t>
      </w:r>
      <w:r w:rsidR="00900B5D">
        <w:rPr/>
        <w:t xml:space="preserve"> the school, such as </w:t>
      </w:r>
      <w:r w:rsidR="00900B5D">
        <w:rPr/>
        <w:t>on</w:t>
      </w:r>
      <w:r w:rsidR="00900B5D">
        <w:rPr/>
        <w:t xml:space="preserve"> a school</w:t>
      </w:r>
      <w:r w:rsidR="77BA3457">
        <w:rPr/>
        <w:t xml:space="preserve"> trip</w:t>
      </w:r>
      <w:r w:rsidR="00900B5D">
        <w:rPr/>
        <w:t>.</w:t>
      </w:r>
      <w:r w:rsidR="009F6028">
        <w:rPr/>
        <w:t xml:space="preserve"> </w:t>
      </w:r>
      <w:r w:rsidR="2AF65E7A">
        <w:rPr/>
        <w:t>Appropriat</w:t>
      </w:r>
      <w:r w:rsidR="009F6028">
        <w:rPr/>
        <w:t>e</w:t>
      </w:r>
      <w:r w:rsidR="009F6028">
        <w:rPr/>
        <w:t xml:space="preserve"> consequences will be put in place to ensure the safety of the </w:t>
      </w:r>
      <w:r w:rsidR="009F6028">
        <w:rPr/>
        <w:t>pupil</w:t>
      </w:r>
      <w:r w:rsidR="009F6028">
        <w:rPr/>
        <w:t xml:space="preserve">, their peers, members of the </w:t>
      </w:r>
      <w:r w:rsidR="009F6028">
        <w:rPr/>
        <w:t>public</w:t>
      </w:r>
      <w:r w:rsidR="009F6028">
        <w:rPr/>
        <w:t xml:space="preserve"> and staff when off site.</w:t>
      </w:r>
    </w:p>
    <w:p w:rsidR="00560B07" w:rsidRDefault="00560B07" w14:paraId="7BF31BC4" w14:textId="77777777">
      <w:pPr>
        <w:pStyle w:val="BodyText"/>
        <w:spacing w:before="121"/>
      </w:pPr>
    </w:p>
    <w:p w:rsidR="00560B07" w:rsidRDefault="00900B5D" w14:paraId="387D196D" w14:textId="77777777">
      <w:pPr>
        <w:pStyle w:val="Heading3"/>
        <w:numPr>
          <w:ilvl w:val="0"/>
          <w:numId w:val="6"/>
        </w:numPr>
        <w:tabs>
          <w:tab w:val="left" w:pos="566"/>
        </w:tabs>
        <w:ind w:left="566" w:hanging="264"/>
        <w:jc w:val="both"/>
      </w:pPr>
      <w:bookmarkStart w:name="_TOC_250000" w:id="7"/>
      <w:bookmarkEnd w:id="7"/>
      <w:r>
        <w:rPr>
          <w:spacing w:val="-2"/>
        </w:rPr>
        <w:t>Exclusion</w:t>
      </w:r>
    </w:p>
    <w:p w:rsidR="00560B07" w:rsidRDefault="00900B5D" w14:paraId="324541BE" w14:textId="0DCE070A">
      <w:pPr>
        <w:pStyle w:val="BodyText"/>
        <w:spacing w:before="2" w:line="276" w:lineRule="auto"/>
        <w:ind w:left="568" w:right="419"/>
        <w:jc w:val="both"/>
      </w:pPr>
      <w:r>
        <w:t>Whilst</w:t>
      </w:r>
      <w:r>
        <w:rPr>
          <w:spacing w:val="-5"/>
        </w:rPr>
        <w:t xml:space="preserve"> </w:t>
      </w:r>
      <w:r>
        <w:t>we</w:t>
      </w:r>
      <w:r>
        <w:rPr>
          <w:spacing w:val="-6"/>
        </w:rPr>
        <w:t xml:space="preserve"> </w:t>
      </w:r>
      <w:proofErr w:type="spellStart"/>
      <w:r>
        <w:t>endeavour</w:t>
      </w:r>
      <w:proofErr w:type="spellEnd"/>
      <w:r>
        <w:rPr>
          <w:spacing w:val="-6"/>
        </w:rPr>
        <w:t xml:space="preserve"> </w:t>
      </w:r>
      <w:r>
        <w:t>to</w:t>
      </w:r>
      <w:r>
        <w:rPr>
          <w:spacing w:val="-6"/>
        </w:rPr>
        <w:t xml:space="preserve"> </w:t>
      </w:r>
      <w:r>
        <w:t>support</w:t>
      </w:r>
      <w:r>
        <w:rPr>
          <w:spacing w:val="-6"/>
        </w:rPr>
        <w:t xml:space="preserve"> </w:t>
      </w:r>
      <w:r>
        <w:t>our</w:t>
      </w:r>
      <w:r>
        <w:rPr>
          <w:spacing w:val="-8"/>
        </w:rPr>
        <w:t xml:space="preserve"> </w:t>
      </w:r>
      <w:r>
        <w:t>pupils</w:t>
      </w:r>
      <w:r>
        <w:rPr>
          <w:spacing w:val="-6"/>
        </w:rPr>
        <w:t xml:space="preserve"> </w:t>
      </w:r>
      <w:r>
        <w:t>to</w:t>
      </w:r>
      <w:r>
        <w:rPr>
          <w:spacing w:val="-6"/>
        </w:rPr>
        <w:t xml:space="preserve"> </w:t>
      </w:r>
      <w:r>
        <w:t>make</w:t>
      </w:r>
      <w:r>
        <w:rPr>
          <w:spacing w:val="-8"/>
        </w:rPr>
        <w:t xml:space="preserve"> </w:t>
      </w:r>
      <w:r>
        <w:t>positive</w:t>
      </w:r>
      <w:r>
        <w:rPr>
          <w:spacing w:val="-5"/>
        </w:rPr>
        <w:t xml:space="preserve"> </w:t>
      </w:r>
      <w:r>
        <w:t>choices</w:t>
      </w:r>
      <w:r>
        <w:rPr>
          <w:spacing w:val="-8"/>
        </w:rPr>
        <w:t xml:space="preserve"> </w:t>
      </w:r>
      <w:r>
        <w:t>and</w:t>
      </w:r>
      <w:r>
        <w:rPr>
          <w:spacing w:val="-6"/>
        </w:rPr>
        <w:t xml:space="preserve"> </w:t>
      </w:r>
      <w:r>
        <w:t>support</w:t>
      </w:r>
      <w:r>
        <w:rPr>
          <w:spacing w:val="-6"/>
        </w:rPr>
        <w:t xml:space="preserve"> </w:t>
      </w:r>
      <w:r>
        <w:t>those</w:t>
      </w:r>
      <w:r>
        <w:rPr>
          <w:spacing w:val="-8"/>
        </w:rPr>
        <w:t xml:space="preserve"> </w:t>
      </w:r>
      <w:r>
        <w:t>pupils who display</w:t>
      </w:r>
      <w:r w:rsidR="009F6028">
        <w:t xml:space="preserve"> concerning</w:t>
      </w:r>
      <w:r>
        <w:t xml:space="preserve"> </w:t>
      </w:r>
      <w:proofErr w:type="spellStart"/>
      <w:r>
        <w:t>behaviours</w:t>
      </w:r>
      <w:proofErr w:type="spellEnd"/>
      <w:r>
        <w:t xml:space="preserve">, occasionally there is a need to exclude a pupil for a fixed </w:t>
      </w:r>
      <w:proofErr w:type="gramStart"/>
      <w:r>
        <w:t>period of time</w:t>
      </w:r>
      <w:proofErr w:type="gramEnd"/>
      <w:r>
        <w:t xml:space="preserve">. This is known as a Suspension. This is usually </w:t>
      </w:r>
      <w:proofErr w:type="gramStart"/>
      <w:r>
        <w:t>as a result of</w:t>
      </w:r>
      <w:proofErr w:type="gramEnd"/>
      <w:r>
        <w:t xml:space="preserve"> a pupil causing harm to other pupils</w:t>
      </w:r>
      <w:r w:rsidR="009F6028">
        <w:t>, a</w:t>
      </w:r>
      <w:r>
        <w:t xml:space="preserve"> staff member</w:t>
      </w:r>
      <w:r w:rsidR="009F6028">
        <w:t xml:space="preserve">, </w:t>
      </w:r>
      <w:r>
        <w:t xml:space="preserve">where the pupil’s </w:t>
      </w:r>
      <w:proofErr w:type="spellStart"/>
      <w:r>
        <w:t>behaviour</w:t>
      </w:r>
      <w:proofErr w:type="spellEnd"/>
      <w:r>
        <w:t xml:space="preserve"> is harming the education of others</w:t>
      </w:r>
      <w:r w:rsidR="009F6028">
        <w:t xml:space="preserve">, or where there is a significant risk to the safety and wellbeing of the </w:t>
      </w:r>
      <w:proofErr w:type="gramStart"/>
      <w:r w:rsidR="009F6028">
        <w:t>pupil</w:t>
      </w:r>
      <w:proofErr w:type="gramEnd"/>
      <w:r w:rsidR="009F6028">
        <w:t xml:space="preserve"> themselves.</w:t>
      </w:r>
    </w:p>
    <w:p w:rsidR="00560B07" w:rsidRDefault="00560B07" w14:paraId="25F7D304" w14:textId="77777777">
      <w:pPr>
        <w:pStyle w:val="BodyText"/>
        <w:spacing w:before="43"/>
      </w:pPr>
    </w:p>
    <w:p w:rsidR="00560B07" w:rsidP="051F8BB9" w:rsidRDefault="00560B07" w14:paraId="2093CA7E" w14:textId="518FDDA6">
      <w:pPr>
        <w:pStyle w:val="BodyText"/>
        <w:spacing w:line="276" w:lineRule="auto"/>
        <w:ind w:left="568" w:right="419"/>
        <w:jc w:val="both"/>
        <w:sectPr w:rsidR="00560B07">
          <w:pgSz w:w="11910" w:h="16840" w:orient="portrait"/>
          <w:pgMar w:top="620" w:right="708" w:bottom="280" w:left="425" w:header="720" w:footer="720" w:gutter="0"/>
          <w:cols w:space="720"/>
        </w:sectPr>
      </w:pPr>
      <w:r w:rsidR="00900B5D">
        <w:rPr/>
        <w:t xml:space="preserve">Parents will be informed by telephone by the headteacher, or Deputy Headteacher if the Headteacher is unavailable. A </w:t>
      </w:r>
      <w:r w:rsidR="00900B5D">
        <w:rPr/>
        <w:t>follow up</w:t>
      </w:r>
      <w:r w:rsidR="00900B5D">
        <w:rPr/>
        <w:t xml:space="preserve"> letter will be sent and will be copied to the Chair of</w:t>
      </w:r>
    </w:p>
    <w:p w:rsidRPr="000A2713" w:rsidR="00560B07" w:rsidP="051F8BB9" w:rsidRDefault="00900B5D" w14:paraId="60CBF4DA" w14:textId="30FD494B">
      <w:pPr>
        <w:pStyle w:val="BodyText"/>
        <w:spacing w:before="70" w:line="276" w:lineRule="auto"/>
        <w:ind w:left="0" w:right="418"/>
        <w:jc w:val="both"/>
      </w:pPr>
      <w:r w:rsidR="777A5F8C">
        <w:rPr/>
        <w:t xml:space="preserve">  </w:t>
      </w:r>
      <w:r w:rsidR="00900B5D">
        <w:rPr/>
        <w:t xml:space="preserve">Governors, SEN Team, Educational Psychologist Service, OCC Exclusion &amp; Reintegration </w:t>
      </w:r>
      <w:r w:rsidR="2284DFDE">
        <w:rPr/>
        <w:t xml:space="preserve">     </w:t>
      </w:r>
      <w:r w:rsidR="00900B5D">
        <w:rPr/>
        <w:lastRenderedPageBreak/>
        <w:t>Service and Locality and Community Support Service (South). Other</w:t>
      </w:r>
      <w:r w:rsidR="00900B5D">
        <w:rPr>
          <w:spacing w:val="-3"/>
        </w:rPr>
        <w:t xml:space="preserve"> </w:t>
      </w:r>
      <w:r w:rsidR="00900B5D">
        <w:rPr/>
        <w:t xml:space="preserve">professionals that may be working with the </w:t>
      </w:r>
      <w:r w:rsidR="00900B5D">
        <w:rPr/>
        <w:t>pupil</w:t>
      </w:r>
      <w:r w:rsidR="00900B5D">
        <w:rPr/>
        <w:t xml:space="preserve">, such as the </w:t>
      </w:r>
      <w:r w:rsidR="00900B5D">
        <w:rPr/>
        <w:t>Behaviour</w:t>
      </w:r>
      <w:r w:rsidR="00900B5D">
        <w:rPr/>
        <w:t xml:space="preserve"> Support Team or CAMHS will also be sent the letter. Parents will never be asked to have a child at home due to </w:t>
      </w:r>
      <w:r w:rsidR="00900B5D">
        <w:rPr/>
        <w:t>behaviour</w:t>
      </w:r>
      <w:r w:rsidR="00900B5D">
        <w:rPr/>
        <w:t xml:space="preserve"> concerns without a</w:t>
      </w:r>
      <w:r w:rsidRPr="005F6530" w:rsidR="00900B5D">
        <w:rPr>
          <w:color w:val="000000" w:themeColor="text1"/>
        </w:rPr>
        <w:t xml:space="preserve"> </w:t>
      </w:r>
      <w:r w:rsidRPr="005F6530" w:rsidR="005F6530">
        <w:rPr>
          <w:color w:val="000000" w:themeColor="text1"/>
        </w:rPr>
        <w:t>s</w:t>
      </w:r>
      <w:r w:rsidRPr="005F6530" w:rsidR="000A2713">
        <w:rPr>
          <w:color w:val="000000" w:themeColor="text1"/>
        </w:rPr>
        <w:t xml:space="preserve">uspension </w:t>
      </w:r>
    </w:p>
    <w:p w:rsidR="00560B07" w:rsidRDefault="00560B07" w14:paraId="0B7D2810" w14:textId="77777777">
      <w:pPr>
        <w:pStyle w:val="BodyText"/>
        <w:spacing w:before="43"/>
      </w:pPr>
    </w:p>
    <w:p w:rsidR="00560B07" w:rsidRDefault="00900B5D" w14:paraId="5B76B19F" w14:textId="4F68C34F">
      <w:pPr>
        <w:pStyle w:val="BodyText"/>
        <w:spacing w:line="276" w:lineRule="auto"/>
        <w:ind w:left="568" w:right="426"/>
        <w:jc w:val="both"/>
      </w:pPr>
      <w:r>
        <w:t xml:space="preserve">A </w:t>
      </w:r>
      <w:r w:rsidRPr="005F6530" w:rsidR="000A2713">
        <w:rPr>
          <w:color w:val="000000" w:themeColor="text1"/>
        </w:rPr>
        <w:t xml:space="preserve">suspension </w:t>
      </w:r>
      <w:r>
        <w:t xml:space="preserve">would usually result in the school requesting support from OCC Exclusion &amp; Reintegration Service, CAMHS and the </w:t>
      </w:r>
      <w:proofErr w:type="spellStart"/>
      <w:r>
        <w:t>Behaviour</w:t>
      </w:r>
      <w:proofErr w:type="spellEnd"/>
      <w:r>
        <w:t xml:space="preserve"> Support Service if these agencies are not already involved with the pupil.</w:t>
      </w:r>
    </w:p>
    <w:p w:rsidR="00560B07" w:rsidRDefault="00560B07" w14:paraId="7389095C" w14:textId="77777777">
      <w:pPr>
        <w:pStyle w:val="BodyText"/>
        <w:spacing w:before="46"/>
      </w:pPr>
    </w:p>
    <w:p w:rsidR="00560B07" w:rsidRDefault="00900B5D" w14:paraId="6B38FE23" w14:textId="77777777">
      <w:pPr>
        <w:pStyle w:val="BodyText"/>
        <w:ind w:left="568"/>
      </w:pPr>
      <w:r>
        <w:t>A</w:t>
      </w:r>
      <w:r>
        <w:rPr>
          <w:spacing w:val="-4"/>
        </w:rPr>
        <w:t xml:space="preserve"> </w:t>
      </w:r>
      <w:r>
        <w:t>decision</w:t>
      </w:r>
      <w:r>
        <w:rPr>
          <w:spacing w:val="-1"/>
        </w:rPr>
        <w:t xml:space="preserve"> </w:t>
      </w:r>
      <w:r>
        <w:t>to</w:t>
      </w:r>
      <w:r>
        <w:rPr>
          <w:spacing w:val="-3"/>
        </w:rPr>
        <w:t xml:space="preserve"> </w:t>
      </w:r>
      <w:r>
        <w:t>exclude</w:t>
      </w:r>
      <w:r>
        <w:rPr>
          <w:spacing w:val="-4"/>
        </w:rPr>
        <w:t xml:space="preserve"> </w:t>
      </w:r>
      <w:r>
        <w:t>a</w:t>
      </w:r>
      <w:r>
        <w:rPr>
          <w:spacing w:val="-1"/>
        </w:rPr>
        <w:t xml:space="preserve"> </w:t>
      </w:r>
      <w:r>
        <w:t>pupil</w:t>
      </w:r>
      <w:r>
        <w:rPr>
          <w:spacing w:val="-3"/>
        </w:rPr>
        <w:t xml:space="preserve"> </w:t>
      </w:r>
      <w:r>
        <w:t>permanently</w:t>
      </w:r>
      <w:r>
        <w:rPr>
          <w:spacing w:val="-2"/>
        </w:rPr>
        <w:t xml:space="preserve"> </w:t>
      </w:r>
      <w:r>
        <w:t>will</w:t>
      </w:r>
      <w:r>
        <w:rPr>
          <w:spacing w:val="-2"/>
        </w:rPr>
        <w:t xml:space="preserve"> </w:t>
      </w:r>
      <w:r>
        <w:t>only</w:t>
      </w:r>
      <w:r>
        <w:rPr>
          <w:spacing w:val="-3"/>
        </w:rPr>
        <w:t xml:space="preserve"> </w:t>
      </w:r>
      <w:r>
        <w:t>be</w:t>
      </w:r>
      <w:r>
        <w:rPr>
          <w:spacing w:val="-1"/>
        </w:rPr>
        <w:t xml:space="preserve"> </w:t>
      </w:r>
      <w:r>
        <w:rPr>
          <w:spacing w:val="-2"/>
        </w:rPr>
        <w:t>taken:</w:t>
      </w:r>
    </w:p>
    <w:p w:rsidR="00560B07" w:rsidRDefault="00900B5D" w14:paraId="047A7E54" w14:textId="77777777">
      <w:pPr>
        <w:pStyle w:val="ListParagraph"/>
        <w:numPr>
          <w:ilvl w:val="0"/>
          <w:numId w:val="2"/>
        </w:numPr>
        <w:tabs>
          <w:tab w:val="left" w:pos="849"/>
        </w:tabs>
        <w:spacing w:before="42" w:line="271" w:lineRule="auto"/>
        <w:ind w:right="1422"/>
        <w:rPr>
          <w:sz w:val="24"/>
        </w:rPr>
      </w:pPr>
      <w:r>
        <w:rPr>
          <w:sz w:val="24"/>
        </w:rPr>
        <w:t>In</w:t>
      </w:r>
      <w:r>
        <w:rPr>
          <w:spacing w:val="-4"/>
          <w:sz w:val="24"/>
        </w:rPr>
        <w:t xml:space="preserve"> </w:t>
      </w:r>
      <w:r>
        <w:rPr>
          <w:sz w:val="24"/>
        </w:rPr>
        <w:t>response</w:t>
      </w:r>
      <w:r>
        <w:rPr>
          <w:spacing w:val="-5"/>
          <w:sz w:val="24"/>
        </w:rPr>
        <w:t xml:space="preserve"> </w:t>
      </w:r>
      <w:r>
        <w:rPr>
          <w:sz w:val="24"/>
        </w:rPr>
        <w:t>to</w:t>
      </w:r>
      <w:r>
        <w:rPr>
          <w:spacing w:val="-5"/>
          <w:sz w:val="24"/>
        </w:rPr>
        <w:t xml:space="preserve"> </w:t>
      </w:r>
      <w:proofErr w:type="gramStart"/>
      <w:r>
        <w:rPr>
          <w:sz w:val="24"/>
        </w:rPr>
        <w:t>a</w:t>
      </w:r>
      <w:r>
        <w:rPr>
          <w:spacing w:val="-5"/>
          <w:sz w:val="24"/>
        </w:rPr>
        <w:t xml:space="preserve"> </w:t>
      </w:r>
      <w:r>
        <w:rPr>
          <w:sz w:val="24"/>
        </w:rPr>
        <w:t>serious</w:t>
      </w:r>
      <w:r>
        <w:rPr>
          <w:spacing w:val="-5"/>
          <w:sz w:val="24"/>
        </w:rPr>
        <w:t xml:space="preserve"> </w:t>
      </w:r>
      <w:r>
        <w:rPr>
          <w:sz w:val="24"/>
        </w:rPr>
        <w:t>breach</w:t>
      </w:r>
      <w:proofErr w:type="gramEnd"/>
      <w:r>
        <w:rPr>
          <w:spacing w:val="-5"/>
          <w:sz w:val="24"/>
        </w:rPr>
        <w:t xml:space="preserve"> </w:t>
      </w:r>
      <w:r>
        <w:rPr>
          <w:sz w:val="24"/>
        </w:rPr>
        <w:t>or</w:t>
      </w:r>
      <w:r>
        <w:rPr>
          <w:spacing w:val="-6"/>
          <w:sz w:val="24"/>
        </w:rPr>
        <w:t xml:space="preserve"> </w:t>
      </w:r>
      <w:r>
        <w:rPr>
          <w:sz w:val="24"/>
        </w:rPr>
        <w:t>persistent</w:t>
      </w:r>
      <w:r>
        <w:rPr>
          <w:spacing w:val="-5"/>
          <w:sz w:val="24"/>
        </w:rPr>
        <w:t xml:space="preserve"> </w:t>
      </w:r>
      <w:r>
        <w:rPr>
          <w:sz w:val="24"/>
        </w:rPr>
        <w:t>breaches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school’s</w:t>
      </w:r>
      <w:r>
        <w:rPr>
          <w:spacing w:val="-6"/>
          <w:sz w:val="24"/>
        </w:rPr>
        <w:t xml:space="preserve"> </w:t>
      </w:r>
      <w:proofErr w:type="spellStart"/>
      <w:r>
        <w:rPr>
          <w:sz w:val="24"/>
        </w:rPr>
        <w:t>behaviour</w:t>
      </w:r>
      <w:proofErr w:type="spellEnd"/>
      <w:r>
        <w:rPr>
          <w:sz w:val="24"/>
        </w:rPr>
        <w:t xml:space="preserve"> policy; and</w:t>
      </w:r>
    </w:p>
    <w:p w:rsidR="006B566A" w:rsidP="006B566A" w:rsidRDefault="00900B5D" w14:paraId="192906F9" w14:textId="71235208">
      <w:pPr>
        <w:pStyle w:val="ListParagraph"/>
        <w:numPr>
          <w:ilvl w:val="0"/>
          <w:numId w:val="2"/>
        </w:numPr>
        <w:tabs>
          <w:tab w:val="left" w:pos="849"/>
        </w:tabs>
        <w:spacing w:before="6" w:line="271" w:lineRule="auto"/>
        <w:ind w:right="1423"/>
        <w:rPr>
          <w:sz w:val="24"/>
        </w:rPr>
      </w:pPr>
      <w:r w:rsidRPr="051F8BB9" w:rsidR="00900B5D">
        <w:rPr>
          <w:sz w:val="24"/>
          <w:szCs w:val="24"/>
        </w:rPr>
        <w:t>Where</w:t>
      </w:r>
      <w:r w:rsidRPr="051F8BB9" w:rsidR="00900B5D">
        <w:rPr>
          <w:spacing w:val="-8"/>
          <w:sz w:val="24"/>
          <w:szCs w:val="24"/>
        </w:rPr>
        <w:t xml:space="preserve"> </w:t>
      </w:r>
      <w:r w:rsidRPr="051F8BB9" w:rsidR="00900B5D">
        <w:rPr>
          <w:sz w:val="24"/>
          <w:szCs w:val="24"/>
        </w:rPr>
        <w:t>allowing</w:t>
      </w:r>
      <w:r w:rsidRPr="051F8BB9" w:rsidR="00900B5D">
        <w:rPr>
          <w:spacing w:val="-5"/>
          <w:sz w:val="24"/>
          <w:szCs w:val="24"/>
        </w:rPr>
        <w:t xml:space="preserve"> </w:t>
      </w:r>
      <w:r w:rsidRPr="051F8BB9" w:rsidR="00900B5D">
        <w:rPr>
          <w:sz w:val="24"/>
          <w:szCs w:val="24"/>
        </w:rPr>
        <w:t>the</w:t>
      </w:r>
      <w:r w:rsidRPr="051F8BB9" w:rsidR="00900B5D">
        <w:rPr>
          <w:spacing w:val="-5"/>
          <w:sz w:val="24"/>
          <w:szCs w:val="24"/>
        </w:rPr>
        <w:t xml:space="preserve"> </w:t>
      </w:r>
      <w:r w:rsidRPr="051F8BB9" w:rsidR="00900B5D">
        <w:rPr>
          <w:sz w:val="24"/>
          <w:szCs w:val="24"/>
        </w:rPr>
        <w:t>pupil</w:t>
      </w:r>
      <w:r w:rsidRPr="051F8BB9" w:rsidR="00900B5D">
        <w:rPr>
          <w:spacing w:val="-6"/>
          <w:sz w:val="24"/>
          <w:szCs w:val="24"/>
        </w:rPr>
        <w:t xml:space="preserve"> </w:t>
      </w:r>
      <w:r w:rsidRPr="051F8BB9" w:rsidR="00900B5D">
        <w:rPr>
          <w:sz w:val="24"/>
          <w:szCs w:val="24"/>
        </w:rPr>
        <w:t>to</w:t>
      </w:r>
      <w:r w:rsidRPr="051F8BB9" w:rsidR="00900B5D">
        <w:rPr>
          <w:spacing w:val="-4"/>
          <w:sz w:val="24"/>
          <w:szCs w:val="24"/>
        </w:rPr>
        <w:t xml:space="preserve"> </w:t>
      </w:r>
      <w:r w:rsidRPr="051F8BB9" w:rsidR="00900B5D">
        <w:rPr>
          <w:sz w:val="24"/>
          <w:szCs w:val="24"/>
        </w:rPr>
        <w:t>remain</w:t>
      </w:r>
      <w:r w:rsidRPr="051F8BB9" w:rsidR="00900B5D">
        <w:rPr>
          <w:spacing w:val="-5"/>
          <w:sz w:val="24"/>
          <w:szCs w:val="24"/>
        </w:rPr>
        <w:t xml:space="preserve"> </w:t>
      </w:r>
      <w:r w:rsidRPr="051F8BB9" w:rsidR="00900B5D">
        <w:rPr>
          <w:sz w:val="24"/>
          <w:szCs w:val="24"/>
        </w:rPr>
        <w:t>in</w:t>
      </w:r>
      <w:r w:rsidRPr="051F8BB9" w:rsidR="00900B5D">
        <w:rPr>
          <w:spacing w:val="-5"/>
          <w:sz w:val="24"/>
          <w:szCs w:val="24"/>
        </w:rPr>
        <w:t xml:space="preserve"> </w:t>
      </w:r>
      <w:r w:rsidRPr="051F8BB9" w:rsidR="00900B5D">
        <w:rPr>
          <w:sz w:val="24"/>
          <w:szCs w:val="24"/>
        </w:rPr>
        <w:t>school</w:t>
      </w:r>
      <w:r w:rsidRPr="051F8BB9" w:rsidR="00900B5D">
        <w:rPr>
          <w:spacing w:val="-8"/>
          <w:sz w:val="24"/>
          <w:szCs w:val="24"/>
        </w:rPr>
        <w:t xml:space="preserve"> </w:t>
      </w:r>
      <w:r w:rsidRPr="051F8BB9" w:rsidR="00900B5D">
        <w:rPr>
          <w:sz w:val="24"/>
          <w:szCs w:val="24"/>
        </w:rPr>
        <w:t>would</w:t>
      </w:r>
      <w:r w:rsidRPr="051F8BB9" w:rsidR="00900B5D">
        <w:rPr>
          <w:spacing w:val="-5"/>
          <w:sz w:val="24"/>
          <w:szCs w:val="24"/>
        </w:rPr>
        <w:t xml:space="preserve"> </w:t>
      </w:r>
      <w:r w:rsidRPr="051F8BB9" w:rsidR="00900B5D">
        <w:rPr>
          <w:sz w:val="24"/>
          <w:szCs w:val="24"/>
        </w:rPr>
        <w:t>seriously</w:t>
      </w:r>
      <w:r w:rsidRPr="051F8BB9" w:rsidR="00900B5D">
        <w:rPr>
          <w:spacing w:val="-6"/>
          <w:sz w:val="24"/>
          <w:szCs w:val="24"/>
        </w:rPr>
        <w:t xml:space="preserve"> </w:t>
      </w:r>
      <w:r w:rsidRPr="051F8BB9" w:rsidR="00900B5D">
        <w:rPr>
          <w:sz w:val="24"/>
          <w:szCs w:val="24"/>
        </w:rPr>
        <w:t>harm</w:t>
      </w:r>
      <w:r w:rsidRPr="051F8BB9" w:rsidR="00900B5D">
        <w:rPr>
          <w:spacing w:val="-5"/>
          <w:sz w:val="24"/>
          <w:szCs w:val="24"/>
        </w:rPr>
        <w:t xml:space="preserve"> </w:t>
      </w:r>
      <w:r w:rsidRPr="051F8BB9" w:rsidR="00900B5D">
        <w:rPr>
          <w:sz w:val="24"/>
          <w:szCs w:val="24"/>
        </w:rPr>
        <w:t>the</w:t>
      </w:r>
      <w:r w:rsidRPr="051F8BB9" w:rsidR="00900B5D">
        <w:rPr>
          <w:spacing w:val="-5"/>
          <w:sz w:val="24"/>
          <w:szCs w:val="24"/>
        </w:rPr>
        <w:t xml:space="preserve"> </w:t>
      </w:r>
      <w:r w:rsidRPr="051F8BB9" w:rsidR="00900B5D">
        <w:rPr>
          <w:sz w:val="24"/>
          <w:szCs w:val="24"/>
        </w:rPr>
        <w:t>education or welfare of the pupil or others in the school.</w:t>
      </w:r>
    </w:p>
    <w:p w:rsidR="00271914" w:rsidP="051F8BB9" w:rsidRDefault="00271914" w14:paraId="25D317E7" w14:textId="723EDFFD">
      <w:pPr>
        <w:pStyle w:val="ListParagraph"/>
        <w:tabs>
          <w:tab w:val="left" w:pos="849"/>
        </w:tabs>
        <w:spacing w:before="6" w:line="271" w:lineRule="auto"/>
        <w:ind w:right="1423" w:firstLine="0"/>
        <w:rPr>
          <w:noProof w:val="0"/>
          <w:lang w:val="en-US"/>
        </w:rPr>
      </w:pPr>
    </w:p>
    <w:p w:rsidR="00271914" w:rsidP="051F8BB9" w:rsidRDefault="00271914" w14:paraId="4184EC04" w14:textId="6B83A7C3">
      <w:pPr>
        <w:pStyle w:val="ListParagraph"/>
        <w:tabs>
          <w:tab w:val="left" w:pos="849"/>
        </w:tabs>
        <w:spacing w:before="6" w:line="271" w:lineRule="auto"/>
        <w:ind w:right="1423" w:firstLine="0"/>
        <w:rPr>
          <w:noProof w:val="0"/>
          <w:lang w:val="en-US"/>
        </w:rPr>
      </w:pPr>
      <w:hyperlink r:id="Rb1bbb0620ad34ba3">
        <w:r w:rsidRPr="051F8BB9" w:rsidR="47B3A9E2">
          <w:rPr>
            <w:rStyle w:val="Hyperlink"/>
            <w:noProof w:val="0"/>
            <w:lang w:val="en-US"/>
          </w:rPr>
          <w:t>Suspension and permanent exclusion guidance</w:t>
        </w:r>
      </w:hyperlink>
    </w:p>
    <w:p w:rsidR="00560B07" w:rsidRDefault="00560B07" w14:paraId="284BE1E1" w14:textId="77777777">
      <w:pPr>
        <w:pStyle w:val="BodyText"/>
        <w:spacing w:before="101"/>
      </w:pPr>
    </w:p>
    <w:p w:rsidR="00560B07" w:rsidRDefault="00900B5D" w14:paraId="0225443E" w14:textId="6D7977DA">
      <w:pPr>
        <w:pStyle w:val="Heading3"/>
        <w:numPr>
          <w:ilvl w:val="0"/>
          <w:numId w:val="6"/>
        </w:numPr>
        <w:tabs>
          <w:tab w:val="left" w:pos="567"/>
        </w:tabs>
        <w:ind w:left="567" w:hanging="426"/>
        <w:jc w:val="left"/>
      </w:pPr>
      <w:bookmarkStart w:name="_bookmark4" w:id="8"/>
      <w:bookmarkEnd w:id="8"/>
      <w:proofErr w:type="spellStart"/>
      <w:r>
        <w:rPr>
          <w:spacing w:val="-2"/>
        </w:rPr>
        <w:t>Behaviour</w:t>
      </w:r>
      <w:proofErr w:type="spellEnd"/>
      <w:r>
        <w:rPr>
          <w:spacing w:val="-8"/>
        </w:rPr>
        <w:t xml:space="preserve"> </w:t>
      </w:r>
      <w:r w:rsidR="009F6028">
        <w:rPr>
          <w:spacing w:val="-2"/>
        </w:rPr>
        <w:t>Support</w:t>
      </w:r>
    </w:p>
    <w:p w:rsidR="00560B07" w:rsidRDefault="00900B5D" w14:paraId="6AB7A748" w14:textId="77777777">
      <w:pPr>
        <w:pStyle w:val="Heading5"/>
        <w:numPr>
          <w:ilvl w:val="1"/>
          <w:numId w:val="6"/>
        </w:numPr>
        <w:tabs>
          <w:tab w:val="left" w:pos="1134"/>
        </w:tabs>
        <w:ind w:left="1134" w:hanging="532"/>
      </w:pPr>
      <w:r>
        <w:rPr>
          <w:spacing w:val="-2"/>
        </w:rPr>
        <w:t>Training</w:t>
      </w:r>
    </w:p>
    <w:p w:rsidR="00560B07" w:rsidRDefault="00560B07" w14:paraId="22996E2B" w14:textId="77777777">
      <w:pPr>
        <w:pStyle w:val="BodyText"/>
        <w:spacing w:before="5"/>
        <w:rPr>
          <w:b/>
        </w:rPr>
      </w:pPr>
    </w:p>
    <w:p w:rsidR="00560B07" w:rsidRDefault="00900B5D" w14:paraId="73243F82" w14:textId="3BE4F02B">
      <w:pPr>
        <w:pStyle w:val="BodyText"/>
        <w:ind w:left="568"/>
      </w:pPr>
      <w:r>
        <w:t>Training</w:t>
      </w:r>
      <w:r>
        <w:rPr>
          <w:spacing w:val="-1"/>
        </w:rPr>
        <w:t xml:space="preserve"> </w:t>
      </w:r>
      <w:r>
        <w:t>is</w:t>
      </w:r>
      <w:r>
        <w:rPr>
          <w:spacing w:val="-2"/>
        </w:rPr>
        <w:t xml:space="preserve"> </w:t>
      </w:r>
      <w:r>
        <w:t>provided</w:t>
      </w:r>
      <w:r>
        <w:rPr>
          <w:spacing w:val="-5"/>
        </w:rPr>
        <w:t xml:space="preserve"> </w:t>
      </w:r>
      <w:proofErr w:type="gramStart"/>
      <w:r>
        <w:t>to</w:t>
      </w:r>
      <w:proofErr w:type="gramEnd"/>
      <w:r>
        <w:rPr>
          <w:spacing w:val="-3"/>
        </w:rPr>
        <w:t xml:space="preserve"> </w:t>
      </w:r>
      <w:proofErr w:type="gramStart"/>
      <w:r w:rsidR="009F6028">
        <w:t>class based</w:t>
      </w:r>
      <w:proofErr w:type="gramEnd"/>
      <w:r>
        <w:rPr>
          <w:spacing w:val="-3"/>
        </w:rPr>
        <w:t xml:space="preserve"> </w:t>
      </w:r>
      <w:r>
        <w:rPr>
          <w:spacing w:val="-2"/>
        </w:rPr>
        <w:t>staff:</w:t>
      </w:r>
    </w:p>
    <w:p w:rsidR="00560B07" w:rsidRDefault="00900B5D" w14:paraId="50A560E7" w14:textId="04A1457F">
      <w:pPr>
        <w:pStyle w:val="ListParagraph"/>
        <w:numPr>
          <w:ilvl w:val="2"/>
          <w:numId w:val="6"/>
        </w:numPr>
        <w:tabs>
          <w:tab w:val="left" w:pos="849"/>
        </w:tabs>
        <w:spacing w:before="166" w:line="266" w:lineRule="auto"/>
        <w:ind w:left="849" w:right="421" w:hanging="284"/>
        <w:jc w:val="both"/>
        <w:rPr>
          <w:sz w:val="24"/>
        </w:rPr>
      </w:pPr>
      <w:r>
        <w:rPr>
          <w:sz w:val="24"/>
        </w:rPr>
        <w:t>To</w:t>
      </w:r>
      <w:r>
        <w:rPr>
          <w:spacing w:val="-9"/>
          <w:sz w:val="24"/>
        </w:rPr>
        <w:t xml:space="preserve"> </w:t>
      </w:r>
      <w:r>
        <w:rPr>
          <w:sz w:val="24"/>
        </w:rPr>
        <w:t>ensure</w:t>
      </w:r>
      <w:r>
        <w:rPr>
          <w:spacing w:val="-12"/>
          <w:sz w:val="24"/>
        </w:rPr>
        <w:t xml:space="preserve"> </w:t>
      </w:r>
      <w:r>
        <w:rPr>
          <w:sz w:val="24"/>
        </w:rPr>
        <w:t>that</w:t>
      </w:r>
      <w:r>
        <w:rPr>
          <w:spacing w:val="-12"/>
          <w:sz w:val="24"/>
        </w:rPr>
        <w:t xml:space="preserve"> </w:t>
      </w:r>
      <w:r>
        <w:rPr>
          <w:sz w:val="24"/>
        </w:rPr>
        <w:t>there</w:t>
      </w:r>
      <w:r>
        <w:rPr>
          <w:spacing w:val="-9"/>
          <w:sz w:val="24"/>
        </w:rPr>
        <w:t xml:space="preserve"> </w:t>
      </w:r>
      <w:r>
        <w:rPr>
          <w:sz w:val="24"/>
        </w:rPr>
        <w:t>is</w:t>
      </w:r>
      <w:r>
        <w:rPr>
          <w:spacing w:val="-15"/>
          <w:sz w:val="24"/>
        </w:rPr>
        <w:t xml:space="preserve"> </w:t>
      </w:r>
      <w:r>
        <w:rPr>
          <w:sz w:val="24"/>
        </w:rPr>
        <w:t>a</w:t>
      </w:r>
      <w:r>
        <w:rPr>
          <w:spacing w:val="-9"/>
          <w:sz w:val="24"/>
        </w:rPr>
        <w:t xml:space="preserve"> </w:t>
      </w:r>
      <w:r>
        <w:rPr>
          <w:sz w:val="24"/>
        </w:rPr>
        <w:t>real</w:t>
      </w:r>
      <w:r>
        <w:rPr>
          <w:spacing w:val="-13"/>
          <w:sz w:val="24"/>
        </w:rPr>
        <w:t xml:space="preserve"> </w:t>
      </w:r>
      <w:r>
        <w:rPr>
          <w:sz w:val="24"/>
        </w:rPr>
        <w:t>attempt</w:t>
      </w:r>
      <w:r>
        <w:rPr>
          <w:spacing w:val="-12"/>
          <w:sz w:val="24"/>
        </w:rPr>
        <w:t xml:space="preserve"> </w:t>
      </w:r>
      <w:r>
        <w:rPr>
          <w:sz w:val="24"/>
        </w:rPr>
        <w:t>to</w:t>
      </w:r>
      <w:r>
        <w:rPr>
          <w:spacing w:val="-9"/>
          <w:sz w:val="24"/>
        </w:rPr>
        <w:t xml:space="preserve"> </w:t>
      </w:r>
      <w:r>
        <w:rPr>
          <w:sz w:val="24"/>
        </w:rPr>
        <w:t>understand</w:t>
      </w:r>
      <w:r>
        <w:rPr>
          <w:spacing w:val="-12"/>
          <w:sz w:val="24"/>
        </w:rPr>
        <w:t xml:space="preserve"> </w:t>
      </w:r>
      <w:r>
        <w:rPr>
          <w:sz w:val="24"/>
        </w:rPr>
        <w:t>reasons</w:t>
      </w:r>
      <w:r>
        <w:rPr>
          <w:spacing w:val="-13"/>
          <w:sz w:val="24"/>
        </w:rPr>
        <w:t xml:space="preserve"> </w:t>
      </w:r>
      <w:r>
        <w:rPr>
          <w:sz w:val="24"/>
        </w:rPr>
        <w:t>for</w:t>
      </w:r>
      <w:r>
        <w:rPr>
          <w:spacing w:val="-13"/>
          <w:sz w:val="24"/>
        </w:rPr>
        <w:t xml:space="preserve"> </w:t>
      </w:r>
      <w:r>
        <w:rPr>
          <w:sz w:val="24"/>
        </w:rPr>
        <w:t>and</w:t>
      </w:r>
      <w:r>
        <w:rPr>
          <w:spacing w:val="-12"/>
          <w:sz w:val="24"/>
        </w:rPr>
        <w:t xml:space="preserve"> </w:t>
      </w:r>
      <w:r>
        <w:rPr>
          <w:sz w:val="24"/>
        </w:rPr>
        <w:t>functions</w:t>
      </w:r>
      <w:r>
        <w:rPr>
          <w:spacing w:val="-10"/>
          <w:sz w:val="24"/>
        </w:rPr>
        <w:t xml:space="preserve"> </w:t>
      </w:r>
      <w:r>
        <w:rPr>
          <w:sz w:val="24"/>
        </w:rPr>
        <w:t>of</w:t>
      </w:r>
      <w:r w:rsidR="009F6028">
        <w:rPr>
          <w:sz w:val="24"/>
        </w:rPr>
        <w:t xml:space="preserve"> concerning</w:t>
      </w:r>
      <w:r>
        <w:rPr>
          <w:spacing w:val="-4"/>
          <w:sz w:val="24"/>
        </w:rPr>
        <w:t xml:space="preserve"> </w:t>
      </w:r>
      <w:proofErr w:type="spellStart"/>
      <w:r>
        <w:rPr>
          <w:sz w:val="24"/>
        </w:rPr>
        <w:t>behaviour</w:t>
      </w:r>
      <w:proofErr w:type="spellEnd"/>
      <w:r>
        <w:rPr>
          <w:sz w:val="24"/>
        </w:rPr>
        <w:t>.</w:t>
      </w:r>
    </w:p>
    <w:p w:rsidR="00560B07" w:rsidRDefault="00900B5D" w14:paraId="73834F5D" w14:textId="07A902D8">
      <w:pPr>
        <w:pStyle w:val="ListParagraph"/>
        <w:numPr>
          <w:ilvl w:val="2"/>
          <w:numId w:val="6"/>
        </w:numPr>
        <w:tabs>
          <w:tab w:val="left" w:pos="849"/>
        </w:tabs>
        <w:spacing w:before="135" w:line="271" w:lineRule="auto"/>
        <w:ind w:left="849" w:right="428" w:hanging="284"/>
        <w:jc w:val="both"/>
        <w:rPr>
          <w:sz w:val="24"/>
        </w:rPr>
      </w:pPr>
      <w:r>
        <w:rPr>
          <w:sz w:val="24"/>
        </w:rPr>
        <w:t>To</w:t>
      </w:r>
      <w:r>
        <w:rPr>
          <w:spacing w:val="-5"/>
          <w:sz w:val="24"/>
        </w:rPr>
        <w:t xml:space="preserve"> </w:t>
      </w:r>
      <w:proofErr w:type="spellStart"/>
      <w:r>
        <w:rPr>
          <w:sz w:val="24"/>
        </w:rPr>
        <w:t>recognise</w:t>
      </w:r>
      <w:proofErr w:type="spellEnd"/>
      <w:r>
        <w:rPr>
          <w:spacing w:val="-5"/>
          <w:sz w:val="24"/>
        </w:rPr>
        <w:t xml:space="preserve"> </w:t>
      </w:r>
      <w:r>
        <w:rPr>
          <w:sz w:val="24"/>
        </w:rPr>
        <w:t>that</w:t>
      </w:r>
      <w:r>
        <w:rPr>
          <w:spacing w:val="-5"/>
          <w:sz w:val="24"/>
        </w:rPr>
        <w:t xml:space="preserve"> </w:t>
      </w:r>
      <w:r>
        <w:rPr>
          <w:sz w:val="24"/>
        </w:rPr>
        <w:t>the</w:t>
      </w:r>
      <w:r>
        <w:rPr>
          <w:spacing w:val="-7"/>
          <w:sz w:val="24"/>
        </w:rPr>
        <w:t xml:space="preserve"> </w:t>
      </w:r>
      <w:r>
        <w:rPr>
          <w:sz w:val="24"/>
        </w:rPr>
        <w:t>pupils’</w:t>
      </w:r>
      <w:r>
        <w:rPr>
          <w:spacing w:val="-6"/>
          <w:sz w:val="24"/>
        </w:rPr>
        <w:t xml:space="preserve"> </w:t>
      </w:r>
      <w:r>
        <w:rPr>
          <w:sz w:val="24"/>
        </w:rPr>
        <w:t>learning</w:t>
      </w:r>
      <w:r>
        <w:rPr>
          <w:spacing w:val="-7"/>
          <w:sz w:val="24"/>
        </w:rPr>
        <w:t xml:space="preserve"> </w:t>
      </w:r>
      <w:r>
        <w:rPr>
          <w:sz w:val="24"/>
        </w:rPr>
        <w:t>disability</w:t>
      </w:r>
      <w:r>
        <w:rPr>
          <w:spacing w:val="-5"/>
          <w:sz w:val="24"/>
        </w:rPr>
        <w:t xml:space="preserve"> </w:t>
      </w:r>
      <w:r>
        <w:rPr>
          <w:sz w:val="24"/>
        </w:rPr>
        <w:t>may</w:t>
      </w:r>
      <w:r>
        <w:rPr>
          <w:spacing w:val="-8"/>
          <w:sz w:val="24"/>
        </w:rPr>
        <w:t xml:space="preserve"> </w:t>
      </w:r>
      <w:r>
        <w:rPr>
          <w:sz w:val="24"/>
        </w:rPr>
        <w:t>be</w:t>
      </w:r>
      <w:r>
        <w:rPr>
          <w:spacing w:val="-5"/>
          <w:sz w:val="24"/>
        </w:rPr>
        <w:t xml:space="preserve"> </w:t>
      </w:r>
      <w:r>
        <w:rPr>
          <w:sz w:val="24"/>
        </w:rPr>
        <w:t>a</w:t>
      </w:r>
      <w:r>
        <w:rPr>
          <w:spacing w:val="-7"/>
          <w:sz w:val="24"/>
        </w:rPr>
        <w:t xml:space="preserve"> </w:t>
      </w:r>
      <w:r>
        <w:rPr>
          <w:sz w:val="24"/>
        </w:rPr>
        <w:t>major</w:t>
      </w:r>
      <w:r>
        <w:rPr>
          <w:spacing w:val="-6"/>
          <w:sz w:val="24"/>
        </w:rPr>
        <w:t xml:space="preserve"> </w:t>
      </w:r>
      <w:r>
        <w:rPr>
          <w:sz w:val="24"/>
        </w:rPr>
        <w:t xml:space="preserve">contribution to </w:t>
      </w:r>
      <w:proofErr w:type="gramStart"/>
      <w:r>
        <w:rPr>
          <w:sz w:val="24"/>
        </w:rPr>
        <w:t xml:space="preserve">their </w:t>
      </w:r>
      <w:r w:rsidR="003A1554">
        <w:rPr>
          <w:sz w:val="24"/>
        </w:rPr>
        <w:t xml:space="preserve"> concerning</w:t>
      </w:r>
      <w:proofErr w:type="gramEnd"/>
      <w:r w:rsidR="003A1554">
        <w:rPr>
          <w:sz w:val="24"/>
        </w:rPr>
        <w:t xml:space="preserve"> </w:t>
      </w:r>
      <w:proofErr w:type="spellStart"/>
      <w:r>
        <w:rPr>
          <w:sz w:val="24"/>
        </w:rPr>
        <w:t>behaviou</w:t>
      </w:r>
      <w:r w:rsidR="003A1554">
        <w:rPr>
          <w:sz w:val="24"/>
        </w:rPr>
        <w:t>r</w:t>
      </w:r>
      <w:proofErr w:type="spellEnd"/>
      <w:r>
        <w:rPr>
          <w:sz w:val="24"/>
        </w:rPr>
        <w:t>.</w:t>
      </w:r>
    </w:p>
    <w:p w:rsidR="00560B07" w:rsidRDefault="00900B5D" w14:paraId="0F888DA3" w14:textId="60BD0454">
      <w:pPr>
        <w:pStyle w:val="ListParagraph"/>
        <w:numPr>
          <w:ilvl w:val="2"/>
          <w:numId w:val="6"/>
        </w:numPr>
        <w:tabs>
          <w:tab w:val="left" w:pos="849"/>
        </w:tabs>
        <w:spacing w:before="127" w:line="266" w:lineRule="auto"/>
        <w:ind w:left="849" w:right="424" w:hanging="284"/>
        <w:jc w:val="both"/>
        <w:rPr>
          <w:sz w:val="24"/>
        </w:rPr>
      </w:pPr>
      <w:r>
        <w:rPr>
          <w:sz w:val="24"/>
        </w:rPr>
        <w:t>To</w:t>
      </w:r>
      <w:r>
        <w:rPr>
          <w:spacing w:val="-7"/>
          <w:sz w:val="24"/>
        </w:rPr>
        <w:t xml:space="preserve"> </w:t>
      </w:r>
      <w:r>
        <w:rPr>
          <w:sz w:val="24"/>
        </w:rPr>
        <w:t>ensure</w:t>
      </w:r>
      <w:r>
        <w:rPr>
          <w:spacing w:val="-10"/>
          <w:sz w:val="24"/>
        </w:rPr>
        <w:t xml:space="preserve"> </w:t>
      </w:r>
      <w:r>
        <w:rPr>
          <w:sz w:val="24"/>
        </w:rPr>
        <w:t>that</w:t>
      </w:r>
      <w:r>
        <w:rPr>
          <w:spacing w:val="-10"/>
          <w:sz w:val="24"/>
        </w:rPr>
        <w:t xml:space="preserve"> </w:t>
      </w:r>
      <w:r>
        <w:rPr>
          <w:sz w:val="24"/>
        </w:rPr>
        <w:t>the</w:t>
      </w:r>
      <w:r>
        <w:rPr>
          <w:spacing w:val="-6"/>
          <w:sz w:val="24"/>
        </w:rPr>
        <w:t xml:space="preserve"> </w:t>
      </w:r>
      <w:r>
        <w:rPr>
          <w:sz w:val="24"/>
        </w:rPr>
        <w:t>strengths,</w:t>
      </w:r>
      <w:r>
        <w:rPr>
          <w:spacing w:val="-10"/>
          <w:sz w:val="24"/>
        </w:rPr>
        <w:t xml:space="preserve"> </w:t>
      </w:r>
      <w:r>
        <w:rPr>
          <w:sz w:val="24"/>
        </w:rPr>
        <w:t>personal</w:t>
      </w:r>
      <w:r>
        <w:rPr>
          <w:spacing w:val="-6"/>
          <w:sz w:val="24"/>
        </w:rPr>
        <w:t xml:space="preserve"> </w:t>
      </w:r>
      <w:r>
        <w:rPr>
          <w:sz w:val="24"/>
        </w:rPr>
        <w:t>likes</w:t>
      </w:r>
      <w:r>
        <w:rPr>
          <w:spacing w:val="-10"/>
          <w:sz w:val="24"/>
        </w:rPr>
        <w:t xml:space="preserve"> </w:t>
      </w:r>
      <w:r>
        <w:rPr>
          <w:sz w:val="24"/>
        </w:rPr>
        <w:t>and</w:t>
      </w:r>
      <w:r>
        <w:rPr>
          <w:spacing w:val="-6"/>
          <w:sz w:val="24"/>
        </w:rPr>
        <w:t xml:space="preserve"> </w:t>
      </w:r>
      <w:r>
        <w:rPr>
          <w:sz w:val="24"/>
        </w:rPr>
        <w:t>interests,</w:t>
      </w:r>
      <w:r>
        <w:rPr>
          <w:spacing w:val="-10"/>
          <w:sz w:val="24"/>
        </w:rPr>
        <w:t xml:space="preserve"> </w:t>
      </w:r>
      <w:r>
        <w:rPr>
          <w:sz w:val="24"/>
        </w:rPr>
        <w:t>abilities</w:t>
      </w:r>
      <w:r>
        <w:rPr>
          <w:spacing w:val="-10"/>
          <w:sz w:val="24"/>
        </w:rPr>
        <w:t xml:space="preserve"> </w:t>
      </w:r>
      <w:r>
        <w:rPr>
          <w:sz w:val="24"/>
        </w:rPr>
        <w:t>and</w:t>
      </w:r>
      <w:r>
        <w:rPr>
          <w:spacing w:val="-9"/>
          <w:sz w:val="24"/>
        </w:rPr>
        <w:t xml:space="preserve"> </w:t>
      </w:r>
      <w:r>
        <w:rPr>
          <w:sz w:val="24"/>
        </w:rPr>
        <w:t>needs</w:t>
      </w:r>
      <w:r>
        <w:rPr>
          <w:spacing w:val="-10"/>
          <w:sz w:val="24"/>
        </w:rPr>
        <w:t xml:space="preserve"> </w:t>
      </w:r>
      <w:r>
        <w:rPr>
          <w:sz w:val="24"/>
        </w:rPr>
        <w:t>of</w:t>
      </w:r>
      <w:r>
        <w:rPr>
          <w:spacing w:val="-10"/>
          <w:sz w:val="24"/>
        </w:rPr>
        <w:t xml:space="preserve"> </w:t>
      </w:r>
      <w:r>
        <w:rPr>
          <w:sz w:val="24"/>
        </w:rPr>
        <w:t>each</w:t>
      </w:r>
      <w:r>
        <w:rPr>
          <w:spacing w:val="-9"/>
          <w:sz w:val="24"/>
        </w:rPr>
        <w:t xml:space="preserve"> </w:t>
      </w:r>
      <w:r>
        <w:rPr>
          <w:sz w:val="24"/>
        </w:rPr>
        <w:t xml:space="preserve">child are at the forefront of any </w:t>
      </w:r>
      <w:proofErr w:type="spellStart"/>
      <w:r>
        <w:rPr>
          <w:sz w:val="24"/>
        </w:rPr>
        <w:t>behaviour</w:t>
      </w:r>
      <w:proofErr w:type="spellEnd"/>
      <w:r>
        <w:rPr>
          <w:sz w:val="24"/>
        </w:rPr>
        <w:t xml:space="preserve"> support plan.</w:t>
      </w:r>
      <w:r w:rsidR="003A1554">
        <w:rPr>
          <w:sz w:val="24"/>
        </w:rPr>
        <w:t xml:space="preserve">  Support plans are co-produced </w:t>
      </w:r>
      <w:proofErr w:type="gramStart"/>
      <w:r w:rsidR="003A1554">
        <w:rPr>
          <w:sz w:val="24"/>
        </w:rPr>
        <w:t>taking into account</w:t>
      </w:r>
      <w:proofErr w:type="gramEnd"/>
      <w:r w:rsidR="003A1554">
        <w:rPr>
          <w:sz w:val="24"/>
        </w:rPr>
        <w:t xml:space="preserve"> pupil voice and the voice of those people who care about and know the pupil well.</w:t>
      </w:r>
    </w:p>
    <w:p w:rsidR="00560B07" w:rsidRDefault="00900B5D" w14:paraId="04AE5A98" w14:textId="77777777">
      <w:pPr>
        <w:pStyle w:val="ListParagraph"/>
        <w:numPr>
          <w:ilvl w:val="2"/>
          <w:numId w:val="6"/>
        </w:numPr>
        <w:tabs>
          <w:tab w:val="left" w:pos="849"/>
        </w:tabs>
        <w:spacing w:before="133" w:line="273" w:lineRule="auto"/>
        <w:ind w:left="849" w:right="429" w:hanging="284"/>
        <w:jc w:val="both"/>
        <w:rPr>
          <w:sz w:val="24"/>
        </w:rPr>
      </w:pPr>
      <w:r>
        <w:rPr>
          <w:spacing w:val="-2"/>
          <w:sz w:val="24"/>
        </w:rPr>
        <w:t>To</w:t>
      </w:r>
      <w:r>
        <w:rPr>
          <w:spacing w:val="-7"/>
          <w:sz w:val="24"/>
        </w:rPr>
        <w:t xml:space="preserve"> </w:t>
      </w:r>
      <w:r>
        <w:rPr>
          <w:spacing w:val="-2"/>
          <w:sz w:val="24"/>
        </w:rPr>
        <w:t>support</w:t>
      </w:r>
      <w:r>
        <w:rPr>
          <w:spacing w:val="-8"/>
          <w:sz w:val="24"/>
        </w:rPr>
        <w:t xml:space="preserve"> </w:t>
      </w:r>
      <w:r>
        <w:rPr>
          <w:spacing w:val="-2"/>
          <w:sz w:val="24"/>
        </w:rPr>
        <w:t>all</w:t>
      </w:r>
      <w:r>
        <w:rPr>
          <w:spacing w:val="-9"/>
          <w:sz w:val="24"/>
        </w:rPr>
        <w:t xml:space="preserve"> </w:t>
      </w:r>
      <w:r>
        <w:rPr>
          <w:spacing w:val="-2"/>
          <w:sz w:val="24"/>
        </w:rPr>
        <w:t>approaches</w:t>
      </w:r>
      <w:r>
        <w:rPr>
          <w:spacing w:val="-8"/>
          <w:sz w:val="24"/>
        </w:rPr>
        <w:t xml:space="preserve"> </w:t>
      </w:r>
      <w:r>
        <w:rPr>
          <w:spacing w:val="-2"/>
          <w:sz w:val="24"/>
        </w:rPr>
        <w:t>to</w:t>
      </w:r>
      <w:r>
        <w:rPr>
          <w:spacing w:val="-9"/>
          <w:sz w:val="24"/>
        </w:rPr>
        <w:t xml:space="preserve"> </w:t>
      </w:r>
      <w:proofErr w:type="spellStart"/>
      <w:r>
        <w:rPr>
          <w:spacing w:val="-2"/>
          <w:sz w:val="24"/>
        </w:rPr>
        <w:t>behaviour</w:t>
      </w:r>
      <w:proofErr w:type="spellEnd"/>
      <w:r>
        <w:rPr>
          <w:spacing w:val="-8"/>
          <w:sz w:val="24"/>
        </w:rPr>
        <w:t xml:space="preserve"> </w:t>
      </w:r>
      <w:r>
        <w:rPr>
          <w:spacing w:val="-2"/>
          <w:sz w:val="24"/>
        </w:rPr>
        <w:t>support</w:t>
      </w:r>
      <w:r>
        <w:rPr>
          <w:spacing w:val="-8"/>
          <w:sz w:val="24"/>
        </w:rPr>
        <w:t xml:space="preserve"> </w:t>
      </w:r>
      <w:r>
        <w:rPr>
          <w:spacing w:val="-2"/>
          <w:sz w:val="24"/>
        </w:rPr>
        <w:t>by</w:t>
      </w:r>
      <w:r>
        <w:rPr>
          <w:spacing w:val="-8"/>
          <w:sz w:val="24"/>
        </w:rPr>
        <w:t xml:space="preserve"> </w:t>
      </w:r>
      <w:r>
        <w:rPr>
          <w:spacing w:val="-2"/>
          <w:sz w:val="24"/>
        </w:rPr>
        <w:t>using</w:t>
      </w:r>
      <w:r>
        <w:rPr>
          <w:spacing w:val="-9"/>
          <w:sz w:val="24"/>
        </w:rPr>
        <w:t xml:space="preserve"> </w:t>
      </w:r>
      <w:r>
        <w:rPr>
          <w:spacing w:val="-2"/>
          <w:sz w:val="24"/>
        </w:rPr>
        <w:t>the</w:t>
      </w:r>
      <w:r>
        <w:rPr>
          <w:spacing w:val="-7"/>
          <w:sz w:val="24"/>
        </w:rPr>
        <w:t xml:space="preserve"> </w:t>
      </w:r>
      <w:r>
        <w:rPr>
          <w:spacing w:val="-2"/>
          <w:sz w:val="24"/>
        </w:rPr>
        <w:t>principles</w:t>
      </w:r>
      <w:r>
        <w:rPr>
          <w:spacing w:val="-8"/>
          <w:sz w:val="24"/>
        </w:rPr>
        <w:t xml:space="preserve"> </w:t>
      </w:r>
      <w:r>
        <w:rPr>
          <w:spacing w:val="-2"/>
          <w:sz w:val="24"/>
        </w:rPr>
        <w:t>of</w:t>
      </w:r>
      <w:r>
        <w:rPr>
          <w:spacing w:val="-7"/>
          <w:sz w:val="24"/>
        </w:rPr>
        <w:t xml:space="preserve"> </w:t>
      </w:r>
      <w:r>
        <w:rPr>
          <w:spacing w:val="-2"/>
          <w:sz w:val="24"/>
        </w:rPr>
        <w:t>‘human</w:t>
      </w:r>
      <w:r>
        <w:rPr>
          <w:spacing w:val="-7"/>
          <w:sz w:val="24"/>
        </w:rPr>
        <w:t xml:space="preserve"> </w:t>
      </w:r>
      <w:r>
        <w:rPr>
          <w:spacing w:val="-2"/>
          <w:sz w:val="24"/>
        </w:rPr>
        <w:t xml:space="preserve">presence, </w:t>
      </w:r>
      <w:r>
        <w:rPr>
          <w:sz w:val="24"/>
        </w:rPr>
        <w:t>participation</w:t>
      </w:r>
      <w:r>
        <w:rPr>
          <w:spacing w:val="-11"/>
          <w:sz w:val="24"/>
        </w:rPr>
        <w:t xml:space="preserve"> </w:t>
      </w:r>
      <w:r>
        <w:rPr>
          <w:sz w:val="24"/>
        </w:rPr>
        <w:t>and</w:t>
      </w:r>
      <w:r>
        <w:rPr>
          <w:spacing w:val="-11"/>
          <w:sz w:val="24"/>
        </w:rPr>
        <w:t xml:space="preserve"> </w:t>
      </w:r>
      <w:r>
        <w:rPr>
          <w:sz w:val="24"/>
        </w:rPr>
        <w:t>reward’</w:t>
      </w:r>
      <w:r>
        <w:rPr>
          <w:spacing w:val="-12"/>
          <w:sz w:val="24"/>
        </w:rPr>
        <w:t xml:space="preserve"> </w:t>
      </w:r>
      <w:r>
        <w:rPr>
          <w:sz w:val="24"/>
        </w:rPr>
        <w:t>with</w:t>
      </w:r>
      <w:r>
        <w:rPr>
          <w:spacing w:val="-10"/>
          <w:sz w:val="24"/>
        </w:rPr>
        <w:t xml:space="preserve"> </w:t>
      </w:r>
      <w:r>
        <w:rPr>
          <w:sz w:val="24"/>
        </w:rPr>
        <w:t>the</w:t>
      </w:r>
      <w:r>
        <w:rPr>
          <w:spacing w:val="-11"/>
          <w:sz w:val="24"/>
        </w:rPr>
        <w:t xml:space="preserve"> </w:t>
      </w:r>
      <w:r>
        <w:rPr>
          <w:sz w:val="24"/>
        </w:rPr>
        <w:t>rejection</w:t>
      </w:r>
      <w:r>
        <w:rPr>
          <w:spacing w:val="-11"/>
          <w:sz w:val="24"/>
        </w:rPr>
        <w:t xml:space="preserve"> </w:t>
      </w:r>
      <w:r>
        <w:rPr>
          <w:sz w:val="24"/>
        </w:rPr>
        <w:t>of</w:t>
      </w:r>
      <w:r>
        <w:rPr>
          <w:spacing w:val="-13"/>
          <w:sz w:val="24"/>
        </w:rPr>
        <w:t xml:space="preserve"> </w:t>
      </w:r>
      <w:r>
        <w:rPr>
          <w:sz w:val="24"/>
        </w:rPr>
        <w:t>any</w:t>
      </w:r>
      <w:r>
        <w:rPr>
          <w:spacing w:val="-12"/>
          <w:sz w:val="24"/>
        </w:rPr>
        <w:t xml:space="preserve"> </w:t>
      </w:r>
      <w:r>
        <w:rPr>
          <w:sz w:val="24"/>
        </w:rPr>
        <w:t>course</w:t>
      </w:r>
      <w:r>
        <w:rPr>
          <w:spacing w:val="-14"/>
          <w:sz w:val="24"/>
        </w:rPr>
        <w:t xml:space="preserve"> </w:t>
      </w:r>
      <w:r>
        <w:rPr>
          <w:sz w:val="24"/>
        </w:rPr>
        <w:t>of</w:t>
      </w:r>
      <w:r>
        <w:rPr>
          <w:spacing w:val="-11"/>
          <w:sz w:val="24"/>
        </w:rPr>
        <w:t xml:space="preserve"> </w:t>
      </w:r>
      <w:r>
        <w:rPr>
          <w:sz w:val="24"/>
        </w:rPr>
        <w:t>action</w:t>
      </w:r>
      <w:r>
        <w:rPr>
          <w:spacing w:val="-11"/>
          <w:sz w:val="24"/>
        </w:rPr>
        <w:t xml:space="preserve"> </w:t>
      </w:r>
      <w:r>
        <w:rPr>
          <w:sz w:val="24"/>
        </w:rPr>
        <w:t>that</w:t>
      </w:r>
      <w:r>
        <w:rPr>
          <w:spacing w:val="-11"/>
          <w:sz w:val="24"/>
        </w:rPr>
        <w:t xml:space="preserve"> </w:t>
      </w:r>
      <w:r>
        <w:rPr>
          <w:sz w:val="24"/>
        </w:rPr>
        <w:t>could</w:t>
      </w:r>
      <w:r>
        <w:rPr>
          <w:spacing w:val="-14"/>
          <w:sz w:val="24"/>
        </w:rPr>
        <w:t xml:space="preserve"> </w:t>
      </w:r>
      <w:r>
        <w:rPr>
          <w:sz w:val="24"/>
        </w:rPr>
        <w:t>be</w:t>
      </w:r>
      <w:r>
        <w:rPr>
          <w:spacing w:val="-11"/>
          <w:sz w:val="24"/>
        </w:rPr>
        <w:t xml:space="preserve"> </w:t>
      </w:r>
      <w:r>
        <w:rPr>
          <w:sz w:val="24"/>
        </w:rPr>
        <w:t>interpreted as punishment:</w:t>
      </w:r>
    </w:p>
    <w:p w:rsidR="00560B07" w:rsidRDefault="00900B5D" w14:paraId="2FD62B6C" w14:textId="3D4A8EC0">
      <w:pPr>
        <w:pStyle w:val="ListParagraph"/>
        <w:numPr>
          <w:ilvl w:val="3"/>
          <w:numId w:val="6"/>
        </w:numPr>
        <w:tabs>
          <w:tab w:val="left" w:pos="1132"/>
          <w:tab w:val="left" w:pos="1135"/>
        </w:tabs>
        <w:spacing w:before="129" w:line="276" w:lineRule="auto"/>
        <w:ind w:right="419"/>
        <w:rPr>
          <w:sz w:val="24"/>
        </w:rPr>
      </w:pPr>
      <w:r>
        <w:rPr>
          <w:sz w:val="24"/>
        </w:rPr>
        <w:t>‘</w:t>
      </w:r>
      <w:proofErr w:type="gramStart"/>
      <w:r>
        <w:rPr>
          <w:sz w:val="24"/>
        </w:rPr>
        <w:t>human</w:t>
      </w:r>
      <w:proofErr w:type="gramEnd"/>
      <w:r>
        <w:rPr>
          <w:spacing w:val="40"/>
          <w:sz w:val="24"/>
        </w:rPr>
        <w:t xml:space="preserve"> </w:t>
      </w:r>
      <w:r>
        <w:rPr>
          <w:sz w:val="24"/>
        </w:rPr>
        <w:t>presence’</w:t>
      </w:r>
      <w:r>
        <w:rPr>
          <w:spacing w:val="40"/>
          <w:sz w:val="24"/>
        </w:rPr>
        <w:t xml:space="preserve"> </w:t>
      </w:r>
      <w:r>
        <w:rPr>
          <w:sz w:val="24"/>
        </w:rPr>
        <w:t>means</w:t>
      </w:r>
      <w:r>
        <w:rPr>
          <w:spacing w:val="40"/>
          <w:sz w:val="24"/>
        </w:rPr>
        <w:t xml:space="preserve"> </w:t>
      </w:r>
      <w:r>
        <w:rPr>
          <w:sz w:val="24"/>
        </w:rPr>
        <w:t>that</w:t>
      </w:r>
      <w:r>
        <w:rPr>
          <w:spacing w:val="40"/>
          <w:sz w:val="24"/>
        </w:rPr>
        <w:t xml:space="preserve"> </w:t>
      </w:r>
      <w:r>
        <w:rPr>
          <w:sz w:val="24"/>
        </w:rPr>
        <w:t>pupils</w:t>
      </w:r>
      <w:r>
        <w:rPr>
          <w:spacing w:val="40"/>
          <w:sz w:val="24"/>
        </w:rPr>
        <w:t xml:space="preserve"> </w:t>
      </w:r>
      <w:r>
        <w:rPr>
          <w:sz w:val="24"/>
        </w:rPr>
        <w:t>will</w:t>
      </w:r>
      <w:r>
        <w:rPr>
          <w:spacing w:val="40"/>
          <w:sz w:val="24"/>
        </w:rPr>
        <w:t xml:space="preserve"> </w:t>
      </w:r>
      <w:r>
        <w:rPr>
          <w:sz w:val="24"/>
        </w:rPr>
        <w:t>always</w:t>
      </w:r>
      <w:r>
        <w:rPr>
          <w:spacing w:val="40"/>
          <w:sz w:val="24"/>
        </w:rPr>
        <w:t xml:space="preserve"> </w:t>
      </w:r>
      <w:r>
        <w:rPr>
          <w:sz w:val="24"/>
        </w:rPr>
        <w:t>have</w:t>
      </w:r>
      <w:r>
        <w:rPr>
          <w:spacing w:val="40"/>
          <w:sz w:val="24"/>
        </w:rPr>
        <w:t xml:space="preserve"> </w:t>
      </w:r>
      <w:r>
        <w:rPr>
          <w:sz w:val="24"/>
        </w:rPr>
        <w:t>the</w:t>
      </w:r>
      <w:r>
        <w:rPr>
          <w:spacing w:val="40"/>
          <w:sz w:val="24"/>
        </w:rPr>
        <w:t xml:space="preserve"> </w:t>
      </w:r>
      <w:r>
        <w:rPr>
          <w:sz w:val="24"/>
        </w:rPr>
        <w:t>reassurance</w:t>
      </w:r>
      <w:r>
        <w:rPr>
          <w:spacing w:val="40"/>
          <w:sz w:val="24"/>
        </w:rPr>
        <w:t xml:space="preserve"> </w:t>
      </w:r>
      <w:r>
        <w:rPr>
          <w:sz w:val="24"/>
        </w:rPr>
        <w:t>of</w:t>
      </w:r>
      <w:r>
        <w:rPr>
          <w:spacing w:val="40"/>
          <w:sz w:val="24"/>
        </w:rPr>
        <w:t xml:space="preserve"> </w:t>
      </w:r>
      <w:r>
        <w:rPr>
          <w:sz w:val="24"/>
        </w:rPr>
        <w:t>an</w:t>
      </w:r>
      <w:r>
        <w:rPr>
          <w:spacing w:val="40"/>
          <w:sz w:val="24"/>
        </w:rPr>
        <w:t xml:space="preserve"> </w:t>
      </w:r>
      <w:r>
        <w:rPr>
          <w:sz w:val="24"/>
        </w:rPr>
        <w:t xml:space="preserve">adult presence no matter how </w:t>
      </w:r>
      <w:proofErr w:type="gramStart"/>
      <w:r w:rsidR="003A1554">
        <w:rPr>
          <w:sz w:val="24"/>
        </w:rPr>
        <w:t>concerning</w:t>
      </w:r>
      <w:proofErr w:type="gramEnd"/>
      <w:r>
        <w:rPr>
          <w:sz w:val="24"/>
        </w:rPr>
        <w:t xml:space="preserve"> their </w:t>
      </w:r>
      <w:proofErr w:type="spellStart"/>
      <w:r>
        <w:rPr>
          <w:sz w:val="24"/>
        </w:rPr>
        <w:t>behaviour</w:t>
      </w:r>
      <w:proofErr w:type="spellEnd"/>
      <w:r>
        <w:rPr>
          <w:sz w:val="24"/>
        </w:rPr>
        <w:t>.</w:t>
      </w:r>
    </w:p>
    <w:p w:rsidR="00560B07" w:rsidRDefault="00900B5D" w14:paraId="464C9C89" w14:textId="006829F2">
      <w:pPr>
        <w:pStyle w:val="ListParagraph"/>
        <w:numPr>
          <w:ilvl w:val="3"/>
          <w:numId w:val="6"/>
        </w:numPr>
        <w:tabs>
          <w:tab w:val="left" w:pos="1132"/>
          <w:tab w:val="left" w:pos="1135"/>
        </w:tabs>
        <w:spacing w:before="126" w:line="276" w:lineRule="auto"/>
        <w:ind w:right="420"/>
        <w:rPr>
          <w:sz w:val="24"/>
        </w:rPr>
      </w:pPr>
      <w:r>
        <w:rPr>
          <w:sz w:val="24"/>
        </w:rPr>
        <w:t>‘participation’</w:t>
      </w:r>
      <w:r>
        <w:rPr>
          <w:spacing w:val="40"/>
          <w:sz w:val="24"/>
        </w:rPr>
        <w:t xml:space="preserve"> </w:t>
      </w:r>
      <w:r>
        <w:rPr>
          <w:sz w:val="24"/>
        </w:rPr>
        <w:t>means</w:t>
      </w:r>
      <w:r>
        <w:rPr>
          <w:spacing w:val="40"/>
          <w:sz w:val="24"/>
        </w:rPr>
        <w:t xml:space="preserve"> </w:t>
      </w:r>
      <w:r>
        <w:rPr>
          <w:sz w:val="24"/>
        </w:rPr>
        <w:t>that</w:t>
      </w:r>
      <w:r>
        <w:rPr>
          <w:spacing w:val="40"/>
          <w:sz w:val="24"/>
        </w:rPr>
        <w:t xml:space="preserve"> </w:t>
      </w:r>
      <w:r>
        <w:rPr>
          <w:sz w:val="24"/>
        </w:rPr>
        <w:t>pupils’</w:t>
      </w:r>
      <w:r w:rsidR="003A1554">
        <w:rPr>
          <w:sz w:val="24"/>
        </w:rPr>
        <w:t xml:space="preserve"> concerning</w:t>
      </w:r>
      <w:r>
        <w:rPr>
          <w:spacing w:val="40"/>
          <w:sz w:val="24"/>
        </w:rPr>
        <w:t xml:space="preserve"> </w:t>
      </w:r>
      <w:proofErr w:type="spellStart"/>
      <w:r>
        <w:rPr>
          <w:sz w:val="24"/>
        </w:rPr>
        <w:t>behaviour</w:t>
      </w:r>
      <w:proofErr w:type="spellEnd"/>
      <w:r>
        <w:rPr>
          <w:sz w:val="24"/>
        </w:rPr>
        <w:t>,</w:t>
      </w:r>
      <w:r>
        <w:rPr>
          <w:spacing w:val="40"/>
          <w:sz w:val="24"/>
        </w:rPr>
        <w:t xml:space="preserve"> </w:t>
      </w:r>
      <w:r>
        <w:rPr>
          <w:sz w:val="24"/>
        </w:rPr>
        <w:t>wherever</w:t>
      </w:r>
      <w:r>
        <w:rPr>
          <w:spacing w:val="40"/>
          <w:sz w:val="24"/>
        </w:rPr>
        <w:t xml:space="preserve"> </w:t>
      </w:r>
      <w:r>
        <w:rPr>
          <w:sz w:val="24"/>
        </w:rPr>
        <w:t>possible</w:t>
      </w:r>
      <w:r>
        <w:rPr>
          <w:spacing w:val="40"/>
          <w:sz w:val="24"/>
        </w:rPr>
        <w:t xml:space="preserve"> </w:t>
      </w:r>
      <w:r>
        <w:rPr>
          <w:sz w:val="24"/>
        </w:rPr>
        <w:t>and appropriate, will be redirected into other activities by persuasion and encouragement.</w:t>
      </w:r>
    </w:p>
    <w:p w:rsidR="00560B07" w:rsidRDefault="00900B5D" w14:paraId="041E067F" w14:textId="77777777">
      <w:pPr>
        <w:pStyle w:val="ListParagraph"/>
        <w:numPr>
          <w:ilvl w:val="3"/>
          <w:numId w:val="6"/>
        </w:numPr>
        <w:tabs>
          <w:tab w:val="left" w:pos="1133"/>
          <w:tab w:val="left" w:pos="1135"/>
        </w:tabs>
        <w:spacing w:before="127" w:line="276" w:lineRule="auto"/>
        <w:ind w:right="420"/>
        <w:rPr>
          <w:sz w:val="24"/>
        </w:rPr>
      </w:pPr>
      <w:r>
        <w:rPr>
          <w:sz w:val="24"/>
        </w:rPr>
        <w:t xml:space="preserve">‘reward’ means that pupils’ </w:t>
      </w:r>
      <w:proofErr w:type="spellStart"/>
      <w:r>
        <w:rPr>
          <w:sz w:val="24"/>
        </w:rPr>
        <w:t>behaviour</w:t>
      </w:r>
      <w:proofErr w:type="spellEnd"/>
      <w:r>
        <w:rPr>
          <w:sz w:val="24"/>
        </w:rPr>
        <w:t xml:space="preserve"> will be re-directed in a positive manner and so</w:t>
      </w:r>
      <w:r>
        <w:rPr>
          <w:spacing w:val="40"/>
          <w:sz w:val="24"/>
        </w:rPr>
        <w:t xml:space="preserve"> </w:t>
      </w:r>
      <w:r>
        <w:rPr>
          <w:sz w:val="24"/>
        </w:rPr>
        <w:t xml:space="preserve">lead to a desire on the part of the pupil to re-engage in acceptable </w:t>
      </w:r>
      <w:proofErr w:type="spellStart"/>
      <w:r>
        <w:rPr>
          <w:sz w:val="24"/>
        </w:rPr>
        <w:t>behaviour</w:t>
      </w:r>
      <w:proofErr w:type="spellEnd"/>
      <w:r>
        <w:rPr>
          <w:sz w:val="24"/>
        </w:rPr>
        <w:t>.</w:t>
      </w:r>
    </w:p>
    <w:p w:rsidR="00560B07" w:rsidRDefault="00900B5D" w14:paraId="0EEBD7A2" w14:textId="77777777">
      <w:pPr>
        <w:pStyle w:val="ListParagraph"/>
        <w:numPr>
          <w:ilvl w:val="2"/>
          <w:numId w:val="6"/>
        </w:numPr>
        <w:tabs>
          <w:tab w:val="left" w:pos="847"/>
          <w:tab w:val="left" w:pos="849"/>
        </w:tabs>
        <w:spacing w:line="271" w:lineRule="auto"/>
        <w:ind w:left="849" w:right="420" w:hanging="282"/>
        <w:jc w:val="both"/>
        <w:rPr>
          <w:sz w:val="24"/>
        </w:rPr>
      </w:pPr>
      <w:r>
        <w:rPr>
          <w:sz w:val="24"/>
        </w:rPr>
        <w:t>To</w:t>
      </w:r>
      <w:r>
        <w:rPr>
          <w:spacing w:val="-17"/>
          <w:sz w:val="24"/>
        </w:rPr>
        <w:t xml:space="preserve"> </w:t>
      </w:r>
      <w:r>
        <w:rPr>
          <w:sz w:val="24"/>
        </w:rPr>
        <w:t>develop</w:t>
      </w:r>
      <w:r>
        <w:rPr>
          <w:spacing w:val="-13"/>
          <w:sz w:val="24"/>
        </w:rPr>
        <w:t xml:space="preserve"> </w:t>
      </w:r>
      <w:r>
        <w:rPr>
          <w:sz w:val="24"/>
        </w:rPr>
        <w:t>strong</w:t>
      </w:r>
      <w:r>
        <w:rPr>
          <w:spacing w:val="-17"/>
          <w:sz w:val="24"/>
        </w:rPr>
        <w:t xml:space="preserve"> </w:t>
      </w:r>
      <w:r>
        <w:rPr>
          <w:sz w:val="24"/>
        </w:rPr>
        <w:t>attitudes</w:t>
      </w:r>
      <w:r>
        <w:rPr>
          <w:spacing w:val="-17"/>
          <w:sz w:val="24"/>
        </w:rPr>
        <w:t xml:space="preserve"> </w:t>
      </w:r>
      <w:r>
        <w:rPr>
          <w:sz w:val="24"/>
        </w:rPr>
        <w:t>of</w:t>
      </w:r>
      <w:r>
        <w:rPr>
          <w:spacing w:val="-15"/>
          <w:sz w:val="24"/>
        </w:rPr>
        <w:t xml:space="preserve"> </w:t>
      </w:r>
      <w:r>
        <w:rPr>
          <w:sz w:val="24"/>
        </w:rPr>
        <w:t>self-worth</w:t>
      </w:r>
      <w:r>
        <w:rPr>
          <w:spacing w:val="-17"/>
          <w:sz w:val="24"/>
        </w:rPr>
        <w:t xml:space="preserve"> </w:t>
      </w:r>
      <w:r>
        <w:rPr>
          <w:sz w:val="24"/>
        </w:rPr>
        <w:t>and</w:t>
      </w:r>
      <w:r>
        <w:rPr>
          <w:spacing w:val="-17"/>
          <w:sz w:val="24"/>
        </w:rPr>
        <w:t xml:space="preserve"> </w:t>
      </w:r>
      <w:r>
        <w:rPr>
          <w:sz w:val="24"/>
        </w:rPr>
        <w:t>respect</w:t>
      </w:r>
      <w:r>
        <w:rPr>
          <w:spacing w:val="-15"/>
          <w:sz w:val="24"/>
        </w:rPr>
        <w:t xml:space="preserve"> </w:t>
      </w:r>
      <w:r>
        <w:rPr>
          <w:sz w:val="24"/>
        </w:rPr>
        <w:t>for</w:t>
      </w:r>
      <w:r>
        <w:rPr>
          <w:spacing w:val="-17"/>
          <w:sz w:val="24"/>
        </w:rPr>
        <w:t xml:space="preserve"> </w:t>
      </w:r>
      <w:r>
        <w:rPr>
          <w:sz w:val="24"/>
        </w:rPr>
        <w:t>others</w:t>
      </w:r>
      <w:r>
        <w:rPr>
          <w:spacing w:val="-17"/>
          <w:sz w:val="24"/>
        </w:rPr>
        <w:t xml:space="preserve"> </w:t>
      </w:r>
      <w:r>
        <w:rPr>
          <w:sz w:val="24"/>
        </w:rPr>
        <w:t>through</w:t>
      </w:r>
      <w:r>
        <w:rPr>
          <w:spacing w:val="-15"/>
          <w:sz w:val="24"/>
        </w:rPr>
        <w:t xml:space="preserve"> </w:t>
      </w:r>
      <w:r>
        <w:rPr>
          <w:sz w:val="24"/>
        </w:rPr>
        <w:t>a</w:t>
      </w:r>
      <w:r>
        <w:rPr>
          <w:spacing w:val="-15"/>
          <w:sz w:val="24"/>
        </w:rPr>
        <w:t xml:space="preserve"> </w:t>
      </w:r>
      <w:r>
        <w:rPr>
          <w:sz w:val="24"/>
        </w:rPr>
        <w:t>curriculum</w:t>
      </w:r>
      <w:r>
        <w:rPr>
          <w:spacing w:val="-12"/>
          <w:sz w:val="24"/>
        </w:rPr>
        <w:t xml:space="preserve"> </w:t>
      </w:r>
      <w:r>
        <w:rPr>
          <w:sz w:val="24"/>
        </w:rPr>
        <w:t>rooted in the pupils’ specific needs and using integrated working with therapists to ensure a consistent approach is achieved.</w:t>
      </w:r>
    </w:p>
    <w:p w:rsidR="00560B07" w:rsidRDefault="00900B5D" w14:paraId="08BC1CC0" w14:textId="022C4922">
      <w:pPr>
        <w:pStyle w:val="ListParagraph"/>
        <w:numPr>
          <w:ilvl w:val="2"/>
          <w:numId w:val="6"/>
        </w:numPr>
        <w:tabs>
          <w:tab w:val="left" w:pos="847"/>
          <w:tab w:val="left" w:pos="849"/>
        </w:tabs>
        <w:spacing w:before="126" w:line="271" w:lineRule="auto"/>
        <w:ind w:left="849" w:right="422" w:hanging="282"/>
        <w:jc w:val="both"/>
        <w:rPr>
          <w:sz w:val="24"/>
        </w:rPr>
      </w:pPr>
      <w:r>
        <w:rPr>
          <w:sz w:val="24"/>
        </w:rPr>
        <w:lastRenderedPageBreak/>
        <w:t>To</w:t>
      </w:r>
      <w:r>
        <w:rPr>
          <w:spacing w:val="-11"/>
          <w:sz w:val="24"/>
        </w:rPr>
        <w:t xml:space="preserve"> </w:t>
      </w:r>
      <w:r>
        <w:rPr>
          <w:sz w:val="24"/>
        </w:rPr>
        <w:t>ensure</w:t>
      </w:r>
      <w:r>
        <w:rPr>
          <w:spacing w:val="-14"/>
          <w:sz w:val="24"/>
        </w:rPr>
        <w:t xml:space="preserve"> </w:t>
      </w:r>
      <w:r>
        <w:rPr>
          <w:sz w:val="24"/>
        </w:rPr>
        <w:t>that</w:t>
      </w:r>
      <w:r>
        <w:rPr>
          <w:spacing w:val="-13"/>
          <w:sz w:val="24"/>
        </w:rPr>
        <w:t xml:space="preserve"> </w:t>
      </w:r>
      <w:r>
        <w:rPr>
          <w:sz w:val="24"/>
        </w:rPr>
        <w:t>appropriate</w:t>
      </w:r>
      <w:r>
        <w:rPr>
          <w:spacing w:val="-11"/>
          <w:sz w:val="24"/>
        </w:rPr>
        <w:t xml:space="preserve"> </w:t>
      </w:r>
      <w:r>
        <w:rPr>
          <w:sz w:val="24"/>
        </w:rPr>
        <w:t>strategies</w:t>
      </w:r>
      <w:r>
        <w:rPr>
          <w:spacing w:val="-13"/>
          <w:sz w:val="24"/>
        </w:rPr>
        <w:t xml:space="preserve"> </w:t>
      </w:r>
      <w:r>
        <w:rPr>
          <w:sz w:val="24"/>
        </w:rPr>
        <w:t>are</w:t>
      </w:r>
      <w:r>
        <w:rPr>
          <w:spacing w:val="-14"/>
          <w:sz w:val="24"/>
        </w:rPr>
        <w:t xml:space="preserve"> </w:t>
      </w:r>
      <w:r>
        <w:rPr>
          <w:sz w:val="24"/>
        </w:rPr>
        <w:t>held</w:t>
      </w:r>
      <w:r>
        <w:rPr>
          <w:spacing w:val="-16"/>
          <w:sz w:val="24"/>
        </w:rPr>
        <w:t xml:space="preserve"> </w:t>
      </w:r>
      <w:r>
        <w:rPr>
          <w:sz w:val="24"/>
        </w:rPr>
        <w:t>within</w:t>
      </w:r>
      <w:r>
        <w:rPr>
          <w:spacing w:val="-11"/>
          <w:sz w:val="24"/>
        </w:rPr>
        <w:t xml:space="preserve"> </w:t>
      </w:r>
      <w:r>
        <w:rPr>
          <w:sz w:val="24"/>
        </w:rPr>
        <w:t>a</w:t>
      </w:r>
      <w:r>
        <w:rPr>
          <w:spacing w:val="-13"/>
          <w:sz w:val="24"/>
        </w:rPr>
        <w:t xml:space="preserve"> </w:t>
      </w:r>
      <w:proofErr w:type="spellStart"/>
      <w:r>
        <w:rPr>
          <w:sz w:val="24"/>
        </w:rPr>
        <w:t>Behaviour</w:t>
      </w:r>
      <w:proofErr w:type="spellEnd"/>
      <w:r>
        <w:rPr>
          <w:spacing w:val="-15"/>
          <w:sz w:val="24"/>
        </w:rPr>
        <w:t xml:space="preserve"> </w:t>
      </w:r>
      <w:r>
        <w:rPr>
          <w:sz w:val="24"/>
        </w:rPr>
        <w:t>Plan</w:t>
      </w:r>
      <w:r>
        <w:rPr>
          <w:spacing w:val="-11"/>
          <w:sz w:val="24"/>
        </w:rPr>
        <w:t xml:space="preserve"> </w:t>
      </w:r>
      <w:r>
        <w:rPr>
          <w:sz w:val="24"/>
        </w:rPr>
        <w:t>for</w:t>
      </w:r>
      <w:r>
        <w:rPr>
          <w:spacing w:val="-12"/>
          <w:sz w:val="24"/>
        </w:rPr>
        <w:t xml:space="preserve"> </w:t>
      </w:r>
      <w:r>
        <w:rPr>
          <w:sz w:val="24"/>
        </w:rPr>
        <w:t>those</w:t>
      </w:r>
      <w:r>
        <w:rPr>
          <w:spacing w:val="-13"/>
          <w:sz w:val="24"/>
        </w:rPr>
        <w:t xml:space="preserve"> </w:t>
      </w:r>
      <w:r>
        <w:rPr>
          <w:sz w:val="24"/>
        </w:rPr>
        <w:t>pupils</w:t>
      </w:r>
      <w:r>
        <w:rPr>
          <w:spacing w:val="-12"/>
          <w:sz w:val="24"/>
        </w:rPr>
        <w:t xml:space="preserve"> </w:t>
      </w:r>
      <w:r>
        <w:rPr>
          <w:sz w:val="24"/>
        </w:rPr>
        <w:t>who habitually</w:t>
      </w:r>
      <w:r>
        <w:rPr>
          <w:spacing w:val="-17"/>
          <w:sz w:val="24"/>
        </w:rPr>
        <w:t xml:space="preserve"> </w:t>
      </w:r>
      <w:r>
        <w:rPr>
          <w:sz w:val="24"/>
        </w:rPr>
        <w:t>display</w:t>
      </w:r>
      <w:r w:rsidR="003A1554">
        <w:rPr>
          <w:sz w:val="24"/>
        </w:rPr>
        <w:t xml:space="preserve"> concerning</w:t>
      </w:r>
      <w:r>
        <w:rPr>
          <w:spacing w:val="-17"/>
          <w:sz w:val="24"/>
        </w:rPr>
        <w:t xml:space="preserve"> </w:t>
      </w:r>
      <w:proofErr w:type="spellStart"/>
      <w:r>
        <w:rPr>
          <w:sz w:val="24"/>
        </w:rPr>
        <w:t>behaviours</w:t>
      </w:r>
      <w:proofErr w:type="spellEnd"/>
      <w:r>
        <w:rPr>
          <w:sz w:val="24"/>
        </w:rPr>
        <w:t>,</w:t>
      </w:r>
      <w:r>
        <w:rPr>
          <w:spacing w:val="-17"/>
          <w:sz w:val="24"/>
        </w:rPr>
        <w:t xml:space="preserve"> </w:t>
      </w:r>
      <w:r>
        <w:rPr>
          <w:sz w:val="24"/>
        </w:rPr>
        <w:t>in</w:t>
      </w:r>
      <w:r>
        <w:rPr>
          <w:spacing w:val="-17"/>
          <w:sz w:val="24"/>
        </w:rPr>
        <w:t xml:space="preserve"> </w:t>
      </w:r>
      <w:r>
        <w:rPr>
          <w:sz w:val="24"/>
        </w:rPr>
        <w:t>consultation</w:t>
      </w:r>
      <w:r>
        <w:rPr>
          <w:spacing w:val="-16"/>
          <w:sz w:val="24"/>
        </w:rPr>
        <w:t xml:space="preserve"> </w:t>
      </w:r>
      <w:r>
        <w:rPr>
          <w:sz w:val="24"/>
        </w:rPr>
        <w:t>with</w:t>
      </w:r>
      <w:r>
        <w:rPr>
          <w:spacing w:val="-17"/>
          <w:sz w:val="24"/>
        </w:rPr>
        <w:t xml:space="preserve"> </w:t>
      </w:r>
      <w:r>
        <w:rPr>
          <w:sz w:val="24"/>
        </w:rPr>
        <w:t>relevant</w:t>
      </w:r>
      <w:r>
        <w:rPr>
          <w:spacing w:val="-17"/>
          <w:sz w:val="24"/>
        </w:rPr>
        <w:t xml:space="preserve"> </w:t>
      </w:r>
      <w:r>
        <w:rPr>
          <w:sz w:val="24"/>
        </w:rPr>
        <w:t>members</w:t>
      </w:r>
      <w:r>
        <w:rPr>
          <w:spacing w:val="-19"/>
          <w:sz w:val="24"/>
        </w:rPr>
        <w:t xml:space="preserve"> </w:t>
      </w:r>
      <w:r>
        <w:rPr>
          <w:sz w:val="24"/>
        </w:rPr>
        <w:t>of</w:t>
      </w:r>
      <w:r>
        <w:rPr>
          <w:spacing w:val="-21"/>
          <w:sz w:val="24"/>
        </w:rPr>
        <w:t xml:space="preserve"> </w:t>
      </w:r>
      <w:r>
        <w:rPr>
          <w:sz w:val="24"/>
        </w:rPr>
        <w:t>the</w:t>
      </w:r>
    </w:p>
    <w:p w:rsidR="00560B07" w:rsidRDefault="00560B07" w14:paraId="33A79C63" w14:textId="77777777">
      <w:pPr>
        <w:pStyle w:val="ListParagraph"/>
        <w:spacing w:line="271" w:lineRule="auto"/>
        <w:jc w:val="both"/>
        <w:rPr>
          <w:sz w:val="24"/>
        </w:rPr>
        <w:sectPr w:rsidR="00560B07">
          <w:pgSz w:w="11910" w:h="16840" w:orient="portrait"/>
          <w:pgMar w:top="620" w:right="708" w:bottom="280" w:left="425" w:header="720" w:footer="720" w:gutter="0"/>
          <w:cols w:space="720"/>
        </w:sectPr>
      </w:pPr>
    </w:p>
    <w:p w:rsidR="00560B07" w:rsidRDefault="00900B5D" w14:paraId="40274301" w14:textId="77777777">
      <w:pPr>
        <w:pStyle w:val="BodyText"/>
        <w:spacing w:before="70"/>
        <w:ind w:left="849"/>
        <w:jc w:val="both"/>
      </w:pPr>
      <w:r>
        <w:lastRenderedPageBreak/>
        <w:t>multi-disciplinary</w:t>
      </w:r>
      <w:r>
        <w:rPr>
          <w:spacing w:val="-14"/>
        </w:rPr>
        <w:t xml:space="preserve"> </w:t>
      </w:r>
      <w:r>
        <w:t>team</w:t>
      </w:r>
      <w:r>
        <w:rPr>
          <w:spacing w:val="-13"/>
        </w:rPr>
        <w:t xml:space="preserve"> </w:t>
      </w:r>
      <w:r>
        <w:t>(including</w:t>
      </w:r>
      <w:r>
        <w:rPr>
          <w:spacing w:val="-9"/>
        </w:rPr>
        <w:t xml:space="preserve"> </w:t>
      </w:r>
      <w:r>
        <w:t>CAMHS),</w:t>
      </w:r>
      <w:r>
        <w:rPr>
          <w:spacing w:val="-15"/>
        </w:rPr>
        <w:t xml:space="preserve"> </w:t>
      </w:r>
      <w:r>
        <w:t>school</w:t>
      </w:r>
      <w:r>
        <w:rPr>
          <w:spacing w:val="-12"/>
        </w:rPr>
        <w:t xml:space="preserve"> </w:t>
      </w:r>
      <w:r>
        <w:t>staff</w:t>
      </w:r>
      <w:r>
        <w:rPr>
          <w:spacing w:val="-12"/>
        </w:rPr>
        <w:t xml:space="preserve"> </w:t>
      </w:r>
      <w:r>
        <w:t>and</w:t>
      </w:r>
      <w:r>
        <w:rPr>
          <w:spacing w:val="-5"/>
        </w:rPr>
        <w:t xml:space="preserve"> </w:t>
      </w:r>
      <w:r>
        <w:rPr>
          <w:spacing w:val="-2"/>
        </w:rPr>
        <w:t>parents.</w:t>
      </w:r>
    </w:p>
    <w:p w:rsidR="00560B07" w:rsidRDefault="00900B5D" w14:paraId="3D424A51" w14:textId="5D5338CE">
      <w:pPr>
        <w:pStyle w:val="ListParagraph"/>
        <w:numPr>
          <w:ilvl w:val="2"/>
          <w:numId w:val="6"/>
        </w:numPr>
        <w:tabs>
          <w:tab w:val="left" w:pos="847"/>
          <w:tab w:val="left" w:pos="849"/>
        </w:tabs>
        <w:spacing w:before="159" w:line="268" w:lineRule="auto"/>
        <w:ind w:left="849" w:right="431" w:hanging="282"/>
        <w:jc w:val="both"/>
        <w:rPr>
          <w:sz w:val="24"/>
        </w:rPr>
      </w:pPr>
      <w:r>
        <w:rPr>
          <w:sz w:val="24"/>
        </w:rPr>
        <w:t xml:space="preserve">To ensure these </w:t>
      </w:r>
      <w:r w:rsidR="003A1554">
        <w:rPr>
          <w:sz w:val="24"/>
        </w:rPr>
        <w:t>plans</w:t>
      </w:r>
      <w:r>
        <w:rPr>
          <w:sz w:val="24"/>
        </w:rPr>
        <w:t xml:space="preserve"> are shared and discussed with all staff working with that pupil regularly and are monitored and updated as necessary.</w:t>
      </w:r>
    </w:p>
    <w:p w:rsidR="00560B07" w:rsidP="051F8BB9" w:rsidRDefault="00900B5D" w14:paraId="3329CDCF" w14:textId="70549641">
      <w:pPr>
        <w:pStyle w:val="ListParagraph"/>
        <w:numPr>
          <w:ilvl w:val="2"/>
          <w:numId w:val="6"/>
        </w:numPr>
        <w:tabs>
          <w:tab w:val="left" w:pos="847"/>
          <w:tab w:val="left" w:pos="849"/>
        </w:tabs>
        <w:spacing w:before="127" w:line="268" w:lineRule="auto"/>
        <w:ind w:left="849" w:right="423" w:hanging="282"/>
        <w:jc w:val="both"/>
        <w:rPr>
          <w:sz w:val="24"/>
          <w:szCs w:val="24"/>
        </w:rPr>
      </w:pPr>
      <w:r w:rsidRPr="051F8BB9" w:rsidR="00900B5D">
        <w:rPr>
          <w:sz w:val="24"/>
          <w:szCs w:val="24"/>
        </w:rPr>
        <w:t>To</w:t>
      </w:r>
      <w:r w:rsidRPr="051F8BB9" w:rsidR="00900B5D">
        <w:rPr>
          <w:spacing w:val="-4"/>
          <w:sz w:val="24"/>
          <w:szCs w:val="24"/>
        </w:rPr>
        <w:t xml:space="preserve"> </w:t>
      </w:r>
      <w:r w:rsidRPr="051F8BB9" w:rsidR="00900B5D">
        <w:rPr>
          <w:sz w:val="24"/>
          <w:szCs w:val="24"/>
        </w:rPr>
        <w:t>train</w:t>
      </w:r>
      <w:r w:rsidRPr="051F8BB9" w:rsidR="00900B5D">
        <w:rPr>
          <w:spacing w:val="-7"/>
          <w:sz w:val="24"/>
          <w:szCs w:val="24"/>
        </w:rPr>
        <w:t xml:space="preserve"> </w:t>
      </w:r>
      <w:r w:rsidRPr="051F8BB9" w:rsidR="00900B5D">
        <w:rPr>
          <w:sz w:val="24"/>
          <w:szCs w:val="24"/>
        </w:rPr>
        <w:t>staff</w:t>
      </w:r>
      <w:r w:rsidRPr="051F8BB9" w:rsidR="00900B5D">
        <w:rPr>
          <w:spacing w:val="-4"/>
          <w:sz w:val="24"/>
          <w:szCs w:val="24"/>
        </w:rPr>
        <w:t xml:space="preserve"> </w:t>
      </w:r>
      <w:r w:rsidRPr="051F8BB9" w:rsidR="00900B5D">
        <w:rPr>
          <w:sz w:val="24"/>
          <w:szCs w:val="24"/>
        </w:rPr>
        <w:t>to</w:t>
      </w:r>
      <w:r w:rsidRPr="051F8BB9" w:rsidR="00900B5D">
        <w:rPr>
          <w:spacing w:val="-7"/>
          <w:sz w:val="24"/>
          <w:szCs w:val="24"/>
        </w:rPr>
        <w:t xml:space="preserve"> </w:t>
      </w:r>
      <w:r w:rsidRPr="051F8BB9" w:rsidR="00900B5D">
        <w:rPr>
          <w:sz w:val="24"/>
          <w:szCs w:val="24"/>
        </w:rPr>
        <w:t>be</w:t>
      </w:r>
      <w:r w:rsidRPr="051F8BB9" w:rsidR="00900B5D">
        <w:rPr>
          <w:spacing w:val="-4"/>
          <w:sz w:val="24"/>
          <w:szCs w:val="24"/>
        </w:rPr>
        <w:t xml:space="preserve"> </w:t>
      </w:r>
      <w:r w:rsidRPr="051F8BB9" w:rsidR="00900B5D">
        <w:rPr>
          <w:sz w:val="24"/>
          <w:szCs w:val="24"/>
        </w:rPr>
        <w:t>skilled</w:t>
      </w:r>
      <w:r w:rsidRPr="051F8BB9" w:rsidR="00900B5D">
        <w:rPr>
          <w:spacing w:val="-3"/>
          <w:sz w:val="24"/>
          <w:szCs w:val="24"/>
        </w:rPr>
        <w:t xml:space="preserve"> </w:t>
      </w:r>
      <w:r w:rsidRPr="051F8BB9" w:rsidR="00900B5D">
        <w:rPr>
          <w:sz w:val="24"/>
          <w:szCs w:val="24"/>
        </w:rPr>
        <w:t>at</w:t>
      </w:r>
      <w:r w:rsidRPr="051F8BB9" w:rsidR="00900B5D">
        <w:rPr>
          <w:spacing w:val="-10"/>
          <w:sz w:val="24"/>
          <w:szCs w:val="24"/>
        </w:rPr>
        <w:t xml:space="preserve"> </w:t>
      </w:r>
      <w:r w:rsidRPr="051F8BB9" w:rsidR="00900B5D">
        <w:rPr>
          <w:sz w:val="24"/>
          <w:szCs w:val="24"/>
        </w:rPr>
        <w:t>using</w:t>
      </w:r>
      <w:r w:rsidRPr="051F8BB9" w:rsidR="00900B5D">
        <w:rPr>
          <w:spacing w:val="-7"/>
          <w:sz w:val="24"/>
          <w:szCs w:val="24"/>
        </w:rPr>
        <w:t xml:space="preserve"> </w:t>
      </w:r>
      <w:r w:rsidRPr="051F8BB9" w:rsidR="00900B5D">
        <w:rPr>
          <w:sz w:val="24"/>
          <w:szCs w:val="24"/>
        </w:rPr>
        <w:t>physical</w:t>
      </w:r>
      <w:r w:rsidRPr="051F8BB9" w:rsidR="00900B5D">
        <w:rPr>
          <w:spacing w:val="-5"/>
          <w:sz w:val="24"/>
          <w:szCs w:val="24"/>
        </w:rPr>
        <w:t xml:space="preserve"> </w:t>
      </w:r>
      <w:r w:rsidRPr="051F8BB9" w:rsidR="00900B5D">
        <w:rPr>
          <w:sz w:val="24"/>
          <w:szCs w:val="24"/>
        </w:rPr>
        <w:t>handling</w:t>
      </w:r>
      <w:r w:rsidRPr="051F8BB9" w:rsidR="00900B5D">
        <w:rPr>
          <w:spacing w:val="-6"/>
          <w:sz w:val="24"/>
          <w:szCs w:val="24"/>
        </w:rPr>
        <w:t xml:space="preserve"> </w:t>
      </w:r>
      <w:r w:rsidRPr="051F8BB9" w:rsidR="00900B5D">
        <w:rPr>
          <w:sz w:val="24"/>
          <w:szCs w:val="24"/>
        </w:rPr>
        <w:t>techniques</w:t>
      </w:r>
      <w:r w:rsidRPr="051F8BB9" w:rsidR="00900B5D">
        <w:rPr>
          <w:spacing w:val="-5"/>
          <w:sz w:val="24"/>
          <w:szCs w:val="24"/>
        </w:rPr>
        <w:t xml:space="preserve"> </w:t>
      </w:r>
      <w:r w:rsidRPr="051F8BB9" w:rsidR="00900B5D">
        <w:rPr>
          <w:sz w:val="24"/>
          <w:szCs w:val="24"/>
        </w:rPr>
        <w:t>when</w:t>
      </w:r>
      <w:r w:rsidRPr="051F8BB9" w:rsidR="00900B5D">
        <w:rPr>
          <w:spacing w:val="-4"/>
          <w:sz w:val="24"/>
          <w:szCs w:val="24"/>
        </w:rPr>
        <w:t xml:space="preserve"> </w:t>
      </w:r>
      <w:r w:rsidRPr="051F8BB9" w:rsidR="00900B5D">
        <w:rPr>
          <w:sz w:val="24"/>
          <w:szCs w:val="24"/>
        </w:rPr>
        <w:t>it</w:t>
      </w:r>
      <w:r w:rsidRPr="051F8BB9" w:rsidR="00900B5D">
        <w:rPr>
          <w:spacing w:val="-5"/>
          <w:sz w:val="24"/>
          <w:szCs w:val="24"/>
        </w:rPr>
        <w:t xml:space="preserve"> </w:t>
      </w:r>
      <w:r w:rsidRPr="051F8BB9" w:rsidR="00900B5D">
        <w:rPr>
          <w:sz w:val="24"/>
          <w:szCs w:val="24"/>
        </w:rPr>
        <w:t>is</w:t>
      </w:r>
      <w:r w:rsidRPr="051F8BB9" w:rsidR="00900B5D">
        <w:rPr>
          <w:spacing w:val="-8"/>
          <w:sz w:val="24"/>
          <w:szCs w:val="24"/>
        </w:rPr>
        <w:t xml:space="preserve"> </w:t>
      </w:r>
      <w:r w:rsidRPr="051F8BB9" w:rsidR="00900B5D">
        <w:rPr>
          <w:sz w:val="24"/>
          <w:szCs w:val="24"/>
        </w:rPr>
        <w:t>necessary</w:t>
      </w:r>
      <w:r w:rsidRPr="051F8BB9" w:rsidR="00900B5D">
        <w:rPr>
          <w:spacing w:val="-2"/>
          <w:sz w:val="24"/>
          <w:szCs w:val="24"/>
        </w:rPr>
        <w:t xml:space="preserve"> </w:t>
      </w:r>
      <w:r w:rsidRPr="051F8BB9" w:rsidR="00900B5D">
        <w:rPr>
          <w:sz w:val="24"/>
          <w:szCs w:val="24"/>
        </w:rPr>
        <w:t xml:space="preserve">to do so. All staff complete</w:t>
      </w:r>
      <w:r w:rsidRPr="051F8BB9" w:rsidR="00900B5D">
        <w:rPr>
          <w:sz w:val="24"/>
          <w:szCs w:val="24"/>
        </w:rPr>
        <w:t xml:space="preserve"> TEAM TEACH training. This is </w:t>
      </w:r>
      <w:r w:rsidRPr="051F8BB9" w:rsidR="00900B5D">
        <w:rPr>
          <w:sz w:val="24"/>
          <w:szCs w:val="24"/>
        </w:rPr>
        <w:t>refreshed</w:t>
      </w:r>
      <w:r w:rsidRPr="051F8BB9" w:rsidR="00900B5D">
        <w:rPr>
          <w:sz w:val="24"/>
          <w:szCs w:val="24"/>
        </w:rPr>
        <w:t xml:space="preserve"> every 12 months.</w:t>
      </w:r>
    </w:p>
    <w:p w:rsidR="00560B07" w:rsidRDefault="00900B5D" w14:paraId="65C94382" w14:textId="77777777">
      <w:pPr>
        <w:pStyle w:val="ListParagraph"/>
        <w:numPr>
          <w:ilvl w:val="2"/>
          <w:numId w:val="6"/>
        </w:numPr>
        <w:tabs>
          <w:tab w:val="left" w:pos="847"/>
          <w:tab w:val="left" w:pos="849"/>
        </w:tabs>
        <w:spacing w:before="135" w:line="271" w:lineRule="auto"/>
        <w:ind w:left="849" w:right="428" w:hanging="282"/>
        <w:jc w:val="both"/>
        <w:rPr>
          <w:sz w:val="24"/>
        </w:rPr>
      </w:pPr>
      <w:r>
        <w:rPr>
          <w:sz w:val="24"/>
        </w:rPr>
        <w:t>To</w:t>
      </w:r>
      <w:r>
        <w:rPr>
          <w:spacing w:val="-3"/>
          <w:sz w:val="24"/>
        </w:rPr>
        <w:t xml:space="preserve"> </w:t>
      </w:r>
      <w:r>
        <w:rPr>
          <w:sz w:val="24"/>
        </w:rPr>
        <w:t>encourage</w:t>
      </w:r>
      <w:r>
        <w:rPr>
          <w:spacing w:val="-5"/>
          <w:sz w:val="24"/>
        </w:rPr>
        <w:t xml:space="preserve"> </w:t>
      </w:r>
      <w:r>
        <w:rPr>
          <w:sz w:val="24"/>
        </w:rPr>
        <w:t>thinking</w:t>
      </w:r>
      <w:r>
        <w:rPr>
          <w:spacing w:val="-7"/>
          <w:sz w:val="24"/>
        </w:rPr>
        <w:t xml:space="preserve"> </w:t>
      </w:r>
      <w:r>
        <w:rPr>
          <w:sz w:val="24"/>
        </w:rPr>
        <w:t>around</w:t>
      </w:r>
      <w:r>
        <w:rPr>
          <w:spacing w:val="-3"/>
          <w:sz w:val="24"/>
        </w:rPr>
        <w:t xml:space="preserve"> </w:t>
      </w:r>
      <w:r>
        <w:rPr>
          <w:sz w:val="24"/>
        </w:rPr>
        <w:t>the</w:t>
      </w:r>
      <w:r>
        <w:rPr>
          <w:spacing w:val="-5"/>
          <w:sz w:val="24"/>
        </w:rPr>
        <w:t xml:space="preserve"> </w:t>
      </w:r>
      <w:r>
        <w:rPr>
          <w:sz w:val="24"/>
        </w:rPr>
        <w:t>use</w:t>
      </w:r>
      <w:r>
        <w:rPr>
          <w:spacing w:val="-5"/>
          <w:sz w:val="24"/>
        </w:rPr>
        <w:t xml:space="preserve"> </w:t>
      </w:r>
      <w:r>
        <w:rPr>
          <w:sz w:val="24"/>
        </w:rPr>
        <w:t>of</w:t>
      </w:r>
      <w:r>
        <w:rPr>
          <w:spacing w:val="-3"/>
          <w:sz w:val="24"/>
        </w:rPr>
        <w:t xml:space="preserve"> </w:t>
      </w:r>
      <w:r>
        <w:rPr>
          <w:sz w:val="24"/>
        </w:rPr>
        <w:t>skills</w:t>
      </w:r>
      <w:r>
        <w:rPr>
          <w:spacing w:val="-6"/>
          <w:sz w:val="24"/>
        </w:rPr>
        <w:t xml:space="preserve"> </w:t>
      </w:r>
      <w:r>
        <w:rPr>
          <w:sz w:val="24"/>
        </w:rPr>
        <w:t>taught</w:t>
      </w:r>
      <w:r>
        <w:rPr>
          <w:spacing w:val="-3"/>
          <w:sz w:val="24"/>
        </w:rPr>
        <w:t xml:space="preserve"> </w:t>
      </w:r>
      <w:r>
        <w:rPr>
          <w:sz w:val="24"/>
        </w:rPr>
        <w:t>in</w:t>
      </w:r>
      <w:r>
        <w:rPr>
          <w:spacing w:val="-5"/>
          <w:sz w:val="24"/>
        </w:rPr>
        <w:t xml:space="preserve"> </w:t>
      </w:r>
      <w:r>
        <w:rPr>
          <w:sz w:val="24"/>
        </w:rPr>
        <w:t>line</w:t>
      </w:r>
      <w:r>
        <w:rPr>
          <w:spacing w:val="-4"/>
          <w:sz w:val="24"/>
        </w:rPr>
        <w:t xml:space="preserve"> </w:t>
      </w:r>
      <w:r>
        <w:rPr>
          <w:sz w:val="24"/>
        </w:rPr>
        <w:t>with</w:t>
      </w:r>
      <w:r>
        <w:rPr>
          <w:spacing w:val="-5"/>
          <w:sz w:val="24"/>
        </w:rPr>
        <w:t xml:space="preserve"> </w:t>
      </w:r>
      <w:r>
        <w:rPr>
          <w:sz w:val="24"/>
        </w:rPr>
        <w:t>TEAM</w:t>
      </w:r>
      <w:r>
        <w:rPr>
          <w:spacing w:val="-4"/>
          <w:sz w:val="24"/>
        </w:rPr>
        <w:t xml:space="preserve"> </w:t>
      </w:r>
      <w:r>
        <w:rPr>
          <w:sz w:val="24"/>
        </w:rPr>
        <w:t>TEACH</w:t>
      </w:r>
      <w:r>
        <w:rPr>
          <w:spacing w:val="-4"/>
          <w:sz w:val="24"/>
        </w:rPr>
        <w:t xml:space="preserve"> </w:t>
      </w:r>
      <w:r>
        <w:rPr>
          <w:sz w:val="24"/>
        </w:rPr>
        <w:t>principles and</w:t>
      </w:r>
      <w:r>
        <w:rPr>
          <w:spacing w:val="-17"/>
          <w:sz w:val="24"/>
        </w:rPr>
        <w:t xml:space="preserve"> </w:t>
      </w:r>
      <w:r>
        <w:rPr>
          <w:sz w:val="24"/>
        </w:rPr>
        <w:t>to</w:t>
      </w:r>
      <w:r>
        <w:rPr>
          <w:spacing w:val="-16"/>
          <w:sz w:val="24"/>
        </w:rPr>
        <w:t xml:space="preserve"> </w:t>
      </w:r>
      <w:r>
        <w:rPr>
          <w:sz w:val="24"/>
        </w:rPr>
        <w:t>support</w:t>
      </w:r>
      <w:r>
        <w:rPr>
          <w:spacing w:val="-17"/>
          <w:sz w:val="24"/>
        </w:rPr>
        <w:t xml:space="preserve"> </w:t>
      </w:r>
      <w:r>
        <w:rPr>
          <w:sz w:val="24"/>
        </w:rPr>
        <w:t>staff</w:t>
      </w:r>
      <w:r>
        <w:rPr>
          <w:spacing w:val="-15"/>
          <w:sz w:val="24"/>
        </w:rPr>
        <w:t xml:space="preserve"> </w:t>
      </w:r>
      <w:r>
        <w:rPr>
          <w:sz w:val="24"/>
        </w:rPr>
        <w:t>to</w:t>
      </w:r>
      <w:r>
        <w:rPr>
          <w:spacing w:val="-15"/>
          <w:sz w:val="24"/>
        </w:rPr>
        <w:t xml:space="preserve"> </w:t>
      </w:r>
      <w:r>
        <w:rPr>
          <w:sz w:val="24"/>
        </w:rPr>
        <w:t>be</w:t>
      </w:r>
      <w:r>
        <w:rPr>
          <w:spacing w:val="-16"/>
          <w:sz w:val="24"/>
        </w:rPr>
        <w:t xml:space="preserve"> </w:t>
      </w:r>
      <w:r>
        <w:rPr>
          <w:sz w:val="24"/>
        </w:rPr>
        <w:t>confident</w:t>
      </w:r>
      <w:r>
        <w:rPr>
          <w:spacing w:val="-17"/>
          <w:sz w:val="24"/>
        </w:rPr>
        <w:t xml:space="preserve"> </w:t>
      </w:r>
      <w:r>
        <w:rPr>
          <w:sz w:val="24"/>
        </w:rPr>
        <w:t>about</w:t>
      </w:r>
      <w:r>
        <w:rPr>
          <w:spacing w:val="-15"/>
          <w:sz w:val="24"/>
        </w:rPr>
        <w:t xml:space="preserve"> </w:t>
      </w:r>
      <w:r>
        <w:rPr>
          <w:sz w:val="24"/>
        </w:rPr>
        <w:t>using</w:t>
      </w:r>
      <w:r>
        <w:rPr>
          <w:spacing w:val="-17"/>
          <w:sz w:val="24"/>
        </w:rPr>
        <w:t xml:space="preserve"> </w:t>
      </w:r>
      <w:r>
        <w:rPr>
          <w:sz w:val="24"/>
        </w:rPr>
        <w:t>their</w:t>
      </w:r>
      <w:r>
        <w:rPr>
          <w:spacing w:val="-17"/>
          <w:sz w:val="24"/>
        </w:rPr>
        <w:t xml:space="preserve"> </w:t>
      </w:r>
      <w:r>
        <w:rPr>
          <w:sz w:val="24"/>
        </w:rPr>
        <w:t>professional</w:t>
      </w:r>
      <w:r>
        <w:rPr>
          <w:spacing w:val="-16"/>
          <w:sz w:val="24"/>
        </w:rPr>
        <w:t xml:space="preserve"> </w:t>
      </w:r>
      <w:r>
        <w:rPr>
          <w:sz w:val="24"/>
        </w:rPr>
        <w:t>judgement</w:t>
      </w:r>
      <w:r>
        <w:rPr>
          <w:spacing w:val="-16"/>
          <w:sz w:val="24"/>
        </w:rPr>
        <w:t xml:space="preserve"> </w:t>
      </w:r>
      <w:r>
        <w:rPr>
          <w:sz w:val="24"/>
        </w:rPr>
        <w:t>to</w:t>
      </w:r>
      <w:r>
        <w:rPr>
          <w:spacing w:val="-17"/>
          <w:sz w:val="24"/>
        </w:rPr>
        <w:t xml:space="preserve"> </w:t>
      </w:r>
      <w:r>
        <w:rPr>
          <w:sz w:val="24"/>
        </w:rPr>
        <w:t>use</w:t>
      </w:r>
      <w:r>
        <w:rPr>
          <w:spacing w:val="-15"/>
          <w:sz w:val="24"/>
        </w:rPr>
        <w:t xml:space="preserve"> </w:t>
      </w:r>
      <w:r>
        <w:rPr>
          <w:sz w:val="24"/>
        </w:rPr>
        <w:t>all</w:t>
      </w:r>
      <w:r>
        <w:rPr>
          <w:spacing w:val="-17"/>
          <w:sz w:val="24"/>
        </w:rPr>
        <w:t xml:space="preserve"> </w:t>
      </w:r>
      <w:r>
        <w:rPr>
          <w:sz w:val="24"/>
        </w:rPr>
        <w:t>skills in the best interest of the pupil.</w:t>
      </w:r>
    </w:p>
    <w:p w:rsidR="00560B07" w:rsidRDefault="00900B5D" w14:paraId="752FACBD" w14:textId="77777777">
      <w:pPr>
        <w:pStyle w:val="BodyText"/>
        <w:spacing w:before="241"/>
        <w:ind w:left="568"/>
      </w:pPr>
      <w:proofErr w:type="spellStart"/>
      <w:r>
        <w:t>Behaviour</w:t>
      </w:r>
      <w:proofErr w:type="spellEnd"/>
      <w:r>
        <w:rPr>
          <w:spacing w:val="-13"/>
        </w:rPr>
        <w:t xml:space="preserve"> </w:t>
      </w:r>
      <w:r>
        <w:t>management</w:t>
      </w:r>
      <w:r>
        <w:rPr>
          <w:spacing w:val="-7"/>
        </w:rPr>
        <w:t xml:space="preserve"> </w:t>
      </w:r>
      <w:r>
        <w:t>will</w:t>
      </w:r>
      <w:r>
        <w:rPr>
          <w:spacing w:val="-8"/>
        </w:rPr>
        <w:t xml:space="preserve"> </w:t>
      </w:r>
      <w:r>
        <w:t>also</w:t>
      </w:r>
      <w:r>
        <w:rPr>
          <w:spacing w:val="-7"/>
        </w:rPr>
        <w:t xml:space="preserve"> </w:t>
      </w:r>
      <w:r>
        <w:t>form</w:t>
      </w:r>
      <w:r>
        <w:rPr>
          <w:spacing w:val="-6"/>
        </w:rPr>
        <w:t xml:space="preserve"> </w:t>
      </w:r>
      <w:r>
        <w:t>part</w:t>
      </w:r>
      <w:r>
        <w:rPr>
          <w:spacing w:val="-8"/>
        </w:rPr>
        <w:t xml:space="preserve"> </w:t>
      </w:r>
      <w:r>
        <w:t>of</w:t>
      </w:r>
      <w:r>
        <w:rPr>
          <w:spacing w:val="-12"/>
        </w:rPr>
        <w:t xml:space="preserve"> </w:t>
      </w:r>
      <w:r>
        <w:t>continuing</w:t>
      </w:r>
      <w:r>
        <w:rPr>
          <w:spacing w:val="-8"/>
        </w:rPr>
        <w:t xml:space="preserve"> </w:t>
      </w:r>
      <w:r>
        <w:t>professional</w:t>
      </w:r>
      <w:r>
        <w:rPr>
          <w:spacing w:val="-7"/>
        </w:rPr>
        <w:t xml:space="preserve"> </w:t>
      </w:r>
      <w:r>
        <w:rPr>
          <w:spacing w:val="-2"/>
        </w:rPr>
        <w:t>development.</w:t>
      </w:r>
    </w:p>
    <w:p w:rsidR="00560B07" w:rsidRDefault="00900B5D" w14:paraId="4102B8AF" w14:textId="77777777">
      <w:pPr>
        <w:pStyle w:val="Heading5"/>
        <w:numPr>
          <w:ilvl w:val="1"/>
          <w:numId w:val="6"/>
        </w:numPr>
        <w:tabs>
          <w:tab w:val="left" w:pos="1134"/>
        </w:tabs>
        <w:spacing w:before="240"/>
        <w:ind w:left="1134" w:hanging="532"/>
      </w:pPr>
      <w:r>
        <w:t>Physical</w:t>
      </w:r>
      <w:r>
        <w:rPr>
          <w:spacing w:val="-3"/>
        </w:rPr>
        <w:t xml:space="preserve"> </w:t>
      </w:r>
      <w:r>
        <w:rPr>
          <w:spacing w:val="-2"/>
        </w:rPr>
        <w:t>Restraint</w:t>
      </w:r>
    </w:p>
    <w:p w:rsidR="00560B07" w:rsidRDefault="00560B07" w14:paraId="2073EC51" w14:textId="77777777">
      <w:pPr>
        <w:pStyle w:val="BodyText"/>
        <w:spacing w:before="5"/>
        <w:rPr>
          <w:b/>
        </w:rPr>
      </w:pPr>
    </w:p>
    <w:p w:rsidR="00560B07" w:rsidRDefault="00900B5D" w14:paraId="1A3D91A1" w14:textId="77777777">
      <w:pPr>
        <w:pStyle w:val="BodyText"/>
        <w:ind w:left="568"/>
      </w:pPr>
      <w:r>
        <w:t>In</w:t>
      </w:r>
      <w:r>
        <w:rPr>
          <w:spacing w:val="-9"/>
        </w:rPr>
        <w:t xml:space="preserve"> </w:t>
      </w:r>
      <w:r>
        <w:t>some</w:t>
      </w:r>
      <w:r>
        <w:rPr>
          <w:spacing w:val="-4"/>
        </w:rPr>
        <w:t xml:space="preserve"> </w:t>
      </w:r>
      <w:r>
        <w:t>circumstances,</w:t>
      </w:r>
      <w:r>
        <w:rPr>
          <w:spacing w:val="-4"/>
        </w:rPr>
        <w:t xml:space="preserve"> </w:t>
      </w:r>
      <w:r>
        <w:t>staff</w:t>
      </w:r>
      <w:r>
        <w:rPr>
          <w:spacing w:val="-6"/>
        </w:rPr>
        <w:t xml:space="preserve"> </w:t>
      </w:r>
      <w:r>
        <w:t>may</w:t>
      </w:r>
      <w:r>
        <w:rPr>
          <w:spacing w:val="-5"/>
        </w:rPr>
        <w:t xml:space="preserve"> </w:t>
      </w:r>
      <w:r>
        <w:t>use</w:t>
      </w:r>
      <w:r>
        <w:rPr>
          <w:spacing w:val="-5"/>
        </w:rPr>
        <w:t xml:space="preserve"> </w:t>
      </w:r>
      <w:r>
        <w:t>reasonable</w:t>
      </w:r>
      <w:r>
        <w:rPr>
          <w:spacing w:val="-7"/>
        </w:rPr>
        <w:t xml:space="preserve"> </w:t>
      </w:r>
      <w:r>
        <w:t>force</w:t>
      </w:r>
      <w:r>
        <w:rPr>
          <w:spacing w:val="-4"/>
        </w:rPr>
        <w:t xml:space="preserve"> </w:t>
      </w:r>
      <w:r>
        <w:t>to</w:t>
      </w:r>
      <w:r>
        <w:rPr>
          <w:spacing w:val="-4"/>
        </w:rPr>
        <w:t xml:space="preserve"> </w:t>
      </w:r>
      <w:r>
        <w:t>restrain</w:t>
      </w:r>
      <w:r>
        <w:rPr>
          <w:spacing w:val="-7"/>
        </w:rPr>
        <w:t xml:space="preserve"> </w:t>
      </w:r>
      <w:r>
        <w:t>a</w:t>
      </w:r>
      <w:r>
        <w:rPr>
          <w:spacing w:val="-9"/>
        </w:rPr>
        <w:t xml:space="preserve"> </w:t>
      </w:r>
      <w:r>
        <w:t>pupil</w:t>
      </w:r>
      <w:r>
        <w:rPr>
          <w:spacing w:val="-8"/>
        </w:rPr>
        <w:t xml:space="preserve"> </w:t>
      </w:r>
      <w:r>
        <w:t>to</w:t>
      </w:r>
      <w:r>
        <w:rPr>
          <w:spacing w:val="-7"/>
        </w:rPr>
        <w:t xml:space="preserve"> </w:t>
      </w:r>
      <w:r>
        <w:t>prevent</w:t>
      </w:r>
      <w:r>
        <w:rPr>
          <w:spacing w:val="-6"/>
        </w:rPr>
        <w:t xml:space="preserve"> </w:t>
      </w:r>
      <w:r>
        <w:rPr>
          <w:spacing w:val="-2"/>
        </w:rPr>
        <w:t>them:</w:t>
      </w:r>
    </w:p>
    <w:p w:rsidR="00560B07" w:rsidRDefault="00900B5D" w14:paraId="47089BCA" w14:textId="77777777">
      <w:pPr>
        <w:pStyle w:val="ListParagraph"/>
        <w:numPr>
          <w:ilvl w:val="2"/>
          <w:numId w:val="6"/>
        </w:numPr>
        <w:tabs>
          <w:tab w:val="left" w:pos="848"/>
        </w:tabs>
        <w:spacing w:before="162"/>
        <w:ind w:left="848" w:hanging="280"/>
        <w:rPr>
          <w:sz w:val="24"/>
        </w:rPr>
      </w:pPr>
      <w:r>
        <w:rPr>
          <w:sz w:val="24"/>
        </w:rPr>
        <w:t>Hurting</w:t>
      </w:r>
      <w:r>
        <w:rPr>
          <w:spacing w:val="-5"/>
          <w:sz w:val="24"/>
        </w:rPr>
        <w:t xml:space="preserve"> </w:t>
      </w:r>
      <w:r>
        <w:rPr>
          <w:sz w:val="24"/>
        </w:rPr>
        <w:t>themselves</w:t>
      </w:r>
      <w:r>
        <w:rPr>
          <w:spacing w:val="-9"/>
          <w:sz w:val="24"/>
        </w:rPr>
        <w:t xml:space="preserve"> </w:t>
      </w:r>
      <w:r>
        <w:rPr>
          <w:sz w:val="24"/>
        </w:rPr>
        <w:t>or</w:t>
      </w:r>
      <w:r>
        <w:rPr>
          <w:spacing w:val="-11"/>
          <w:sz w:val="24"/>
        </w:rPr>
        <w:t xml:space="preserve"> </w:t>
      </w:r>
      <w:r>
        <w:rPr>
          <w:spacing w:val="-2"/>
          <w:sz w:val="24"/>
        </w:rPr>
        <w:t>others</w:t>
      </w:r>
    </w:p>
    <w:p w:rsidR="00560B07" w:rsidRDefault="00900B5D" w14:paraId="304D671B" w14:textId="77777777">
      <w:pPr>
        <w:pStyle w:val="ListParagraph"/>
        <w:numPr>
          <w:ilvl w:val="2"/>
          <w:numId w:val="6"/>
        </w:numPr>
        <w:tabs>
          <w:tab w:val="left" w:pos="848"/>
        </w:tabs>
        <w:spacing w:before="157"/>
        <w:ind w:left="848" w:hanging="280"/>
        <w:rPr>
          <w:sz w:val="24"/>
        </w:rPr>
      </w:pPr>
      <w:r>
        <w:rPr>
          <w:sz w:val="24"/>
        </w:rPr>
        <w:t>Damaging</w:t>
      </w:r>
      <w:r>
        <w:rPr>
          <w:spacing w:val="-6"/>
          <w:sz w:val="24"/>
        </w:rPr>
        <w:t xml:space="preserve"> </w:t>
      </w:r>
      <w:r>
        <w:rPr>
          <w:spacing w:val="-2"/>
          <w:sz w:val="24"/>
        </w:rPr>
        <w:t>property</w:t>
      </w:r>
    </w:p>
    <w:p w:rsidR="00560B07" w:rsidRDefault="00900B5D" w14:paraId="24793EAB" w14:textId="77777777">
      <w:pPr>
        <w:pStyle w:val="ListParagraph"/>
        <w:numPr>
          <w:ilvl w:val="2"/>
          <w:numId w:val="6"/>
        </w:numPr>
        <w:tabs>
          <w:tab w:val="left" w:pos="848"/>
        </w:tabs>
        <w:spacing w:before="157"/>
        <w:ind w:left="848" w:hanging="280"/>
        <w:rPr>
          <w:sz w:val="24"/>
        </w:rPr>
      </w:pPr>
      <w:r>
        <w:rPr>
          <w:sz w:val="24"/>
        </w:rPr>
        <w:t>Significant</w:t>
      </w:r>
      <w:r>
        <w:rPr>
          <w:spacing w:val="-4"/>
          <w:sz w:val="24"/>
        </w:rPr>
        <w:t xml:space="preserve"> </w:t>
      </w:r>
      <w:r>
        <w:rPr>
          <w:sz w:val="24"/>
        </w:rPr>
        <w:t>disruption</w:t>
      </w:r>
      <w:r>
        <w:rPr>
          <w:spacing w:val="-8"/>
          <w:sz w:val="24"/>
        </w:rPr>
        <w:t xml:space="preserve"> </w:t>
      </w:r>
      <w:r>
        <w:rPr>
          <w:sz w:val="24"/>
        </w:rPr>
        <w:t>to</w:t>
      </w:r>
      <w:r>
        <w:rPr>
          <w:spacing w:val="-4"/>
          <w:sz w:val="24"/>
        </w:rPr>
        <w:t xml:space="preserve"> </w:t>
      </w:r>
      <w:r>
        <w:rPr>
          <w:sz w:val="24"/>
        </w:rPr>
        <w:t>the</w:t>
      </w:r>
      <w:r>
        <w:rPr>
          <w:spacing w:val="-6"/>
          <w:sz w:val="24"/>
        </w:rPr>
        <w:t xml:space="preserve"> </w:t>
      </w:r>
      <w:r>
        <w:rPr>
          <w:sz w:val="24"/>
        </w:rPr>
        <w:t>good</w:t>
      </w:r>
      <w:r>
        <w:rPr>
          <w:spacing w:val="-8"/>
          <w:sz w:val="24"/>
        </w:rPr>
        <w:t xml:space="preserve"> </w:t>
      </w:r>
      <w:r>
        <w:rPr>
          <w:sz w:val="24"/>
        </w:rPr>
        <w:t>order</w:t>
      </w:r>
      <w:r>
        <w:rPr>
          <w:spacing w:val="-8"/>
          <w:sz w:val="24"/>
        </w:rPr>
        <w:t xml:space="preserve"> </w:t>
      </w:r>
      <w:r>
        <w:rPr>
          <w:sz w:val="24"/>
        </w:rPr>
        <w:t>of</w:t>
      </w:r>
      <w:r>
        <w:rPr>
          <w:spacing w:val="-7"/>
          <w:sz w:val="24"/>
        </w:rPr>
        <w:t xml:space="preserve"> </w:t>
      </w:r>
      <w:r>
        <w:rPr>
          <w:sz w:val="24"/>
        </w:rPr>
        <w:t>the</w:t>
      </w:r>
      <w:r>
        <w:rPr>
          <w:spacing w:val="-8"/>
          <w:sz w:val="24"/>
        </w:rPr>
        <w:t xml:space="preserve"> </w:t>
      </w:r>
      <w:r>
        <w:rPr>
          <w:spacing w:val="-2"/>
          <w:sz w:val="24"/>
        </w:rPr>
        <w:t>school</w:t>
      </w:r>
    </w:p>
    <w:p w:rsidR="00560B07" w:rsidRDefault="00560B07" w14:paraId="11762774" w14:textId="77777777">
      <w:pPr>
        <w:pStyle w:val="BodyText"/>
        <w:spacing w:before="197"/>
      </w:pPr>
    </w:p>
    <w:p w:rsidR="00560B07" w:rsidRDefault="00900B5D" w14:paraId="7CD44E2D" w14:textId="77777777">
      <w:pPr>
        <w:pStyle w:val="BodyText"/>
        <w:ind w:left="568"/>
      </w:pPr>
      <w:r>
        <w:t>Incidents</w:t>
      </w:r>
      <w:r>
        <w:rPr>
          <w:spacing w:val="-9"/>
        </w:rPr>
        <w:t xml:space="preserve"> </w:t>
      </w:r>
      <w:r>
        <w:t>of</w:t>
      </w:r>
      <w:r>
        <w:rPr>
          <w:spacing w:val="-9"/>
        </w:rPr>
        <w:t xml:space="preserve"> </w:t>
      </w:r>
      <w:r>
        <w:t>physical</w:t>
      </w:r>
      <w:r>
        <w:rPr>
          <w:spacing w:val="-9"/>
        </w:rPr>
        <w:t xml:space="preserve"> </w:t>
      </w:r>
      <w:r>
        <w:t>restraint</w:t>
      </w:r>
      <w:r>
        <w:rPr>
          <w:spacing w:val="-9"/>
        </w:rPr>
        <w:t xml:space="preserve"> </w:t>
      </w:r>
      <w:r>
        <w:rPr>
          <w:spacing w:val="-4"/>
        </w:rPr>
        <w:t>must:</w:t>
      </w:r>
    </w:p>
    <w:p w:rsidR="00560B07" w:rsidRDefault="00900B5D" w14:paraId="77C807A9" w14:textId="77777777">
      <w:pPr>
        <w:pStyle w:val="ListParagraph"/>
        <w:numPr>
          <w:ilvl w:val="2"/>
          <w:numId w:val="6"/>
        </w:numPr>
        <w:tabs>
          <w:tab w:val="left" w:pos="848"/>
        </w:tabs>
        <w:spacing w:before="164"/>
        <w:ind w:left="848" w:hanging="280"/>
        <w:rPr>
          <w:sz w:val="24"/>
        </w:rPr>
      </w:pPr>
      <w:r>
        <w:rPr>
          <w:sz w:val="24"/>
        </w:rPr>
        <w:t>Always</w:t>
      </w:r>
      <w:r>
        <w:rPr>
          <w:spacing w:val="-6"/>
          <w:sz w:val="24"/>
        </w:rPr>
        <w:t xml:space="preserve"> </w:t>
      </w:r>
      <w:r>
        <w:rPr>
          <w:sz w:val="24"/>
        </w:rPr>
        <w:t>be</w:t>
      </w:r>
      <w:r>
        <w:rPr>
          <w:spacing w:val="-2"/>
          <w:sz w:val="24"/>
        </w:rPr>
        <w:t xml:space="preserve"> </w:t>
      </w:r>
      <w:r>
        <w:rPr>
          <w:sz w:val="24"/>
        </w:rPr>
        <w:t>used</w:t>
      </w:r>
      <w:r>
        <w:rPr>
          <w:spacing w:val="-2"/>
          <w:sz w:val="24"/>
        </w:rPr>
        <w:t xml:space="preserve"> </w:t>
      </w:r>
      <w:r>
        <w:rPr>
          <w:sz w:val="24"/>
        </w:rPr>
        <w:t>as</w:t>
      </w:r>
      <w:r>
        <w:rPr>
          <w:spacing w:val="-7"/>
          <w:sz w:val="24"/>
        </w:rPr>
        <w:t xml:space="preserve"> </w:t>
      </w:r>
      <w:r>
        <w:rPr>
          <w:sz w:val="24"/>
        </w:rPr>
        <w:t>a</w:t>
      </w:r>
      <w:r>
        <w:rPr>
          <w:spacing w:val="-2"/>
          <w:sz w:val="24"/>
        </w:rPr>
        <w:t xml:space="preserve"> </w:t>
      </w:r>
      <w:r>
        <w:rPr>
          <w:sz w:val="24"/>
        </w:rPr>
        <w:t xml:space="preserve">last </w:t>
      </w:r>
      <w:r>
        <w:rPr>
          <w:spacing w:val="-2"/>
          <w:sz w:val="24"/>
        </w:rPr>
        <w:t>resort</w:t>
      </w:r>
    </w:p>
    <w:p w:rsidR="00560B07" w:rsidRDefault="00900B5D" w14:paraId="4FDACD36" w14:textId="77777777">
      <w:pPr>
        <w:pStyle w:val="ListParagraph"/>
        <w:numPr>
          <w:ilvl w:val="2"/>
          <w:numId w:val="6"/>
        </w:numPr>
        <w:tabs>
          <w:tab w:val="left" w:pos="849"/>
        </w:tabs>
        <w:spacing w:before="157" w:line="268" w:lineRule="auto"/>
        <w:ind w:left="849" w:right="1619" w:hanging="284"/>
        <w:rPr>
          <w:sz w:val="24"/>
        </w:rPr>
      </w:pPr>
      <w:r>
        <w:rPr>
          <w:sz w:val="24"/>
        </w:rPr>
        <w:t>Be</w:t>
      </w:r>
      <w:r>
        <w:rPr>
          <w:spacing w:val="-4"/>
          <w:sz w:val="24"/>
        </w:rPr>
        <w:t xml:space="preserve"> </w:t>
      </w:r>
      <w:r>
        <w:rPr>
          <w:sz w:val="24"/>
        </w:rPr>
        <w:t>applied</w:t>
      </w:r>
      <w:r>
        <w:rPr>
          <w:spacing w:val="-5"/>
          <w:sz w:val="24"/>
        </w:rPr>
        <w:t xml:space="preserve"> </w:t>
      </w:r>
      <w:r>
        <w:rPr>
          <w:sz w:val="24"/>
        </w:rPr>
        <w:t>using</w:t>
      </w:r>
      <w:r>
        <w:rPr>
          <w:spacing w:val="-5"/>
          <w:sz w:val="24"/>
        </w:rPr>
        <w:t xml:space="preserve"> </w:t>
      </w:r>
      <w:r>
        <w:rPr>
          <w:sz w:val="24"/>
        </w:rPr>
        <w:t>the</w:t>
      </w:r>
      <w:r>
        <w:rPr>
          <w:spacing w:val="-8"/>
          <w:sz w:val="24"/>
        </w:rPr>
        <w:t xml:space="preserve"> </w:t>
      </w:r>
      <w:r>
        <w:rPr>
          <w:sz w:val="24"/>
        </w:rPr>
        <w:t>minimum</w:t>
      </w:r>
      <w:r>
        <w:rPr>
          <w:spacing w:val="-3"/>
          <w:sz w:val="24"/>
        </w:rPr>
        <w:t xml:space="preserve"> </w:t>
      </w:r>
      <w:r>
        <w:rPr>
          <w:sz w:val="24"/>
        </w:rPr>
        <w:t>amount</w:t>
      </w:r>
      <w:r>
        <w:rPr>
          <w:spacing w:val="-6"/>
          <w:sz w:val="24"/>
        </w:rPr>
        <w:t xml:space="preserve"> </w:t>
      </w:r>
      <w:r>
        <w:rPr>
          <w:sz w:val="24"/>
        </w:rPr>
        <w:t>of</w:t>
      </w:r>
      <w:r>
        <w:rPr>
          <w:spacing w:val="-6"/>
          <w:sz w:val="24"/>
        </w:rPr>
        <w:t xml:space="preserve"> </w:t>
      </w:r>
      <w:r>
        <w:rPr>
          <w:sz w:val="24"/>
        </w:rPr>
        <w:t>force</w:t>
      </w:r>
      <w:r>
        <w:rPr>
          <w:spacing w:val="-5"/>
          <w:sz w:val="24"/>
        </w:rPr>
        <w:t xml:space="preserve"> </w:t>
      </w:r>
      <w:r>
        <w:rPr>
          <w:sz w:val="24"/>
        </w:rPr>
        <w:t>and</w:t>
      </w:r>
      <w:r>
        <w:rPr>
          <w:spacing w:val="-4"/>
          <w:sz w:val="24"/>
        </w:rPr>
        <w:t xml:space="preserve"> </w:t>
      </w:r>
      <w:r>
        <w:rPr>
          <w:sz w:val="24"/>
        </w:rPr>
        <w:t>for</w:t>
      </w:r>
      <w:r>
        <w:rPr>
          <w:spacing w:val="-5"/>
          <w:sz w:val="24"/>
        </w:rPr>
        <w:t xml:space="preserve"> </w:t>
      </w:r>
      <w:r>
        <w:rPr>
          <w:sz w:val="24"/>
        </w:rPr>
        <w:t>the</w:t>
      </w:r>
      <w:r>
        <w:rPr>
          <w:spacing w:val="-8"/>
          <w:sz w:val="24"/>
        </w:rPr>
        <w:t xml:space="preserve"> </w:t>
      </w:r>
      <w:r>
        <w:rPr>
          <w:sz w:val="24"/>
        </w:rPr>
        <w:t>minimum</w:t>
      </w:r>
      <w:r>
        <w:rPr>
          <w:spacing w:val="-7"/>
          <w:sz w:val="24"/>
        </w:rPr>
        <w:t xml:space="preserve"> </w:t>
      </w:r>
      <w:r>
        <w:rPr>
          <w:sz w:val="24"/>
        </w:rPr>
        <w:t>amount</w:t>
      </w:r>
      <w:r>
        <w:rPr>
          <w:spacing w:val="-7"/>
          <w:sz w:val="24"/>
        </w:rPr>
        <w:t xml:space="preserve"> </w:t>
      </w:r>
      <w:r>
        <w:rPr>
          <w:sz w:val="24"/>
        </w:rPr>
        <w:t>of time possible</w:t>
      </w:r>
    </w:p>
    <w:p w:rsidR="00560B07" w:rsidRDefault="00900B5D" w14:paraId="17FF8356" w14:textId="77777777">
      <w:pPr>
        <w:pStyle w:val="ListParagraph"/>
        <w:numPr>
          <w:ilvl w:val="2"/>
          <w:numId w:val="6"/>
        </w:numPr>
        <w:tabs>
          <w:tab w:val="left" w:pos="848"/>
        </w:tabs>
        <w:spacing w:before="130"/>
        <w:ind w:left="848" w:hanging="280"/>
        <w:rPr>
          <w:sz w:val="24"/>
        </w:rPr>
      </w:pPr>
      <w:r>
        <w:rPr>
          <w:sz w:val="24"/>
        </w:rPr>
        <w:t>Be</w:t>
      </w:r>
      <w:r>
        <w:rPr>
          <w:spacing w:val="-8"/>
          <w:sz w:val="24"/>
        </w:rPr>
        <w:t xml:space="preserve"> </w:t>
      </w:r>
      <w:r>
        <w:rPr>
          <w:sz w:val="24"/>
        </w:rPr>
        <w:t>used in</w:t>
      </w:r>
      <w:r>
        <w:rPr>
          <w:spacing w:val="-7"/>
          <w:sz w:val="24"/>
        </w:rPr>
        <w:t xml:space="preserve"> </w:t>
      </w:r>
      <w:r>
        <w:rPr>
          <w:sz w:val="24"/>
        </w:rPr>
        <w:t>a</w:t>
      </w:r>
      <w:r>
        <w:rPr>
          <w:spacing w:val="-1"/>
          <w:sz w:val="24"/>
        </w:rPr>
        <w:t xml:space="preserve"> </w:t>
      </w:r>
      <w:r>
        <w:rPr>
          <w:sz w:val="24"/>
        </w:rPr>
        <w:t>way</w:t>
      </w:r>
      <w:r>
        <w:rPr>
          <w:spacing w:val="-9"/>
          <w:sz w:val="24"/>
        </w:rPr>
        <w:t xml:space="preserve"> </w:t>
      </w:r>
      <w:r>
        <w:rPr>
          <w:sz w:val="24"/>
        </w:rPr>
        <w:t>that</w:t>
      </w:r>
      <w:r>
        <w:rPr>
          <w:spacing w:val="-5"/>
          <w:sz w:val="24"/>
        </w:rPr>
        <w:t xml:space="preserve"> </w:t>
      </w:r>
      <w:r>
        <w:rPr>
          <w:sz w:val="24"/>
        </w:rPr>
        <w:t>maintains</w:t>
      </w:r>
      <w:r>
        <w:rPr>
          <w:spacing w:val="-2"/>
          <w:sz w:val="24"/>
        </w:rPr>
        <w:t xml:space="preserve"> </w:t>
      </w:r>
      <w:r>
        <w:rPr>
          <w:sz w:val="24"/>
        </w:rPr>
        <w:t>the</w:t>
      </w:r>
      <w:r>
        <w:rPr>
          <w:spacing w:val="-2"/>
          <w:sz w:val="24"/>
        </w:rPr>
        <w:t xml:space="preserve"> </w:t>
      </w:r>
      <w:r>
        <w:rPr>
          <w:sz w:val="24"/>
        </w:rPr>
        <w:t>safety</w:t>
      </w:r>
      <w:r>
        <w:rPr>
          <w:spacing w:val="-3"/>
          <w:sz w:val="24"/>
        </w:rPr>
        <w:t xml:space="preserve"> </w:t>
      </w:r>
      <w:r>
        <w:rPr>
          <w:sz w:val="24"/>
        </w:rPr>
        <w:t>and</w:t>
      </w:r>
      <w:r>
        <w:rPr>
          <w:spacing w:val="-2"/>
          <w:sz w:val="24"/>
        </w:rPr>
        <w:t xml:space="preserve"> </w:t>
      </w:r>
      <w:r>
        <w:rPr>
          <w:sz w:val="24"/>
        </w:rPr>
        <w:t>dignity</w:t>
      </w:r>
      <w:r>
        <w:rPr>
          <w:spacing w:val="-5"/>
          <w:sz w:val="24"/>
        </w:rPr>
        <w:t xml:space="preserve"> </w:t>
      </w:r>
      <w:r>
        <w:rPr>
          <w:sz w:val="24"/>
        </w:rPr>
        <w:t>of</w:t>
      </w:r>
      <w:r>
        <w:rPr>
          <w:spacing w:val="-3"/>
          <w:sz w:val="24"/>
        </w:rPr>
        <w:t xml:space="preserve"> </w:t>
      </w:r>
      <w:r>
        <w:rPr>
          <w:sz w:val="24"/>
        </w:rPr>
        <w:t>all</w:t>
      </w:r>
      <w:r>
        <w:rPr>
          <w:spacing w:val="-4"/>
          <w:sz w:val="24"/>
        </w:rPr>
        <w:t xml:space="preserve"> </w:t>
      </w:r>
      <w:r>
        <w:rPr>
          <w:spacing w:val="-2"/>
          <w:sz w:val="24"/>
        </w:rPr>
        <w:t>concerned</w:t>
      </w:r>
    </w:p>
    <w:p w:rsidR="00560B07" w:rsidRDefault="00900B5D" w14:paraId="405E313D" w14:textId="77777777">
      <w:pPr>
        <w:pStyle w:val="ListParagraph"/>
        <w:numPr>
          <w:ilvl w:val="2"/>
          <w:numId w:val="6"/>
        </w:numPr>
        <w:tabs>
          <w:tab w:val="left" w:pos="848"/>
        </w:tabs>
        <w:spacing w:before="157"/>
        <w:ind w:left="848" w:hanging="280"/>
        <w:rPr>
          <w:sz w:val="24"/>
        </w:rPr>
      </w:pPr>
      <w:r>
        <w:rPr>
          <w:sz w:val="24"/>
        </w:rPr>
        <w:t>Be</w:t>
      </w:r>
      <w:r>
        <w:rPr>
          <w:spacing w:val="-3"/>
          <w:sz w:val="24"/>
        </w:rPr>
        <w:t xml:space="preserve"> </w:t>
      </w:r>
      <w:r>
        <w:rPr>
          <w:sz w:val="24"/>
        </w:rPr>
        <w:t>in</w:t>
      </w:r>
      <w:r>
        <w:rPr>
          <w:spacing w:val="-2"/>
          <w:sz w:val="24"/>
        </w:rPr>
        <w:t xml:space="preserve"> </w:t>
      </w:r>
      <w:r>
        <w:rPr>
          <w:sz w:val="24"/>
        </w:rPr>
        <w:t>the</w:t>
      </w:r>
      <w:r>
        <w:rPr>
          <w:spacing w:val="-4"/>
          <w:sz w:val="24"/>
        </w:rPr>
        <w:t xml:space="preserve"> </w:t>
      </w:r>
      <w:r>
        <w:rPr>
          <w:sz w:val="24"/>
        </w:rPr>
        <w:t>best</w:t>
      </w:r>
      <w:r>
        <w:rPr>
          <w:spacing w:val="-3"/>
          <w:sz w:val="24"/>
        </w:rPr>
        <w:t xml:space="preserve"> </w:t>
      </w:r>
      <w:r>
        <w:rPr>
          <w:sz w:val="24"/>
        </w:rPr>
        <w:t>interests</w:t>
      </w:r>
      <w:r>
        <w:rPr>
          <w:spacing w:val="-5"/>
          <w:sz w:val="24"/>
        </w:rPr>
        <w:t xml:space="preserve"> </w:t>
      </w:r>
      <w:r>
        <w:rPr>
          <w:sz w:val="24"/>
        </w:rPr>
        <w:t>of</w:t>
      </w:r>
      <w:r>
        <w:rPr>
          <w:spacing w:val="-2"/>
          <w:sz w:val="24"/>
        </w:rPr>
        <w:t xml:space="preserve"> </w:t>
      </w:r>
      <w:r>
        <w:rPr>
          <w:sz w:val="24"/>
        </w:rPr>
        <w:t>the</w:t>
      </w:r>
      <w:r>
        <w:rPr>
          <w:spacing w:val="-2"/>
          <w:sz w:val="24"/>
        </w:rPr>
        <w:t xml:space="preserve"> </w:t>
      </w:r>
      <w:r>
        <w:rPr>
          <w:spacing w:val="-4"/>
          <w:sz w:val="24"/>
        </w:rPr>
        <w:t>pupil</w:t>
      </w:r>
    </w:p>
    <w:p w:rsidR="00560B07" w:rsidRDefault="00900B5D" w14:paraId="7893D76F" w14:textId="77777777">
      <w:pPr>
        <w:pStyle w:val="ListParagraph"/>
        <w:numPr>
          <w:ilvl w:val="2"/>
          <w:numId w:val="6"/>
        </w:numPr>
        <w:tabs>
          <w:tab w:val="left" w:pos="848"/>
        </w:tabs>
        <w:spacing w:before="157"/>
        <w:ind w:left="848" w:hanging="280"/>
        <w:rPr>
          <w:sz w:val="24"/>
        </w:rPr>
      </w:pPr>
      <w:r>
        <w:rPr>
          <w:sz w:val="24"/>
        </w:rPr>
        <w:t>Be</w:t>
      </w:r>
      <w:r>
        <w:rPr>
          <w:spacing w:val="-9"/>
          <w:sz w:val="24"/>
        </w:rPr>
        <w:t xml:space="preserve"> </w:t>
      </w:r>
      <w:r>
        <w:rPr>
          <w:sz w:val="24"/>
        </w:rPr>
        <w:t>reasonable,</w:t>
      </w:r>
      <w:r>
        <w:rPr>
          <w:spacing w:val="-10"/>
          <w:sz w:val="24"/>
        </w:rPr>
        <w:t xml:space="preserve"> </w:t>
      </w:r>
      <w:r>
        <w:rPr>
          <w:sz w:val="24"/>
        </w:rPr>
        <w:t>proportionate,</w:t>
      </w:r>
      <w:r>
        <w:rPr>
          <w:spacing w:val="-7"/>
          <w:sz w:val="24"/>
        </w:rPr>
        <w:t xml:space="preserve"> </w:t>
      </w:r>
      <w:r>
        <w:rPr>
          <w:sz w:val="24"/>
        </w:rPr>
        <w:t>and</w:t>
      </w:r>
      <w:r>
        <w:rPr>
          <w:spacing w:val="-10"/>
          <w:sz w:val="24"/>
        </w:rPr>
        <w:t xml:space="preserve"> </w:t>
      </w:r>
      <w:r>
        <w:rPr>
          <w:spacing w:val="-2"/>
          <w:sz w:val="24"/>
        </w:rPr>
        <w:t>necessary</w:t>
      </w:r>
    </w:p>
    <w:p w:rsidR="00560B07" w:rsidRDefault="00900B5D" w14:paraId="5ABCBB34" w14:textId="77777777">
      <w:pPr>
        <w:pStyle w:val="ListParagraph"/>
        <w:numPr>
          <w:ilvl w:val="2"/>
          <w:numId w:val="6"/>
        </w:numPr>
        <w:tabs>
          <w:tab w:val="left" w:pos="848"/>
        </w:tabs>
        <w:spacing w:before="158"/>
        <w:ind w:left="848" w:hanging="280"/>
        <w:rPr>
          <w:sz w:val="24"/>
        </w:rPr>
      </w:pPr>
      <w:r>
        <w:rPr>
          <w:sz w:val="24"/>
        </w:rPr>
        <w:t>Never</w:t>
      </w:r>
      <w:r>
        <w:rPr>
          <w:spacing w:val="-2"/>
          <w:sz w:val="24"/>
        </w:rPr>
        <w:t xml:space="preserve"> </w:t>
      </w:r>
      <w:r>
        <w:rPr>
          <w:sz w:val="24"/>
        </w:rPr>
        <w:t>be</w:t>
      </w:r>
      <w:r>
        <w:rPr>
          <w:spacing w:val="-3"/>
          <w:sz w:val="24"/>
        </w:rPr>
        <w:t xml:space="preserve"> </w:t>
      </w:r>
      <w:r>
        <w:rPr>
          <w:sz w:val="24"/>
        </w:rPr>
        <w:t>used</w:t>
      </w:r>
      <w:r>
        <w:rPr>
          <w:spacing w:val="-3"/>
          <w:sz w:val="24"/>
        </w:rPr>
        <w:t xml:space="preserve"> </w:t>
      </w:r>
      <w:r>
        <w:rPr>
          <w:sz w:val="24"/>
        </w:rPr>
        <w:t>as</w:t>
      </w:r>
      <w:r>
        <w:rPr>
          <w:spacing w:val="-6"/>
          <w:sz w:val="24"/>
        </w:rPr>
        <w:t xml:space="preserve"> </w:t>
      </w:r>
      <w:r>
        <w:rPr>
          <w:sz w:val="24"/>
        </w:rPr>
        <w:t>a</w:t>
      </w:r>
      <w:r>
        <w:rPr>
          <w:spacing w:val="-3"/>
          <w:sz w:val="24"/>
        </w:rPr>
        <w:t xml:space="preserve"> </w:t>
      </w:r>
      <w:r>
        <w:rPr>
          <w:sz w:val="24"/>
        </w:rPr>
        <w:t>form</w:t>
      </w:r>
      <w:r>
        <w:rPr>
          <w:spacing w:val="-1"/>
          <w:sz w:val="24"/>
        </w:rPr>
        <w:t xml:space="preserve"> </w:t>
      </w:r>
      <w:r>
        <w:rPr>
          <w:sz w:val="24"/>
        </w:rPr>
        <w:t>of</w:t>
      </w:r>
      <w:r>
        <w:rPr>
          <w:spacing w:val="-3"/>
          <w:sz w:val="24"/>
        </w:rPr>
        <w:t xml:space="preserve"> </w:t>
      </w:r>
      <w:r>
        <w:rPr>
          <w:spacing w:val="-2"/>
          <w:sz w:val="24"/>
        </w:rPr>
        <w:t>punishment</w:t>
      </w:r>
    </w:p>
    <w:p w:rsidRPr="003A1554" w:rsidR="00560B07" w:rsidRDefault="00900B5D" w14:paraId="156699BA" w14:textId="77777777">
      <w:pPr>
        <w:pStyle w:val="ListParagraph"/>
        <w:numPr>
          <w:ilvl w:val="2"/>
          <w:numId w:val="6"/>
        </w:numPr>
        <w:tabs>
          <w:tab w:val="left" w:pos="848"/>
        </w:tabs>
        <w:spacing w:before="157"/>
        <w:ind w:left="848" w:hanging="280"/>
        <w:rPr>
          <w:sz w:val="24"/>
        </w:rPr>
      </w:pPr>
      <w:r>
        <w:rPr>
          <w:sz w:val="24"/>
        </w:rPr>
        <w:t>Be</w:t>
      </w:r>
      <w:r>
        <w:rPr>
          <w:spacing w:val="-8"/>
          <w:sz w:val="24"/>
        </w:rPr>
        <w:t xml:space="preserve"> </w:t>
      </w:r>
      <w:r>
        <w:rPr>
          <w:sz w:val="24"/>
        </w:rPr>
        <w:t>recorded</w:t>
      </w:r>
      <w:r>
        <w:rPr>
          <w:spacing w:val="-7"/>
          <w:sz w:val="24"/>
        </w:rPr>
        <w:t xml:space="preserve"> </w:t>
      </w:r>
      <w:r>
        <w:rPr>
          <w:sz w:val="24"/>
        </w:rPr>
        <w:t>and</w:t>
      </w:r>
      <w:r>
        <w:rPr>
          <w:spacing w:val="-5"/>
          <w:sz w:val="24"/>
        </w:rPr>
        <w:t xml:space="preserve"> </w:t>
      </w:r>
      <w:r>
        <w:rPr>
          <w:sz w:val="24"/>
        </w:rPr>
        <w:t>reported</w:t>
      </w:r>
      <w:r>
        <w:rPr>
          <w:spacing w:val="-5"/>
          <w:sz w:val="24"/>
        </w:rPr>
        <w:t xml:space="preserve"> </w:t>
      </w:r>
      <w:r>
        <w:rPr>
          <w:sz w:val="24"/>
        </w:rPr>
        <w:t>to</w:t>
      </w:r>
      <w:r>
        <w:rPr>
          <w:spacing w:val="-7"/>
          <w:sz w:val="24"/>
        </w:rPr>
        <w:t xml:space="preserve"> </w:t>
      </w:r>
      <w:r>
        <w:rPr>
          <w:spacing w:val="-2"/>
          <w:sz w:val="24"/>
        </w:rPr>
        <w:t>parents</w:t>
      </w:r>
    </w:p>
    <w:p w:rsidRPr="003A1554" w:rsidR="003A1554" w:rsidP="003A1554" w:rsidRDefault="003A1554" w14:paraId="0F186F14" w14:textId="34511677">
      <w:pPr>
        <w:tabs>
          <w:tab w:val="left" w:pos="848"/>
        </w:tabs>
        <w:spacing w:before="157"/>
        <w:ind w:left="568"/>
        <w:rPr>
          <w:sz w:val="24"/>
        </w:rPr>
      </w:pPr>
      <w:proofErr w:type="spellStart"/>
      <w:r w:rsidRPr="003A1554">
        <w:rPr>
          <w:spacing w:val="-2"/>
          <w:sz w:val="24"/>
        </w:rPr>
        <w:t>F</w:t>
      </w:r>
      <w:r>
        <w:rPr>
          <w:spacing w:val="-2"/>
          <w:sz w:val="24"/>
        </w:rPr>
        <w:t>itzwary</w:t>
      </w:r>
      <w:r w:rsidR="000A2713">
        <w:rPr>
          <w:spacing w:val="-2"/>
          <w:sz w:val="24"/>
        </w:rPr>
        <w:t>n</w:t>
      </w:r>
      <w:proofErr w:type="spellEnd"/>
      <w:r>
        <w:rPr>
          <w:spacing w:val="-2"/>
          <w:sz w:val="24"/>
        </w:rPr>
        <w:t xml:space="preserve"> School works to reduce restrictive practices and aligns itself with the principles of restraint reduction</w:t>
      </w:r>
    </w:p>
    <w:p w:rsidR="00560B07" w:rsidRDefault="00900B5D" w14:paraId="1C243443" w14:textId="77777777">
      <w:pPr>
        <w:pStyle w:val="Heading5"/>
        <w:numPr>
          <w:ilvl w:val="1"/>
          <w:numId w:val="6"/>
        </w:numPr>
        <w:tabs>
          <w:tab w:val="left" w:pos="1134"/>
        </w:tabs>
        <w:spacing w:before="238"/>
        <w:ind w:left="1134" w:hanging="532"/>
      </w:pPr>
      <w:r>
        <w:t xml:space="preserve">Pupil </w:t>
      </w:r>
      <w:r>
        <w:rPr>
          <w:spacing w:val="-2"/>
        </w:rPr>
        <w:t>support</w:t>
      </w:r>
    </w:p>
    <w:p w:rsidR="00560B07" w:rsidRDefault="00560B07" w14:paraId="33F5B0F4" w14:textId="77777777">
      <w:pPr>
        <w:pStyle w:val="BodyText"/>
        <w:spacing w:before="7"/>
        <w:rPr>
          <w:b/>
        </w:rPr>
      </w:pPr>
    </w:p>
    <w:p w:rsidR="00560B07" w:rsidRDefault="00900B5D" w14:paraId="73924679" w14:textId="77777777">
      <w:pPr>
        <w:pStyle w:val="BodyText"/>
        <w:spacing w:line="276" w:lineRule="auto"/>
        <w:ind w:left="568" w:right="431"/>
        <w:jc w:val="both"/>
      </w:pPr>
      <w:r>
        <w:t xml:space="preserve">The school </w:t>
      </w:r>
      <w:proofErr w:type="spellStart"/>
      <w:r>
        <w:t>recognises</w:t>
      </w:r>
      <w:proofErr w:type="spellEnd"/>
      <w:r>
        <w:t xml:space="preserve"> its legal duty under the Equality Act 2010 to prevent pupils with a protected characteristic from being at a disadvantage. Consequently, our approach to </w:t>
      </w:r>
      <w:proofErr w:type="spellStart"/>
      <w:r>
        <w:t>behaviour</w:t>
      </w:r>
      <w:proofErr w:type="spellEnd"/>
      <w:r>
        <w:t xml:space="preserve"> that challenges may be differentiated to cater to the needs of the pupil.</w:t>
      </w:r>
    </w:p>
    <w:p w:rsidR="00560B07" w:rsidRDefault="00900B5D" w14:paraId="4DA674E3" w14:textId="77777777">
      <w:pPr>
        <w:pStyle w:val="BodyText"/>
        <w:spacing w:before="239" w:line="276" w:lineRule="auto"/>
        <w:ind w:left="568" w:right="421"/>
        <w:jc w:val="both"/>
      </w:pPr>
      <w:r>
        <w:t>Where necessary, support and advice will also be sought from specialist teachers, an educational</w:t>
      </w:r>
      <w:r>
        <w:rPr>
          <w:spacing w:val="-17"/>
        </w:rPr>
        <w:t xml:space="preserve"> </w:t>
      </w:r>
      <w:r>
        <w:t>psychologist,</w:t>
      </w:r>
      <w:r>
        <w:rPr>
          <w:spacing w:val="-17"/>
        </w:rPr>
        <w:t xml:space="preserve"> </w:t>
      </w:r>
      <w:r>
        <w:t>therapists,</w:t>
      </w:r>
      <w:r>
        <w:rPr>
          <w:spacing w:val="-16"/>
        </w:rPr>
        <w:t xml:space="preserve"> </w:t>
      </w:r>
      <w:r>
        <w:t>medical</w:t>
      </w:r>
      <w:r>
        <w:rPr>
          <w:spacing w:val="-17"/>
        </w:rPr>
        <w:t xml:space="preserve"> </w:t>
      </w:r>
      <w:r>
        <w:t>practitioners</w:t>
      </w:r>
      <w:r>
        <w:rPr>
          <w:spacing w:val="-17"/>
        </w:rPr>
        <w:t xml:space="preserve"> </w:t>
      </w:r>
      <w:r>
        <w:t>and/or</w:t>
      </w:r>
      <w:r>
        <w:rPr>
          <w:spacing w:val="-17"/>
        </w:rPr>
        <w:t xml:space="preserve"> </w:t>
      </w:r>
      <w:r>
        <w:t>others,</w:t>
      </w:r>
      <w:r>
        <w:rPr>
          <w:spacing w:val="-16"/>
        </w:rPr>
        <w:t xml:space="preserve"> </w:t>
      </w:r>
      <w:r>
        <w:t>to</w:t>
      </w:r>
      <w:r>
        <w:rPr>
          <w:spacing w:val="-14"/>
        </w:rPr>
        <w:t xml:space="preserve"> </w:t>
      </w:r>
      <w:r>
        <w:t>identify</w:t>
      </w:r>
      <w:r>
        <w:rPr>
          <w:spacing w:val="-17"/>
        </w:rPr>
        <w:t xml:space="preserve"> </w:t>
      </w:r>
      <w:r>
        <w:t>or</w:t>
      </w:r>
      <w:r>
        <w:rPr>
          <w:spacing w:val="-17"/>
        </w:rPr>
        <w:t xml:space="preserve"> </w:t>
      </w:r>
      <w:r>
        <w:t>support specific needs.</w:t>
      </w:r>
    </w:p>
    <w:p w:rsidR="00560B07" w:rsidRDefault="00900B5D" w14:paraId="05DEF5B8" w14:textId="77777777">
      <w:pPr>
        <w:pStyle w:val="BodyText"/>
        <w:spacing w:before="241" w:line="276" w:lineRule="auto"/>
        <w:ind w:left="568" w:right="427"/>
        <w:jc w:val="both"/>
      </w:pPr>
      <w:r>
        <w:t>When acute needs are identified in a pupil, we will liaise with external agencies and plan support</w:t>
      </w:r>
      <w:r>
        <w:rPr>
          <w:spacing w:val="-1"/>
        </w:rPr>
        <w:t xml:space="preserve"> </w:t>
      </w:r>
      <w:proofErr w:type="spellStart"/>
      <w:r>
        <w:t>programmes</w:t>
      </w:r>
      <w:proofErr w:type="spellEnd"/>
      <w:r>
        <w:t xml:space="preserve"> for</w:t>
      </w:r>
      <w:r>
        <w:rPr>
          <w:spacing w:val="-2"/>
        </w:rPr>
        <w:t xml:space="preserve"> </w:t>
      </w:r>
      <w:r>
        <w:t>that child.</w:t>
      </w:r>
      <w:r>
        <w:rPr>
          <w:spacing w:val="-3"/>
        </w:rPr>
        <w:t xml:space="preserve"> </w:t>
      </w:r>
      <w:r>
        <w:t>We</w:t>
      </w:r>
      <w:r>
        <w:rPr>
          <w:spacing w:val="-2"/>
        </w:rPr>
        <w:t xml:space="preserve"> </w:t>
      </w:r>
      <w:r>
        <w:t>will</w:t>
      </w:r>
      <w:r>
        <w:rPr>
          <w:spacing w:val="-2"/>
        </w:rPr>
        <w:t xml:space="preserve"> </w:t>
      </w:r>
      <w:r>
        <w:t>work</w:t>
      </w:r>
      <w:r>
        <w:rPr>
          <w:spacing w:val="-1"/>
        </w:rPr>
        <w:t xml:space="preserve"> </w:t>
      </w:r>
      <w:r>
        <w:t>with</w:t>
      </w:r>
      <w:r>
        <w:rPr>
          <w:spacing w:val="-2"/>
        </w:rPr>
        <w:t xml:space="preserve"> </w:t>
      </w:r>
      <w:r>
        <w:t>parents to create</w:t>
      </w:r>
      <w:r>
        <w:rPr>
          <w:spacing w:val="-2"/>
        </w:rPr>
        <w:t xml:space="preserve"> </w:t>
      </w:r>
      <w:r>
        <w:t>the</w:t>
      </w:r>
      <w:r>
        <w:rPr>
          <w:spacing w:val="-2"/>
        </w:rPr>
        <w:t xml:space="preserve"> </w:t>
      </w:r>
      <w:r>
        <w:t>plan</w:t>
      </w:r>
      <w:r>
        <w:rPr>
          <w:spacing w:val="-3"/>
        </w:rPr>
        <w:t xml:space="preserve"> </w:t>
      </w:r>
      <w:r>
        <w:t>and</w:t>
      </w:r>
      <w:r>
        <w:rPr>
          <w:spacing w:val="-2"/>
        </w:rPr>
        <w:t xml:space="preserve"> </w:t>
      </w:r>
      <w:r>
        <w:t>review</w:t>
      </w:r>
      <w:r>
        <w:rPr>
          <w:spacing w:val="-1"/>
        </w:rPr>
        <w:t xml:space="preserve"> </w:t>
      </w:r>
      <w:r>
        <w:t>it on a regular basis.</w:t>
      </w:r>
    </w:p>
    <w:p w:rsidR="00560B07" w:rsidRDefault="00560B07" w14:paraId="558551BC" w14:textId="77777777">
      <w:pPr>
        <w:pStyle w:val="BodyText"/>
        <w:spacing w:line="276" w:lineRule="auto"/>
        <w:jc w:val="both"/>
        <w:sectPr w:rsidR="00560B07">
          <w:pgSz w:w="11910" w:h="16840" w:orient="portrait"/>
          <w:pgMar w:top="620" w:right="708" w:bottom="280" w:left="425" w:header="720" w:footer="720" w:gutter="0"/>
          <w:cols w:space="720"/>
        </w:sectPr>
      </w:pPr>
    </w:p>
    <w:p w:rsidR="00560B07" w:rsidRDefault="00900B5D" w14:paraId="769D747B" w14:textId="77777777">
      <w:pPr>
        <w:pStyle w:val="Heading3"/>
        <w:numPr>
          <w:ilvl w:val="0"/>
          <w:numId w:val="6"/>
        </w:numPr>
        <w:tabs>
          <w:tab w:val="left" w:pos="567"/>
        </w:tabs>
        <w:spacing w:before="63"/>
        <w:ind w:left="567" w:hanging="426"/>
        <w:jc w:val="left"/>
      </w:pPr>
      <w:bookmarkStart w:name="_bookmark5" w:id="9"/>
      <w:bookmarkEnd w:id="9"/>
      <w:r>
        <w:lastRenderedPageBreak/>
        <w:t>Recording</w:t>
      </w:r>
      <w:r>
        <w:rPr>
          <w:spacing w:val="-19"/>
        </w:rPr>
        <w:t xml:space="preserve"> </w:t>
      </w:r>
      <w:r>
        <w:t>and</w:t>
      </w:r>
      <w:r>
        <w:rPr>
          <w:spacing w:val="-19"/>
        </w:rPr>
        <w:t xml:space="preserve"> </w:t>
      </w:r>
      <w:r>
        <w:rPr>
          <w:spacing w:val="-2"/>
        </w:rPr>
        <w:t>Reporting</w:t>
      </w:r>
    </w:p>
    <w:p w:rsidR="00560B07" w:rsidRDefault="00900B5D" w14:paraId="118A9510" w14:textId="77777777">
      <w:pPr>
        <w:pStyle w:val="Heading5"/>
        <w:numPr>
          <w:ilvl w:val="1"/>
          <w:numId w:val="6"/>
        </w:numPr>
        <w:tabs>
          <w:tab w:val="left" w:pos="1134"/>
        </w:tabs>
        <w:ind w:left="1134" w:hanging="532"/>
      </w:pPr>
      <w:proofErr w:type="spellStart"/>
      <w:r>
        <w:t>Behaviour</w:t>
      </w:r>
      <w:proofErr w:type="spellEnd"/>
      <w:r>
        <w:rPr>
          <w:spacing w:val="-5"/>
        </w:rPr>
        <w:t xml:space="preserve"> </w:t>
      </w:r>
      <w:r>
        <w:t>Support</w:t>
      </w:r>
      <w:r>
        <w:rPr>
          <w:spacing w:val="-5"/>
        </w:rPr>
        <w:t xml:space="preserve"> </w:t>
      </w:r>
      <w:r>
        <w:t>Plans</w:t>
      </w:r>
      <w:r>
        <w:rPr>
          <w:spacing w:val="-6"/>
        </w:rPr>
        <w:t xml:space="preserve"> </w:t>
      </w:r>
      <w:r>
        <w:t>(Appendix</w:t>
      </w:r>
      <w:r>
        <w:rPr>
          <w:spacing w:val="-6"/>
        </w:rPr>
        <w:t xml:space="preserve"> </w:t>
      </w:r>
      <w:r>
        <w:rPr>
          <w:spacing w:val="-5"/>
        </w:rPr>
        <w:t>1)</w:t>
      </w:r>
    </w:p>
    <w:p w:rsidR="00560B07" w:rsidRDefault="00560B07" w14:paraId="0C853C64" w14:textId="77777777">
      <w:pPr>
        <w:pStyle w:val="BodyText"/>
        <w:spacing w:before="7"/>
        <w:rPr>
          <w:b/>
        </w:rPr>
      </w:pPr>
    </w:p>
    <w:p w:rsidR="00560B07" w:rsidRDefault="000A2713" w14:paraId="6E6A76EE" w14:textId="67C05B53">
      <w:pPr>
        <w:pStyle w:val="BodyText"/>
        <w:spacing w:line="276" w:lineRule="auto"/>
        <w:ind w:left="568" w:right="418"/>
        <w:jc w:val="both"/>
      </w:pPr>
      <w:r>
        <w:t xml:space="preserve">Individual </w:t>
      </w:r>
      <w:proofErr w:type="spellStart"/>
      <w:r w:rsidR="00900B5D">
        <w:t>Behaviour</w:t>
      </w:r>
      <w:proofErr w:type="spellEnd"/>
      <w:r w:rsidR="00900B5D">
        <w:rPr>
          <w:spacing w:val="-7"/>
        </w:rPr>
        <w:t xml:space="preserve"> </w:t>
      </w:r>
      <w:r w:rsidR="00900B5D">
        <w:t>Support</w:t>
      </w:r>
      <w:r w:rsidR="00900B5D">
        <w:rPr>
          <w:spacing w:val="-10"/>
        </w:rPr>
        <w:t xml:space="preserve"> </w:t>
      </w:r>
      <w:r w:rsidR="00900B5D">
        <w:t>Plans</w:t>
      </w:r>
      <w:r w:rsidR="00900B5D">
        <w:rPr>
          <w:spacing w:val="-7"/>
        </w:rPr>
        <w:t xml:space="preserve"> </w:t>
      </w:r>
      <w:r w:rsidR="00900B5D">
        <w:t>should</w:t>
      </w:r>
      <w:r w:rsidR="00900B5D">
        <w:rPr>
          <w:spacing w:val="-10"/>
        </w:rPr>
        <w:t xml:space="preserve"> </w:t>
      </w:r>
      <w:r w:rsidR="00900B5D">
        <w:t>be</w:t>
      </w:r>
      <w:r w:rsidR="00900B5D">
        <w:rPr>
          <w:spacing w:val="-8"/>
        </w:rPr>
        <w:t xml:space="preserve"> </w:t>
      </w:r>
      <w:r w:rsidR="00900B5D">
        <w:t>provided</w:t>
      </w:r>
      <w:r w:rsidR="00900B5D">
        <w:rPr>
          <w:spacing w:val="-11"/>
        </w:rPr>
        <w:t xml:space="preserve"> </w:t>
      </w:r>
      <w:r w:rsidR="00900B5D">
        <w:t>for</w:t>
      </w:r>
      <w:r w:rsidR="00900B5D">
        <w:rPr>
          <w:spacing w:val="-8"/>
        </w:rPr>
        <w:t xml:space="preserve"> </w:t>
      </w:r>
      <w:r w:rsidR="00900B5D">
        <w:t>pupils</w:t>
      </w:r>
      <w:r w:rsidR="00900B5D">
        <w:rPr>
          <w:spacing w:val="-7"/>
        </w:rPr>
        <w:t xml:space="preserve"> </w:t>
      </w:r>
      <w:r w:rsidR="00900B5D">
        <w:t>for</w:t>
      </w:r>
      <w:r w:rsidR="00900B5D">
        <w:rPr>
          <w:spacing w:val="-8"/>
        </w:rPr>
        <w:t xml:space="preserve"> </w:t>
      </w:r>
      <w:r w:rsidR="00900B5D">
        <w:t>whom</w:t>
      </w:r>
      <w:r w:rsidR="00900B5D">
        <w:rPr>
          <w:spacing w:val="-8"/>
        </w:rPr>
        <w:t xml:space="preserve"> </w:t>
      </w:r>
      <w:proofErr w:type="spellStart"/>
      <w:proofErr w:type="gramStart"/>
      <w:r w:rsidR="00900B5D">
        <w:t>personalised</w:t>
      </w:r>
      <w:proofErr w:type="spellEnd"/>
      <w:proofErr w:type="gramEnd"/>
      <w:r w:rsidR="00900B5D">
        <w:rPr>
          <w:spacing w:val="-9"/>
        </w:rPr>
        <w:t xml:space="preserve"> </w:t>
      </w:r>
      <w:r w:rsidR="00900B5D">
        <w:t>strategies</w:t>
      </w:r>
      <w:r w:rsidR="00900B5D">
        <w:rPr>
          <w:spacing w:val="-10"/>
        </w:rPr>
        <w:t xml:space="preserve"> </w:t>
      </w:r>
      <w:r w:rsidR="00900B5D">
        <w:t>and approaches</w:t>
      </w:r>
      <w:r w:rsidR="00900B5D">
        <w:rPr>
          <w:spacing w:val="-7"/>
        </w:rPr>
        <w:t xml:space="preserve"> </w:t>
      </w:r>
      <w:r w:rsidR="00900B5D">
        <w:t>are</w:t>
      </w:r>
      <w:r w:rsidR="00900B5D">
        <w:rPr>
          <w:spacing w:val="-4"/>
        </w:rPr>
        <w:t xml:space="preserve"> </w:t>
      </w:r>
      <w:r w:rsidR="00900B5D">
        <w:t>needed</w:t>
      </w:r>
      <w:r w:rsidR="00900B5D">
        <w:rPr>
          <w:spacing w:val="-1"/>
        </w:rPr>
        <w:t xml:space="preserve"> </w:t>
      </w:r>
      <w:r w:rsidR="00900B5D">
        <w:t>in</w:t>
      </w:r>
      <w:r w:rsidR="00900B5D">
        <w:rPr>
          <w:spacing w:val="-4"/>
        </w:rPr>
        <w:t xml:space="preserve"> </w:t>
      </w:r>
      <w:r w:rsidR="00900B5D">
        <w:t>relation</w:t>
      </w:r>
      <w:r w:rsidR="00900B5D">
        <w:rPr>
          <w:spacing w:val="-4"/>
        </w:rPr>
        <w:t xml:space="preserve"> </w:t>
      </w:r>
      <w:r w:rsidR="00900B5D">
        <w:t>to</w:t>
      </w:r>
      <w:r w:rsidR="00900B5D">
        <w:rPr>
          <w:spacing w:val="-4"/>
        </w:rPr>
        <w:t xml:space="preserve"> </w:t>
      </w:r>
      <w:proofErr w:type="spellStart"/>
      <w:r w:rsidR="00900B5D">
        <w:t>behaviour</w:t>
      </w:r>
      <w:proofErr w:type="spellEnd"/>
      <w:r w:rsidR="00900B5D">
        <w:t>.</w:t>
      </w:r>
      <w:r w:rsidR="00900B5D">
        <w:rPr>
          <w:spacing w:val="-4"/>
        </w:rPr>
        <w:t xml:space="preserve"> </w:t>
      </w:r>
      <w:r w:rsidR="00900B5D">
        <w:t>The</w:t>
      </w:r>
      <w:r w:rsidR="00900B5D">
        <w:rPr>
          <w:spacing w:val="-4"/>
        </w:rPr>
        <w:t xml:space="preserve"> </w:t>
      </w:r>
      <w:r w:rsidR="00900B5D">
        <w:t>aim</w:t>
      </w:r>
      <w:r w:rsidR="00900B5D">
        <w:rPr>
          <w:spacing w:val="-3"/>
        </w:rPr>
        <w:t xml:space="preserve"> </w:t>
      </w:r>
      <w:r w:rsidR="00900B5D">
        <w:t>of</w:t>
      </w:r>
      <w:r w:rsidR="00900B5D">
        <w:rPr>
          <w:spacing w:val="-4"/>
        </w:rPr>
        <w:t xml:space="preserve"> </w:t>
      </w:r>
      <w:proofErr w:type="gramStart"/>
      <w:r w:rsidR="00900B5D">
        <w:t>these</w:t>
      </w:r>
      <w:proofErr w:type="gramEnd"/>
      <w:r w:rsidR="00900B5D">
        <w:rPr>
          <w:spacing w:val="-4"/>
        </w:rPr>
        <w:t xml:space="preserve"> </w:t>
      </w:r>
      <w:r w:rsidR="00900B5D">
        <w:t>is</w:t>
      </w:r>
      <w:r w:rsidR="00900B5D">
        <w:rPr>
          <w:spacing w:val="-7"/>
        </w:rPr>
        <w:t xml:space="preserve"> </w:t>
      </w:r>
      <w:r w:rsidR="00900B5D">
        <w:t>to</w:t>
      </w:r>
      <w:r w:rsidR="00900B5D">
        <w:rPr>
          <w:spacing w:val="-3"/>
        </w:rPr>
        <w:t xml:space="preserve"> </w:t>
      </w:r>
      <w:r w:rsidR="00900B5D">
        <w:t>identify</w:t>
      </w:r>
      <w:r w:rsidR="00900B5D">
        <w:rPr>
          <w:spacing w:val="-4"/>
        </w:rPr>
        <w:t xml:space="preserve"> </w:t>
      </w:r>
      <w:r w:rsidR="00900B5D">
        <w:t>what</w:t>
      </w:r>
      <w:r w:rsidR="00900B5D">
        <w:rPr>
          <w:spacing w:val="-6"/>
        </w:rPr>
        <w:t xml:space="preserve"> </w:t>
      </w:r>
      <w:r w:rsidR="00900B5D">
        <w:t>a</w:t>
      </w:r>
      <w:r w:rsidR="00900B5D">
        <w:rPr>
          <w:spacing w:val="-4"/>
        </w:rPr>
        <w:t xml:space="preserve"> </w:t>
      </w:r>
      <w:r w:rsidR="00900B5D">
        <w:t xml:space="preserve">pupil’s </w:t>
      </w:r>
      <w:proofErr w:type="spellStart"/>
      <w:r w:rsidR="00900B5D">
        <w:t>behaviour</w:t>
      </w:r>
      <w:proofErr w:type="spellEnd"/>
      <w:r w:rsidR="00900B5D">
        <w:t xml:space="preserve"> may be communicating and what support can be provided using a staged approach. These are </w:t>
      </w:r>
      <w:r w:rsidR="003A1554">
        <w:t>co-produced</w:t>
      </w:r>
      <w:r w:rsidR="00900B5D">
        <w:t xml:space="preserve"> with parents and relevant agencies. Information from external agencies will support </w:t>
      </w:r>
      <w:r>
        <w:t>I</w:t>
      </w:r>
      <w:r w:rsidR="00900B5D">
        <w:t xml:space="preserve">ndividual </w:t>
      </w:r>
      <w:proofErr w:type="spellStart"/>
      <w:r w:rsidR="00900B5D">
        <w:t>Behaviour</w:t>
      </w:r>
      <w:proofErr w:type="spellEnd"/>
      <w:r w:rsidR="00900B5D">
        <w:t xml:space="preserve"> Support Plans.</w:t>
      </w:r>
    </w:p>
    <w:p w:rsidR="00560B07" w:rsidRDefault="00900B5D" w14:paraId="056187EB" w14:textId="77777777">
      <w:pPr>
        <w:pStyle w:val="Heading5"/>
        <w:numPr>
          <w:ilvl w:val="1"/>
          <w:numId w:val="6"/>
        </w:numPr>
        <w:tabs>
          <w:tab w:val="left" w:pos="1201"/>
        </w:tabs>
        <w:spacing w:before="240"/>
        <w:ind w:left="1201" w:hanging="599"/>
      </w:pPr>
      <w:proofErr w:type="spellStart"/>
      <w:r>
        <w:t>Behaviour</w:t>
      </w:r>
      <w:proofErr w:type="spellEnd"/>
      <w:r>
        <w:rPr>
          <w:spacing w:val="-3"/>
        </w:rPr>
        <w:t xml:space="preserve"> </w:t>
      </w:r>
      <w:r>
        <w:t>Recording</w:t>
      </w:r>
      <w:r>
        <w:rPr>
          <w:spacing w:val="-3"/>
        </w:rPr>
        <w:t xml:space="preserve"> </w:t>
      </w:r>
      <w:r>
        <w:t>and</w:t>
      </w:r>
      <w:r>
        <w:rPr>
          <w:spacing w:val="-3"/>
        </w:rPr>
        <w:t xml:space="preserve"> </w:t>
      </w:r>
      <w:r>
        <w:t>Monitoring</w:t>
      </w:r>
      <w:r>
        <w:rPr>
          <w:spacing w:val="-3"/>
        </w:rPr>
        <w:t xml:space="preserve"> </w:t>
      </w:r>
      <w:r>
        <w:t>via</w:t>
      </w:r>
      <w:r>
        <w:rPr>
          <w:spacing w:val="-4"/>
        </w:rPr>
        <w:t xml:space="preserve"> </w:t>
      </w:r>
      <w:r>
        <w:rPr>
          <w:spacing w:val="-2"/>
        </w:rPr>
        <w:t>Arbor</w:t>
      </w:r>
    </w:p>
    <w:p w:rsidR="00560B07" w:rsidRDefault="00560B07" w14:paraId="09A7F4CD" w14:textId="77777777">
      <w:pPr>
        <w:pStyle w:val="BodyText"/>
        <w:spacing w:before="5"/>
        <w:rPr>
          <w:b/>
        </w:rPr>
      </w:pPr>
    </w:p>
    <w:p w:rsidR="00560B07" w:rsidRDefault="00900B5D" w14:paraId="0B671951" w14:textId="77777777">
      <w:pPr>
        <w:pStyle w:val="BodyText"/>
        <w:spacing w:line="276" w:lineRule="auto"/>
        <w:ind w:left="568" w:right="418"/>
        <w:jc w:val="both"/>
      </w:pPr>
      <w:r>
        <w:t xml:space="preserve">Incidents of </w:t>
      </w:r>
      <w:proofErr w:type="spellStart"/>
      <w:r>
        <w:t>behaviour</w:t>
      </w:r>
      <w:proofErr w:type="spellEnd"/>
      <w:r>
        <w:t xml:space="preserve"> which impact negatively on the learning; social, emotional wellbeing; and/or physical safety of pupils and staff, are recorded electronically using Arbor. This provides an effective system for data capture, to support early identification and analysis of </w:t>
      </w:r>
      <w:proofErr w:type="spellStart"/>
      <w:r>
        <w:t>behaviour</w:t>
      </w:r>
      <w:proofErr w:type="spellEnd"/>
      <w:r>
        <w:t xml:space="preserve"> patterns and concerns to inform proactive planning and support. Incident records on Arbor capture:</w:t>
      </w:r>
    </w:p>
    <w:p w:rsidR="00560B07" w:rsidRDefault="00900B5D" w14:paraId="0D42FEC9" w14:textId="77777777">
      <w:pPr>
        <w:pStyle w:val="ListParagraph"/>
        <w:numPr>
          <w:ilvl w:val="2"/>
          <w:numId w:val="6"/>
        </w:numPr>
        <w:tabs>
          <w:tab w:val="left" w:pos="1003"/>
        </w:tabs>
        <w:spacing w:before="41"/>
        <w:ind w:left="1003" w:hanging="360"/>
        <w:rPr>
          <w:sz w:val="24"/>
        </w:rPr>
      </w:pPr>
      <w:r>
        <w:rPr>
          <w:sz w:val="24"/>
        </w:rPr>
        <w:t>when</w:t>
      </w:r>
      <w:r>
        <w:rPr>
          <w:spacing w:val="-4"/>
          <w:sz w:val="24"/>
        </w:rPr>
        <w:t xml:space="preserve"> </w:t>
      </w:r>
      <w:r>
        <w:rPr>
          <w:sz w:val="24"/>
        </w:rPr>
        <w:t>and</w:t>
      </w:r>
      <w:r>
        <w:rPr>
          <w:spacing w:val="-3"/>
          <w:sz w:val="24"/>
        </w:rPr>
        <w:t xml:space="preserve"> </w:t>
      </w:r>
      <w:r>
        <w:rPr>
          <w:sz w:val="24"/>
        </w:rPr>
        <w:t>where</w:t>
      </w:r>
      <w:r>
        <w:rPr>
          <w:spacing w:val="-3"/>
          <w:sz w:val="24"/>
        </w:rPr>
        <w:t xml:space="preserve"> </w:t>
      </w:r>
      <w:r>
        <w:rPr>
          <w:sz w:val="24"/>
        </w:rPr>
        <w:t>the</w:t>
      </w:r>
      <w:r>
        <w:rPr>
          <w:spacing w:val="-4"/>
          <w:sz w:val="24"/>
        </w:rPr>
        <w:t xml:space="preserve"> </w:t>
      </w:r>
      <w:proofErr w:type="spellStart"/>
      <w:r>
        <w:rPr>
          <w:sz w:val="24"/>
        </w:rPr>
        <w:t>behaviour</w:t>
      </w:r>
      <w:proofErr w:type="spellEnd"/>
      <w:r>
        <w:rPr>
          <w:spacing w:val="-2"/>
          <w:sz w:val="24"/>
        </w:rPr>
        <w:t xml:space="preserve"> occurred</w:t>
      </w:r>
    </w:p>
    <w:p w:rsidR="00560B07" w:rsidRDefault="00900B5D" w14:paraId="5E352E00" w14:textId="77777777">
      <w:pPr>
        <w:pStyle w:val="ListParagraph"/>
        <w:numPr>
          <w:ilvl w:val="2"/>
          <w:numId w:val="6"/>
        </w:numPr>
        <w:tabs>
          <w:tab w:val="left" w:pos="1003"/>
        </w:tabs>
        <w:spacing w:before="81"/>
        <w:ind w:left="1003" w:hanging="360"/>
        <w:rPr>
          <w:sz w:val="24"/>
        </w:rPr>
      </w:pPr>
      <w:r>
        <w:rPr>
          <w:sz w:val="24"/>
        </w:rPr>
        <w:t>what</w:t>
      </w:r>
      <w:r>
        <w:rPr>
          <w:spacing w:val="-3"/>
          <w:sz w:val="24"/>
        </w:rPr>
        <w:t xml:space="preserve"> </w:t>
      </w:r>
      <w:r>
        <w:rPr>
          <w:sz w:val="24"/>
        </w:rPr>
        <w:t>preceded</w:t>
      </w:r>
      <w:r>
        <w:rPr>
          <w:spacing w:val="-1"/>
          <w:sz w:val="24"/>
        </w:rPr>
        <w:t xml:space="preserve"> </w:t>
      </w:r>
      <w:r>
        <w:rPr>
          <w:sz w:val="24"/>
        </w:rPr>
        <w:t>the</w:t>
      </w:r>
      <w:r>
        <w:rPr>
          <w:spacing w:val="-2"/>
          <w:sz w:val="24"/>
        </w:rPr>
        <w:t xml:space="preserve"> incident</w:t>
      </w:r>
    </w:p>
    <w:p w:rsidR="00560B07" w:rsidRDefault="00900B5D" w14:paraId="39328CB1" w14:textId="77777777">
      <w:pPr>
        <w:pStyle w:val="ListParagraph"/>
        <w:numPr>
          <w:ilvl w:val="2"/>
          <w:numId w:val="6"/>
        </w:numPr>
        <w:tabs>
          <w:tab w:val="left" w:pos="1003"/>
        </w:tabs>
        <w:spacing w:before="80"/>
        <w:ind w:left="1003" w:hanging="360"/>
        <w:rPr>
          <w:sz w:val="24"/>
        </w:rPr>
      </w:pPr>
      <w:r>
        <w:rPr>
          <w:sz w:val="24"/>
        </w:rPr>
        <w:t>strategies</w:t>
      </w:r>
      <w:r>
        <w:rPr>
          <w:spacing w:val="-5"/>
          <w:sz w:val="24"/>
        </w:rPr>
        <w:t xml:space="preserve"> </w:t>
      </w:r>
      <w:r>
        <w:rPr>
          <w:sz w:val="24"/>
        </w:rPr>
        <w:t>used</w:t>
      </w:r>
      <w:r>
        <w:rPr>
          <w:spacing w:val="-1"/>
          <w:sz w:val="24"/>
        </w:rPr>
        <w:t xml:space="preserve"> </w:t>
      </w:r>
      <w:r>
        <w:rPr>
          <w:sz w:val="24"/>
        </w:rPr>
        <w:t>and</w:t>
      </w:r>
      <w:r>
        <w:rPr>
          <w:spacing w:val="-3"/>
          <w:sz w:val="24"/>
        </w:rPr>
        <w:t xml:space="preserve"> </w:t>
      </w:r>
      <w:r>
        <w:rPr>
          <w:sz w:val="24"/>
        </w:rPr>
        <w:t>support</w:t>
      </w:r>
      <w:r>
        <w:rPr>
          <w:spacing w:val="-5"/>
          <w:sz w:val="24"/>
        </w:rPr>
        <w:t xml:space="preserve"> </w:t>
      </w:r>
      <w:r>
        <w:rPr>
          <w:sz w:val="24"/>
        </w:rPr>
        <w:t>provided, and</w:t>
      </w:r>
      <w:r>
        <w:rPr>
          <w:spacing w:val="-3"/>
          <w:sz w:val="24"/>
        </w:rPr>
        <w:t xml:space="preserve"> </w:t>
      </w:r>
      <w:r>
        <w:rPr>
          <w:sz w:val="24"/>
        </w:rPr>
        <w:t>impact</w:t>
      </w:r>
      <w:r>
        <w:rPr>
          <w:spacing w:val="-5"/>
          <w:sz w:val="24"/>
        </w:rPr>
        <w:t xml:space="preserve"> </w:t>
      </w:r>
      <w:r>
        <w:rPr>
          <w:sz w:val="24"/>
        </w:rPr>
        <w:t>of</w:t>
      </w:r>
      <w:r>
        <w:rPr>
          <w:spacing w:val="-2"/>
          <w:sz w:val="24"/>
        </w:rPr>
        <w:t xml:space="preserve"> these</w:t>
      </w:r>
    </w:p>
    <w:p w:rsidR="00560B07" w:rsidRDefault="00560B07" w14:paraId="634C4235" w14:textId="77777777">
      <w:pPr>
        <w:pStyle w:val="BodyText"/>
        <w:spacing w:before="3"/>
      </w:pPr>
    </w:p>
    <w:p w:rsidR="00560B07" w:rsidRDefault="00900B5D" w14:paraId="7F94D845" w14:textId="77777777">
      <w:pPr>
        <w:pStyle w:val="Heading5"/>
        <w:numPr>
          <w:ilvl w:val="1"/>
          <w:numId w:val="6"/>
        </w:numPr>
        <w:tabs>
          <w:tab w:val="left" w:pos="1134"/>
        </w:tabs>
        <w:spacing w:before="0"/>
        <w:ind w:left="1134" w:hanging="532"/>
      </w:pPr>
      <w:r>
        <w:t>Incident</w:t>
      </w:r>
      <w:r>
        <w:rPr>
          <w:spacing w:val="-7"/>
        </w:rPr>
        <w:t xml:space="preserve"> </w:t>
      </w:r>
      <w:r>
        <w:t>Sheet</w:t>
      </w:r>
      <w:r>
        <w:rPr>
          <w:spacing w:val="-5"/>
        </w:rPr>
        <w:t xml:space="preserve"> </w:t>
      </w:r>
      <w:r>
        <w:t>(Appendix</w:t>
      </w:r>
      <w:r>
        <w:rPr>
          <w:spacing w:val="-5"/>
        </w:rPr>
        <w:t xml:space="preserve"> 2)</w:t>
      </w:r>
    </w:p>
    <w:p w:rsidR="00560B07" w:rsidRDefault="00560B07" w14:paraId="0C39DA49" w14:textId="77777777">
      <w:pPr>
        <w:pStyle w:val="BodyText"/>
        <w:spacing w:before="7"/>
        <w:rPr>
          <w:b/>
        </w:rPr>
      </w:pPr>
    </w:p>
    <w:p w:rsidR="00560B07" w:rsidRDefault="00900B5D" w14:paraId="2277E8E1" w14:textId="77777777">
      <w:pPr>
        <w:pStyle w:val="BodyText"/>
        <w:spacing w:line="276" w:lineRule="auto"/>
        <w:ind w:left="568" w:right="429"/>
        <w:jc w:val="both"/>
      </w:pPr>
      <w:r>
        <w:t>In the event of an incident requiring use of Restrictive Physical Intervention (RPI), an RPI incident sheet is completed and uploaded to Arbor alongside the incident record. Parents/carers are informed by phone call on the day of the incident in line with statutory requirements. A copy of the incident record is shared if requested by parents/carers.</w:t>
      </w:r>
    </w:p>
    <w:p w:rsidR="00560B07" w:rsidRDefault="00900B5D" w14:paraId="6D2DC8B7" w14:textId="77777777">
      <w:pPr>
        <w:pStyle w:val="Heading5"/>
        <w:numPr>
          <w:ilvl w:val="1"/>
          <w:numId w:val="6"/>
        </w:numPr>
        <w:tabs>
          <w:tab w:val="left" w:pos="1134"/>
        </w:tabs>
        <w:ind w:left="1134" w:hanging="532"/>
      </w:pPr>
      <w:r>
        <w:t>Listening</w:t>
      </w:r>
      <w:r>
        <w:rPr>
          <w:spacing w:val="-4"/>
        </w:rPr>
        <w:t xml:space="preserve"> </w:t>
      </w:r>
      <w:r>
        <w:t>and</w:t>
      </w:r>
      <w:r>
        <w:rPr>
          <w:spacing w:val="-4"/>
        </w:rPr>
        <w:t xml:space="preserve"> </w:t>
      </w:r>
      <w:r>
        <w:t>Learning</w:t>
      </w:r>
      <w:r>
        <w:rPr>
          <w:spacing w:val="-3"/>
        </w:rPr>
        <w:t xml:space="preserve"> </w:t>
      </w:r>
      <w:r>
        <w:t>Sheet</w:t>
      </w:r>
      <w:r>
        <w:rPr>
          <w:spacing w:val="-3"/>
        </w:rPr>
        <w:t xml:space="preserve"> </w:t>
      </w:r>
      <w:r>
        <w:t>(Appendix</w:t>
      </w:r>
      <w:r>
        <w:rPr>
          <w:spacing w:val="-4"/>
        </w:rPr>
        <w:t xml:space="preserve"> </w:t>
      </w:r>
      <w:r>
        <w:rPr>
          <w:spacing w:val="-5"/>
        </w:rPr>
        <w:t>3)</w:t>
      </w:r>
    </w:p>
    <w:p w:rsidR="00560B07" w:rsidRDefault="00560B07" w14:paraId="107A118A" w14:textId="77777777">
      <w:pPr>
        <w:pStyle w:val="BodyText"/>
        <w:spacing w:before="5"/>
        <w:rPr>
          <w:b/>
        </w:rPr>
      </w:pPr>
    </w:p>
    <w:p w:rsidR="00560B07" w:rsidRDefault="00900B5D" w14:paraId="28FA7DBE" w14:textId="2A4540C4">
      <w:pPr>
        <w:pStyle w:val="BodyText"/>
        <w:spacing w:line="276" w:lineRule="auto"/>
        <w:ind w:left="602" w:right="481"/>
        <w:jc w:val="both"/>
      </w:pPr>
      <w:r w:rsidR="00900B5D">
        <w:rPr/>
        <w:t>Following</w:t>
      </w:r>
      <w:r w:rsidR="00900B5D">
        <w:rPr>
          <w:spacing w:val="-10"/>
        </w:rPr>
        <w:t xml:space="preserve"> </w:t>
      </w:r>
      <w:r w:rsidR="00900B5D">
        <w:rPr/>
        <w:t>a</w:t>
      </w:r>
      <w:r w:rsidR="00900B5D">
        <w:rPr>
          <w:spacing w:val="-11"/>
        </w:rPr>
        <w:t xml:space="preserve"> </w:t>
      </w:r>
      <w:r w:rsidR="00900B5D">
        <w:rPr/>
        <w:t>significant</w:t>
      </w:r>
      <w:r w:rsidR="00900B5D">
        <w:rPr>
          <w:spacing w:val="-13"/>
        </w:rPr>
        <w:t xml:space="preserve"> </w:t>
      </w:r>
      <w:r w:rsidR="00900B5D">
        <w:rPr/>
        <w:t>incident</w:t>
      </w:r>
      <w:r w:rsidR="00900B5D">
        <w:rPr>
          <w:spacing w:val="-13"/>
        </w:rPr>
        <w:t xml:space="preserve"> </w:t>
      </w:r>
      <w:r w:rsidR="00900B5D">
        <w:rPr/>
        <w:t>or</w:t>
      </w:r>
      <w:r w:rsidR="00900B5D">
        <w:rPr>
          <w:spacing w:val="-14"/>
        </w:rPr>
        <w:t xml:space="preserve"> </w:t>
      </w:r>
      <w:r w:rsidR="00900B5D">
        <w:rPr/>
        <w:t>an</w:t>
      </w:r>
      <w:r w:rsidR="00900B5D">
        <w:rPr>
          <w:spacing w:val="-11"/>
        </w:rPr>
        <w:t xml:space="preserve"> </w:t>
      </w:r>
      <w:r w:rsidR="00900B5D">
        <w:rPr/>
        <w:t>incident</w:t>
      </w:r>
      <w:r w:rsidR="00900B5D">
        <w:rPr>
          <w:spacing w:val="-13"/>
        </w:rPr>
        <w:t xml:space="preserve"> </w:t>
      </w:r>
      <w:r w:rsidR="00900B5D">
        <w:rPr/>
        <w:t>which</w:t>
      </w:r>
      <w:r w:rsidR="00900B5D">
        <w:rPr>
          <w:spacing w:val="-11"/>
        </w:rPr>
        <w:t xml:space="preserve"> </w:t>
      </w:r>
      <w:r w:rsidR="00900B5D">
        <w:rPr/>
        <w:t>required</w:t>
      </w:r>
      <w:r w:rsidR="00900B5D">
        <w:rPr>
          <w:spacing w:val="-7"/>
        </w:rPr>
        <w:t xml:space="preserve"> </w:t>
      </w:r>
      <w:r w:rsidR="00900B5D">
        <w:rPr/>
        <w:t>use</w:t>
      </w:r>
      <w:r w:rsidR="00900B5D">
        <w:rPr>
          <w:spacing w:val="-9"/>
        </w:rPr>
        <w:t xml:space="preserve"> </w:t>
      </w:r>
      <w:r w:rsidR="00900B5D">
        <w:rPr/>
        <w:t>of</w:t>
      </w:r>
      <w:r w:rsidR="00900B5D">
        <w:rPr>
          <w:spacing w:val="-13"/>
        </w:rPr>
        <w:t xml:space="preserve"> </w:t>
      </w:r>
      <w:r w:rsidR="00900B5D">
        <w:rPr/>
        <w:t>RPI</w:t>
      </w:r>
      <w:r w:rsidR="00900B5D">
        <w:rPr>
          <w:spacing w:val="-11"/>
        </w:rPr>
        <w:t xml:space="preserve"> </w:t>
      </w:r>
      <w:r w:rsidR="00900B5D">
        <w:rPr/>
        <w:t>(Restrictive</w:t>
      </w:r>
      <w:r w:rsidR="00900B5D">
        <w:rPr>
          <w:spacing w:val="-10"/>
        </w:rPr>
        <w:t xml:space="preserve"> </w:t>
      </w:r>
      <w:r w:rsidR="00900B5D">
        <w:rPr/>
        <w:t>Physical Intervention) when the pupil is ready, they are supported to engage in a restorative</w:t>
      </w:r>
      <w:r w:rsidR="4736A4D7">
        <w:rPr/>
        <w:t xml:space="preserve"> </w:t>
      </w:r>
      <w:r w:rsidR="00900B5D">
        <w:rPr/>
        <w:t>conversation</w:t>
      </w:r>
      <w:r w:rsidR="00900B5D">
        <w:rPr>
          <w:spacing w:val="-3"/>
        </w:rPr>
        <w:t xml:space="preserve"> </w:t>
      </w:r>
      <w:r w:rsidR="00900B5D">
        <w:rPr/>
        <w:t>to</w:t>
      </w:r>
      <w:r w:rsidR="00900B5D">
        <w:rPr>
          <w:spacing w:val="-3"/>
        </w:rPr>
        <w:t xml:space="preserve"> </w:t>
      </w:r>
      <w:r w:rsidR="00900B5D">
        <w:rPr/>
        <w:t>reflect</w:t>
      </w:r>
      <w:r w:rsidR="00900B5D">
        <w:rPr>
          <w:spacing w:val="-5"/>
        </w:rPr>
        <w:t xml:space="preserve"> </w:t>
      </w:r>
      <w:r w:rsidR="00900B5D">
        <w:rPr/>
        <w:t>on</w:t>
      </w:r>
      <w:r w:rsidR="00900B5D">
        <w:rPr>
          <w:spacing w:val="-3"/>
        </w:rPr>
        <w:t xml:space="preserve"> </w:t>
      </w:r>
      <w:r w:rsidR="00900B5D">
        <w:rPr/>
        <w:t>what</w:t>
      </w:r>
      <w:r w:rsidR="00900B5D">
        <w:rPr>
          <w:spacing w:val="-3"/>
        </w:rPr>
        <w:t xml:space="preserve"> </w:t>
      </w:r>
      <w:r w:rsidR="00900B5D">
        <w:rPr/>
        <w:t>happened</w:t>
      </w:r>
      <w:r w:rsidR="00900B5D">
        <w:rPr>
          <w:spacing w:val="-3"/>
        </w:rPr>
        <w:t xml:space="preserve"> </w:t>
      </w:r>
      <w:r w:rsidR="00900B5D">
        <w:rPr/>
        <w:t>which</w:t>
      </w:r>
      <w:r w:rsidR="00900B5D">
        <w:rPr>
          <w:spacing w:val="-3"/>
        </w:rPr>
        <w:t xml:space="preserve"> </w:t>
      </w:r>
      <w:r w:rsidR="00900B5D">
        <w:rPr/>
        <w:t>is</w:t>
      </w:r>
      <w:r w:rsidR="00900B5D">
        <w:rPr>
          <w:spacing w:val="-3"/>
        </w:rPr>
        <w:t xml:space="preserve"> </w:t>
      </w:r>
      <w:r w:rsidR="00900B5D">
        <w:rPr/>
        <w:t>scaffolded</w:t>
      </w:r>
      <w:r w:rsidR="00900B5D">
        <w:rPr>
          <w:spacing w:val="-3"/>
        </w:rPr>
        <w:t xml:space="preserve"> </w:t>
      </w:r>
      <w:r w:rsidR="00900B5D">
        <w:rPr/>
        <w:t>by</w:t>
      </w:r>
      <w:r w:rsidR="00900B5D">
        <w:rPr>
          <w:spacing w:val="-5"/>
        </w:rPr>
        <w:t xml:space="preserve"> </w:t>
      </w:r>
      <w:r w:rsidR="00900B5D">
        <w:rPr/>
        <w:t>a</w:t>
      </w:r>
      <w:r w:rsidR="00900B5D">
        <w:rPr>
          <w:spacing w:val="-3"/>
        </w:rPr>
        <w:t xml:space="preserve"> </w:t>
      </w:r>
      <w:r w:rsidR="00900B5D">
        <w:rPr/>
        <w:t>‘Pupil</w:t>
      </w:r>
      <w:r w:rsidR="00900B5D">
        <w:rPr>
          <w:spacing w:val="-4"/>
        </w:rPr>
        <w:t xml:space="preserve"> </w:t>
      </w:r>
      <w:r w:rsidR="00900B5D">
        <w:rPr/>
        <w:t>Voice’</w:t>
      </w:r>
      <w:r w:rsidR="00900B5D">
        <w:rPr>
          <w:spacing w:val="-3"/>
        </w:rPr>
        <w:t xml:space="preserve"> </w:t>
      </w:r>
      <w:r w:rsidR="00900B5D">
        <w:rPr/>
        <w:t>sheet. This is then uploaded to Arbor.</w:t>
      </w:r>
    </w:p>
    <w:p w:rsidR="00560B07" w:rsidRDefault="00900B5D" w14:paraId="2CB69C65" w14:textId="77777777">
      <w:pPr>
        <w:pStyle w:val="Heading5"/>
        <w:numPr>
          <w:ilvl w:val="1"/>
          <w:numId w:val="6"/>
        </w:numPr>
        <w:tabs>
          <w:tab w:val="left" w:pos="1134"/>
        </w:tabs>
        <w:spacing w:before="234"/>
        <w:ind w:left="1134" w:hanging="532"/>
      </w:pPr>
      <w:r>
        <w:t>Racist</w:t>
      </w:r>
      <w:r>
        <w:rPr>
          <w:spacing w:val="-1"/>
        </w:rPr>
        <w:t xml:space="preserve"> </w:t>
      </w:r>
      <w:r>
        <w:rPr>
          <w:spacing w:val="-2"/>
        </w:rPr>
        <w:t>Incident</w:t>
      </w:r>
    </w:p>
    <w:p w:rsidR="00560B07" w:rsidRDefault="00560B07" w14:paraId="749A9545" w14:textId="77777777">
      <w:pPr>
        <w:pStyle w:val="BodyText"/>
        <w:spacing w:before="5"/>
        <w:rPr>
          <w:b/>
        </w:rPr>
      </w:pPr>
    </w:p>
    <w:p w:rsidR="00560B07" w:rsidRDefault="00900B5D" w14:paraId="695D7C50" w14:textId="77777777">
      <w:pPr>
        <w:pStyle w:val="BodyText"/>
        <w:spacing w:line="276" w:lineRule="auto"/>
        <w:ind w:left="568" w:right="419"/>
        <w:jc w:val="both"/>
      </w:pPr>
      <w:r>
        <w:t>Any racist incident is to be recorded on CPOMS and reported to DSL (Designated Safeguarding Lead) or a DDSL (Deputy Designated Safeguarding Lead) at the earliest available opportunity.</w:t>
      </w:r>
    </w:p>
    <w:p w:rsidR="00560B07" w:rsidRDefault="00900B5D" w14:paraId="4276F9D4" w14:textId="77777777">
      <w:pPr>
        <w:pStyle w:val="Heading5"/>
        <w:numPr>
          <w:ilvl w:val="1"/>
          <w:numId w:val="6"/>
        </w:numPr>
        <w:tabs>
          <w:tab w:val="left" w:pos="1134"/>
        </w:tabs>
        <w:ind w:left="1134" w:hanging="532"/>
      </w:pPr>
      <w:r>
        <w:rPr>
          <w:spacing w:val="-2"/>
        </w:rPr>
        <w:t>Bullying</w:t>
      </w:r>
    </w:p>
    <w:p w:rsidR="00560B07" w:rsidRDefault="00560B07" w14:paraId="695B2204" w14:textId="77777777">
      <w:pPr>
        <w:pStyle w:val="BodyText"/>
        <w:spacing w:before="5"/>
        <w:rPr>
          <w:b/>
        </w:rPr>
      </w:pPr>
    </w:p>
    <w:p w:rsidR="00560B07" w:rsidRDefault="00900B5D" w14:paraId="6834D1C9" w14:textId="77777777">
      <w:pPr>
        <w:pStyle w:val="BodyText"/>
        <w:spacing w:line="276" w:lineRule="auto"/>
        <w:ind w:left="568" w:right="240"/>
      </w:pPr>
      <w:r>
        <w:t>Any</w:t>
      </w:r>
      <w:r>
        <w:rPr>
          <w:spacing w:val="-12"/>
        </w:rPr>
        <w:t xml:space="preserve"> </w:t>
      </w:r>
      <w:r>
        <w:t>incident</w:t>
      </w:r>
      <w:r>
        <w:rPr>
          <w:spacing w:val="-14"/>
        </w:rPr>
        <w:t xml:space="preserve"> </w:t>
      </w:r>
      <w:r>
        <w:t>of</w:t>
      </w:r>
      <w:r>
        <w:rPr>
          <w:spacing w:val="-15"/>
        </w:rPr>
        <w:t xml:space="preserve"> </w:t>
      </w:r>
      <w:r>
        <w:t>bullying,</w:t>
      </w:r>
      <w:r>
        <w:rPr>
          <w:spacing w:val="-12"/>
        </w:rPr>
        <w:t xml:space="preserve"> </w:t>
      </w:r>
      <w:r>
        <w:t>including</w:t>
      </w:r>
      <w:r>
        <w:rPr>
          <w:spacing w:val="-9"/>
        </w:rPr>
        <w:t xml:space="preserve"> </w:t>
      </w:r>
      <w:r>
        <w:t>cyber-bullying</w:t>
      </w:r>
      <w:r>
        <w:rPr>
          <w:spacing w:val="-11"/>
        </w:rPr>
        <w:t xml:space="preserve"> </w:t>
      </w:r>
      <w:r>
        <w:t>is</w:t>
      </w:r>
      <w:r>
        <w:rPr>
          <w:spacing w:val="-13"/>
        </w:rPr>
        <w:t xml:space="preserve"> </w:t>
      </w:r>
      <w:r>
        <w:t>to</w:t>
      </w:r>
      <w:r>
        <w:rPr>
          <w:spacing w:val="-14"/>
        </w:rPr>
        <w:t xml:space="preserve"> </w:t>
      </w:r>
      <w:r>
        <w:t>be</w:t>
      </w:r>
      <w:r>
        <w:rPr>
          <w:spacing w:val="-11"/>
        </w:rPr>
        <w:t xml:space="preserve"> </w:t>
      </w:r>
      <w:r>
        <w:t>recorded</w:t>
      </w:r>
      <w:r>
        <w:rPr>
          <w:spacing w:val="-14"/>
        </w:rPr>
        <w:t xml:space="preserve"> </w:t>
      </w:r>
      <w:r>
        <w:t>on</w:t>
      </w:r>
      <w:r>
        <w:rPr>
          <w:spacing w:val="-16"/>
        </w:rPr>
        <w:t xml:space="preserve"> </w:t>
      </w:r>
      <w:r>
        <w:t>CPOMS</w:t>
      </w:r>
      <w:r>
        <w:rPr>
          <w:spacing w:val="-12"/>
        </w:rPr>
        <w:t xml:space="preserve"> </w:t>
      </w:r>
      <w:r>
        <w:t>and</w:t>
      </w:r>
      <w:r>
        <w:rPr>
          <w:spacing w:val="-9"/>
        </w:rPr>
        <w:t xml:space="preserve"> </w:t>
      </w:r>
      <w:r>
        <w:t>reported</w:t>
      </w:r>
      <w:r>
        <w:rPr>
          <w:spacing w:val="-12"/>
        </w:rPr>
        <w:t xml:space="preserve"> </w:t>
      </w:r>
      <w:r>
        <w:t>to the DSL or a DDSL at the earliest available opportunity.</w:t>
      </w:r>
    </w:p>
    <w:p w:rsidR="00560B07" w:rsidRDefault="00560B07" w14:paraId="4D610028" w14:textId="77777777">
      <w:pPr>
        <w:pStyle w:val="BodyText"/>
        <w:spacing w:line="276" w:lineRule="auto"/>
        <w:sectPr w:rsidR="00560B07">
          <w:pgSz w:w="11910" w:h="16840" w:orient="portrait"/>
          <w:pgMar w:top="940" w:right="708" w:bottom="280" w:left="425" w:header="720" w:footer="720" w:gutter="0"/>
          <w:cols w:space="720"/>
        </w:sectPr>
      </w:pPr>
    </w:p>
    <w:p w:rsidR="00560B07" w:rsidRDefault="00900B5D" w14:paraId="1D4FED34" w14:textId="77777777">
      <w:pPr>
        <w:pStyle w:val="Heading3"/>
        <w:numPr>
          <w:ilvl w:val="0"/>
          <w:numId w:val="6"/>
        </w:numPr>
        <w:tabs>
          <w:tab w:val="left" w:pos="567"/>
        </w:tabs>
        <w:spacing w:before="68"/>
        <w:ind w:left="567" w:hanging="426"/>
        <w:jc w:val="left"/>
      </w:pPr>
      <w:r>
        <w:lastRenderedPageBreak/>
        <w:t>Pupil</w:t>
      </w:r>
      <w:r>
        <w:rPr>
          <w:spacing w:val="-13"/>
        </w:rPr>
        <w:t xml:space="preserve"> </w:t>
      </w:r>
      <w:r>
        <w:rPr>
          <w:spacing w:val="-2"/>
        </w:rPr>
        <w:t>transition</w:t>
      </w:r>
    </w:p>
    <w:p w:rsidR="00560B07" w:rsidRDefault="00900B5D" w14:paraId="1E4BA23C" w14:textId="77777777">
      <w:pPr>
        <w:pStyle w:val="BodyText"/>
        <w:spacing w:before="244" w:line="276" w:lineRule="auto"/>
        <w:ind w:left="568" w:right="418"/>
        <w:jc w:val="both"/>
      </w:pPr>
      <w:r>
        <w:t>To</w:t>
      </w:r>
      <w:r>
        <w:rPr>
          <w:spacing w:val="-5"/>
        </w:rPr>
        <w:t xml:space="preserve"> </w:t>
      </w:r>
      <w:r>
        <w:t>ensure</w:t>
      </w:r>
      <w:r>
        <w:rPr>
          <w:spacing w:val="-5"/>
        </w:rPr>
        <w:t xml:space="preserve"> </w:t>
      </w:r>
      <w:r>
        <w:t>a</w:t>
      </w:r>
      <w:r>
        <w:rPr>
          <w:spacing w:val="-7"/>
        </w:rPr>
        <w:t xml:space="preserve"> </w:t>
      </w:r>
      <w:r>
        <w:t>smooth</w:t>
      </w:r>
      <w:r>
        <w:rPr>
          <w:spacing w:val="-5"/>
        </w:rPr>
        <w:t xml:space="preserve"> </w:t>
      </w:r>
      <w:r>
        <w:t>transition</w:t>
      </w:r>
      <w:r>
        <w:rPr>
          <w:spacing w:val="-6"/>
        </w:rPr>
        <w:t xml:space="preserve"> </w:t>
      </w:r>
      <w:r>
        <w:t>to</w:t>
      </w:r>
      <w:r>
        <w:rPr>
          <w:spacing w:val="-7"/>
        </w:rPr>
        <w:t xml:space="preserve"> </w:t>
      </w:r>
      <w:r>
        <w:t>the</w:t>
      </w:r>
      <w:r>
        <w:rPr>
          <w:spacing w:val="-7"/>
        </w:rPr>
        <w:t xml:space="preserve"> </w:t>
      </w:r>
      <w:r>
        <w:t>next</w:t>
      </w:r>
      <w:r>
        <w:rPr>
          <w:spacing w:val="-5"/>
        </w:rPr>
        <w:t xml:space="preserve"> </w:t>
      </w:r>
      <w:r>
        <w:t>year,</w:t>
      </w:r>
      <w:r>
        <w:rPr>
          <w:spacing w:val="-6"/>
        </w:rPr>
        <w:t xml:space="preserve"> </w:t>
      </w:r>
      <w:r>
        <w:t>pupils</w:t>
      </w:r>
      <w:r>
        <w:rPr>
          <w:spacing w:val="-5"/>
        </w:rPr>
        <w:t xml:space="preserve"> </w:t>
      </w:r>
      <w:r>
        <w:t>have transition</w:t>
      </w:r>
      <w:r>
        <w:rPr>
          <w:spacing w:val="-4"/>
        </w:rPr>
        <w:t xml:space="preserve"> </w:t>
      </w:r>
      <w:r>
        <w:t>sessions</w:t>
      </w:r>
      <w:r>
        <w:rPr>
          <w:spacing w:val="-5"/>
        </w:rPr>
        <w:t xml:space="preserve"> </w:t>
      </w:r>
      <w:r>
        <w:t>with</w:t>
      </w:r>
      <w:r>
        <w:rPr>
          <w:spacing w:val="-6"/>
        </w:rPr>
        <w:t xml:space="preserve"> </w:t>
      </w:r>
      <w:r>
        <w:t>their</w:t>
      </w:r>
      <w:r>
        <w:rPr>
          <w:spacing w:val="-4"/>
        </w:rPr>
        <w:t xml:space="preserve"> </w:t>
      </w:r>
      <w:r>
        <w:t>new teacher(s). In addition, staff members hold transition meetings.</w:t>
      </w:r>
    </w:p>
    <w:p w:rsidR="00560B07" w:rsidRDefault="00560B07" w14:paraId="569B9011" w14:textId="77777777">
      <w:pPr>
        <w:pStyle w:val="BodyText"/>
        <w:spacing w:before="126"/>
      </w:pPr>
    </w:p>
    <w:p w:rsidR="00560B07" w:rsidRDefault="00900B5D" w14:paraId="28F2C5D4" w14:textId="573579DB">
      <w:pPr>
        <w:pStyle w:val="BodyText"/>
        <w:spacing w:line="276" w:lineRule="auto"/>
        <w:ind w:left="568" w:right="430"/>
        <w:jc w:val="both"/>
      </w:pPr>
      <w:r>
        <w:t xml:space="preserve">To ensure </w:t>
      </w:r>
      <w:proofErr w:type="spellStart"/>
      <w:r>
        <w:t>behaviour</w:t>
      </w:r>
      <w:proofErr w:type="spellEnd"/>
      <w:r>
        <w:t xml:space="preserve"> is continually monitored and the right support is in place, information related to pupil </w:t>
      </w:r>
      <w:proofErr w:type="spellStart"/>
      <w:r>
        <w:t>behaviour</w:t>
      </w:r>
      <w:proofErr w:type="spellEnd"/>
      <w:r>
        <w:t xml:space="preserve"> </w:t>
      </w:r>
      <w:r w:rsidR="003A1554">
        <w:t xml:space="preserve">support plans </w:t>
      </w:r>
      <w:r>
        <w:t xml:space="preserve">may be transferred to relevant staff at the start of the term or year. Information on </w:t>
      </w:r>
      <w:proofErr w:type="spellStart"/>
      <w:r>
        <w:t>behaviour</w:t>
      </w:r>
      <w:proofErr w:type="spellEnd"/>
      <w:r>
        <w:t xml:space="preserve"> </w:t>
      </w:r>
      <w:r w:rsidR="003A1554">
        <w:t>support</w:t>
      </w:r>
      <w:r>
        <w:t xml:space="preserve"> may also be shared with new settings for those pupils transferring to other schools.</w:t>
      </w:r>
    </w:p>
    <w:p w:rsidR="00560B07" w:rsidRDefault="00560B07" w14:paraId="049C0DD7" w14:textId="77777777">
      <w:pPr>
        <w:pStyle w:val="BodyText"/>
      </w:pPr>
    </w:p>
    <w:p w:rsidR="00560B07" w:rsidRDefault="00560B07" w14:paraId="71CBB0F1" w14:textId="77777777">
      <w:pPr>
        <w:pStyle w:val="BodyText"/>
        <w:spacing w:before="1"/>
      </w:pPr>
    </w:p>
    <w:p w:rsidR="00560B07" w:rsidRDefault="00900B5D" w14:paraId="2E500477" w14:textId="77777777">
      <w:pPr>
        <w:pStyle w:val="Heading3"/>
        <w:numPr>
          <w:ilvl w:val="0"/>
          <w:numId w:val="6"/>
        </w:numPr>
        <w:tabs>
          <w:tab w:val="left" w:pos="567"/>
        </w:tabs>
        <w:ind w:left="567" w:hanging="426"/>
        <w:jc w:val="left"/>
      </w:pPr>
      <w:bookmarkStart w:name="_bookmark6" w:id="10"/>
      <w:bookmarkEnd w:id="10"/>
      <w:r>
        <w:t>Links</w:t>
      </w:r>
      <w:r>
        <w:rPr>
          <w:spacing w:val="-16"/>
        </w:rPr>
        <w:t xml:space="preserve"> </w:t>
      </w:r>
      <w:r>
        <w:t>with</w:t>
      </w:r>
      <w:r>
        <w:rPr>
          <w:spacing w:val="-16"/>
        </w:rPr>
        <w:t xml:space="preserve"> </w:t>
      </w:r>
      <w:r>
        <w:t>other</w:t>
      </w:r>
      <w:r>
        <w:rPr>
          <w:spacing w:val="-16"/>
        </w:rPr>
        <w:t xml:space="preserve"> </w:t>
      </w:r>
      <w:r>
        <w:rPr>
          <w:spacing w:val="-2"/>
        </w:rPr>
        <w:t>policies</w:t>
      </w:r>
    </w:p>
    <w:p w:rsidR="00560B07" w:rsidRDefault="00900B5D" w14:paraId="4EC806E5" w14:textId="77777777">
      <w:pPr>
        <w:pStyle w:val="BodyText"/>
        <w:spacing w:before="244"/>
        <w:ind w:left="568"/>
        <w:jc w:val="both"/>
      </w:pPr>
      <w:r>
        <w:t>This</w:t>
      </w:r>
      <w:r>
        <w:rPr>
          <w:spacing w:val="-8"/>
        </w:rPr>
        <w:t xml:space="preserve"> </w:t>
      </w:r>
      <w:proofErr w:type="spellStart"/>
      <w:r>
        <w:t>behaviour</w:t>
      </w:r>
      <w:proofErr w:type="spellEnd"/>
      <w:r>
        <w:rPr>
          <w:spacing w:val="-9"/>
        </w:rPr>
        <w:t xml:space="preserve"> </w:t>
      </w:r>
      <w:r>
        <w:t>policy</w:t>
      </w:r>
      <w:r>
        <w:rPr>
          <w:spacing w:val="-5"/>
        </w:rPr>
        <w:t xml:space="preserve"> </w:t>
      </w:r>
      <w:r>
        <w:t>is</w:t>
      </w:r>
      <w:r>
        <w:rPr>
          <w:spacing w:val="-5"/>
        </w:rPr>
        <w:t xml:space="preserve"> </w:t>
      </w:r>
      <w:r>
        <w:t>linked</w:t>
      </w:r>
      <w:r>
        <w:rPr>
          <w:spacing w:val="-6"/>
        </w:rPr>
        <w:t xml:space="preserve"> </w:t>
      </w:r>
      <w:r>
        <w:t>to</w:t>
      </w:r>
      <w:r>
        <w:rPr>
          <w:spacing w:val="-7"/>
        </w:rPr>
        <w:t xml:space="preserve"> </w:t>
      </w:r>
      <w:r>
        <w:t>the</w:t>
      </w:r>
      <w:r>
        <w:rPr>
          <w:spacing w:val="-4"/>
        </w:rPr>
        <w:t xml:space="preserve"> </w:t>
      </w:r>
      <w:r>
        <w:t>following</w:t>
      </w:r>
      <w:r>
        <w:rPr>
          <w:spacing w:val="-3"/>
        </w:rPr>
        <w:t xml:space="preserve"> </w:t>
      </w:r>
      <w:r>
        <w:rPr>
          <w:spacing w:val="-2"/>
        </w:rPr>
        <w:t>policies:</w:t>
      </w:r>
    </w:p>
    <w:p w:rsidR="00560B07" w:rsidRDefault="00900B5D" w14:paraId="6ABD6BD6" w14:textId="77777777">
      <w:pPr>
        <w:pStyle w:val="ListParagraph"/>
        <w:numPr>
          <w:ilvl w:val="0"/>
          <w:numId w:val="1"/>
        </w:numPr>
        <w:tabs>
          <w:tab w:val="left" w:pos="848"/>
        </w:tabs>
        <w:spacing w:before="205"/>
        <w:ind w:left="848" w:hanging="280"/>
        <w:rPr>
          <w:sz w:val="24"/>
        </w:rPr>
      </w:pPr>
      <w:r>
        <w:rPr>
          <w:sz w:val="24"/>
        </w:rPr>
        <w:t>Exclusions</w:t>
      </w:r>
      <w:r>
        <w:rPr>
          <w:spacing w:val="-17"/>
          <w:sz w:val="24"/>
        </w:rPr>
        <w:t xml:space="preserve"> </w:t>
      </w:r>
      <w:r>
        <w:rPr>
          <w:sz w:val="24"/>
        </w:rPr>
        <w:t>Policy</w:t>
      </w:r>
      <w:r>
        <w:rPr>
          <w:spacing w:val="-10"/>
          <w:sz w:val="24"/>
        </w:rPr>
        <w:t xml:space="preserve"> </w:t>
      </w:r>
      <w:r>
        <w:rPr>
          <w:sz w:val="24"/>
        </w:rPr>
        <w:t>(</w:t>
      </w:r>
      <w:hyperlink r:id="rId29">
        <w:r>
          <w:rPr>
            <w:color w:val="0070CC"/>
            <w:sz w:val="24"/>
            <w:u w:val="single" w:color="0070CC"/>
          </w:rPr>
          <w:t>download.asp</w:t>
        </w:r>
        <w:r>
          <w:rPr>
            <w:color w:val="0070CC"/>
            <w:spacing w:val="-10"/>
            <w:sz w:val="24"/>
            <w:u w:val="single" w:color="0070CC"/>
          </w:rPr>
          <w:t xml:space="preserve"> </w:t>
        </w:r>
        <w:r>
          <w:rPr>
            <w:color w:val="0070CC"/>
            <w:spacing w:val="-2"/>
            <w:sz w:val="24"/>
            <w:u w:val="single" w:color="0070CC"/>
          </w:rPr>
          <w:t>(thepropelleracademytrust.org.uk)</w:t>
        </w:r>
      </w:hyperlink>
      <w:r>
        <w:rPr>
          <w:spacing w:val="-2"/>
          <w:sz w:val="24"/>
        </w:rPr>
        <w:t>)</w:t>
      </w:r>
    </w:p>
    <w:p w:rsidR="00560B07" w:rsidRDefault="00900B5D" w14:paraId="7FDED91D" w14:textId="77777777">
      <w:pPr>
        <w:pStyle w:val="ListParagraph"/>
        <w:numPr>
          <w:ilvl w:val="0"/>
          <w:numId w:val="1"/>
        </w:numPr>
        <w:tabs>
          <w:tab w:val="left" w:pos="848"/>
        </w:tabs>
        <w:spacing w:before="112"/>
        <w:ind w:left="848" w:hanging="280"/>
        <w:rPr>
          <w:sz w:val="24"/>
        </w:rPr>
      </w:pPr>
      <w:r>
        <w:rPr>
          <w:sz w:val="24"/>
        </w:rPr>
        <w:t>Child</w:t>
      </w:r>
      <w:r>
        <w:rPr>
          <w:spacing w:val="-15"/>
          <w:sz w:val="24"/>
        </w:rPr>
        <w:t xml:space="preserve"> </w:t>
      </w:r>
      <w:r>
        <w:rPr>
          <w:sz w:val="24"/>
        </w:rPr>
        <w:t>Protection</w:t>
      </w:r>
      <w:r>
        <w:rPr>
          <w:spacing w:val="-11"/>
          <w:sz w:val="24"/>
        </w:rPr>
        <w:t xml:space="preserve"> </w:t>
      </w:r>
      <w:r>
        <w:rPr>
          <w:sz w:val="24"/>
        </w:rPr>
        <w:t>and</w:t>
      </w:r>
      <w:r>
        <w:rPr>
          <w:spacing w:val="-12"/>
          <w:sz w:val="24"/>
        </w:rPr>
        <w:t xml:space="preserve"> </w:t>
      </w:r>
      <w:r>
        <w:rPr>
          <w:sz w:val="24"/>
        </w:rPr>
        <w:t>Safeguarding</w:t>
      </w:r>
      <w:r>
        <w:rPr>
          <w:spacing w:val="-8"/>
          <w:sz w:val="24"/>
        </w:rPr>
        <w:t xml:space="preserve"> </w:t>
      </w:r>
      <w:r>
        <w:rPr>
          <w:sz w:val="24"/>
        </w:rPr>
        <w:t>Policy</w:t>
      </w:r>
      <w:r>
        <w:rPr>
          <w:spacing w:val="-10"/>
          <w:sz w:val="24"/>
        </w:rPr>
        <w:t xml:space="preserve"> </w:t>
      </w:r>
      <w:r>
        <w:rPr>
          <w:sz w:val="24"/>
        </w:rPr>
        <w:t>(</w:t>
      </w:r>
      <w:hyperlink r:id="rId30">
        <w:r>
          <w:rPr>
            <w:color w:val="0070CC"/>
            <w:sz w:val="24"/>
            <w:u w:val="single" w:color="0070CC"/>
          </w:rPr>
          <w:t>download.asp</w:t>
        </w:r>
        <w:r>
          <w:rPr>
            <w:color w:val="0070CC"/>
            <w:spacing w:val="-8"/>
            <w:sz w:val="24"/>
            <w:u w:val="single" w:color="0070CC"/>
          </w:rPr>
          <w:t xml:space="preserve"> </w:t>
        </w:r>
        <w:r>
          <w:rPr>
            <w:color w:val="0070CC"/>
            <w:spacing w:val="-2"/>
            <w:sz w:val="24"/>
            <w:u w:val="single" w:color="0070CC"/>
          </w:rPr>
          <w:t>(fitzwaryn.oxon.sch.uk)</w:t>
        </w:r>
      </w:hyperlink>
      <w:r>
        <w:rPr>
          <w:spacing w:val="-2"/>
          <w:sz w:val="24"/>
        </w:rPr>
        <w:t>)</w:t>
      </w:r>
    </w:p>
    <w:p w:rsidR="00560B07" w:rsidRDefault="00900B5D" w14:paraId="233C2EB7" w14:textId="77777777">
      <w:pPr>
        <w:pStyle w:val="ListParagraph"/>
        <w:numPr>
          <w:ilvl w:val="0"/>
          <w:numId w:val="1"/>
        </w:numPr>
        <w:tabs>
          <w:tab w:val="left" w:pos="848"/>
        </w:tabs>
        <w:spacing w:before="200"/>
        <w:ind w:left="848" w:hanging="280"/>
        <w:rPr>
          <w:sz w:val="24"/>
        </w:rPr>
      </w:pPr>
      <w:r>
        <w:rPr>
          <w:sz w:val="24"/>
        </w:rPr>
        <w:t>Anti-bullying</w:t>
      </w:r>
      <w:r>
        <w:rPr>
          <w:spacing w:val="-17"/>
          <w:sz w:val="24"/>
        </w:rPr>
        <w:t xml:space="preserve"> </w:t>
      </w:r>
      <w:r>
        <w:rPr>
          <w:sz w:val="24"/>
        </w:rPr>
        <w:t>Policy</w:t>
      </w:r>
      <w:r>
        <w:rPr>
          <w:spacing w:val="-11"/>
          <w:sz w:val="24"/>
        </w:rPr>
        <w:t xml:space="preserve"> </w:t>
      </w:r>
      <w:r>
        <w:rPr>
          <w:sz w:val="24"/>
        </w:rPr>
        <w:t>(</w:t>
      </w:r>
      <w:hyperlink r:id="rId31">
        <w:r>
          <w:rPr>
            <w:color w:val="0070CC"/>
            <w:sz w:val="24"/>
            <w:u w:val="single" w:color="0070CC"/>
          </w:rPr>
          <w:t>download.asp</w:t>
        </w:r>
        <w:r>
          <w:rPr>
            <w:color w:val="0070CC"/>
            <w:spacing w:val="-9"/>
            <w:sz w:val="24"/>
            <w:u w:val="single" w:color="0070CC"/>
          </w:rPr>
          <w:t xml:space="preserve"> </w:t>
        </w:r>
        <w:r>
          <w:rPr>
            <w:color w:val="0070CC"/>
            <w:spacing w:val="-2"/>
            <w:sz w:val="24"/>
            <w:u w:val="single" w:color="0070CC"/>
          </w:rPr>
          <w:t>(thepropelleracademytrust.org.uk)</w:t>
        </w:r>
      </w:hyperlink>
      <w:r>
        <w:rPr>
          <w:spacing w:val="-2"/>
          <w:sz w:val="24"/>
        </w:rPr>
        <w:t>)</w:t>
      </w:r>
    </w:p>
    <w:p w:rsidR="00560B07" w:rsidRDefault="00900B5D" w14:paraId="56D8DBA6" w14:textId="77777777">
      <w:pPr>
        <w:pStyle w:val="ListParagraph"/>
        <w:numPr>
          <w:ilvl w:val="0"/>
          <w:numId w:val="1"/>
        </w:numPr>
        <w:tabs>
          <w:tab w:val="left" w:pos="848"/>
        </w:tabs>
        <w:spacing w:before="200"/>
        <w:ind w:left="848" w:hanging="280"/>
        <w:rPr>
          <w:sz w:val="24"/>
        </w:rPr>
      </w:pPr>
      <w:r>
        <w:rPr>
          <w:sz w:val="24"/>
        </w:rPr>
        <w:t>Physical</w:t>
      </w:r>
      <w:r>
        <w:rPr>
          <w:spacing w:val="-16"/>
          <w:sz w:val="24"/>
        </w:rPr>
        <w:t xml:space="preserve"> </w:t>
      </w:r>
      <w:r>
        <w:rPr>
          <w:sz w:val="24"/>
        </w:rPr>
        <w:t>Interventions</w:t>
      </w:r>
      <w:r>
        <w:rPr>
          <w:spacing w:val="-14"/>
          <w:sz w:val="24"/>
        </w:rPr>
        <w:t xml:space="preserve"> </w:t>
      </w:r>
      <w:r>
        <w:rPr>
          <w:sz w:val="24"/>
        </w:rPr>
        <w:t>Policy</w:t>
      </w:r>
      <w:r>
        <w:rPr>
          <w:spacing w:val="-12"/>
          <w:sz w:val="24"/>
        </w:rPr>
        <w:t xml:space="preserve"> </w:t>
      </w:r>
      <w:r>
        <w:rPr>
          <w:sz w:val="24"/>
        </w:rPr>
        <w:t>(</w:t>
      </w:r>
      <w:hyperlink r:id="rId32">
        <w:r>
          <w:rPr>
            <w:color w:val="0070CC"/>
            <w:sz w:val="24"/>
            <w:u w:val="single" w:color="0070CC"/>
          </w:rPr>
          <w:t>download.asp</w:t>
        </w:r>
        <w:r>
          <w:rPr>
            <w:color w:val="0070CC"/>
            <w:spacing w:val="-11"/>
            <w:sz w:val="24"/>
            <w:u w:val="single" w:color="0070CC"/>
          </w:rPr>
          <w:t xml:space="preserve"> </w:t>
        </w:r>
        <w:r>
          <w:rPr>
            <w:color w:val="0070CC"/>
            <w:spacing w:val="-2"/>
            <w:sz w:val="24"/>
            <w:u w:val="single" w:color="0070CC"/>
          </w:rPr>
          <w:t>(thepropelleracademytrust.org.uk)</w:t>
        </w:r>
      </w:hyperlink>
      <w:r>
        <w:rPr>
          <w:spacing w:val="-2"/>
          <w:sz w:val="24"/>
        </w:rPr>
        <w:t>)</w:t>
      </w:r>
    </w:p>
    <w:p w:rsidR="00560B07" w:rsidRDefault="00560B07" w14:paraId="586F5FD9" w14:textId="77777777">
      <w:pPr>
        <w:pStyle w:val="BodyText"/>
        <w:spacing w:before="191"/>
        <w:rPr>
          <w:sz w:val="28"/>
        </w:rPr>
      </w:pPr>
    </w:p>
    <w:p w:rsidR="00560B07" w:rsidRDefault="00900B5D" w14:paraId="43BCDAED" w14:textId="77777777">
      <w:pPr>
        <w:pStyle w:val="Heading3"/>
        <w:numPr>
          <w:ilvl w:val="0"/>
          <w:numId w:val="6"/>
        </w:numPr>
        <w:tabs>
          <w:tab w:val="left" w:pos="567"/>
        </w:tabs>
        <w:ind w:left="567" w:hanging="426"/>
        <w:jc w:val="left"/>
      </w:pPr>
      <w:bookmarkStart w:name="_bookmark7" w:id="11"/>
      <w:bookmarkEnd w:id="11"/>
      <w:r>
        <w:rPr>
          <w:spacing w:val="-2"/>
        </w:rPr>
        <w:t>Monitoring</w:t>
      </w:r>
      <w:r>
        <w:rPr>
          <w:spacing w:val="-9"/>
        </w:rPr>
        <w:t xml:space="preserve"> </w:t>
      </w:r>
      <w:r>
        <w:rPr>
          <w:spacing w:val="-2"/>
        </w:rPr>
        <w:t>arrangements</w:t>
      </w:r>
    </w:p>
    <w:p w:rsidR="00560B07" w:rsidRDefault="00900B5D" w14:paraId="25EE1CCD" w14:textId="3492548C">
      <w:pPr>
        <w:pStyle w:val="BodyText"/>
        <w:spacing w:before="244" w:line="276" w:lineRule="auto"/>
        <w:ind w:left="568" w:right="826"/>
      </w:pPr>
      <w:r w:rsidR="00900B5D">
        <w:rPr/>
        <w:t>This</w:t>
      </w:r>
      <w:r w:rsidR="00900B5D">
        <w:rPr>
          <w:spacing w:val="-12"/>
        </w:rPr>
        <w:t xml:space="preserve"> </w:t>
      </w:r>
      <w:r w:rsidR="00900B5D">
        <w:rPr/>
        <w:t>behaviour</w:t>
      </w:r>
      <w:r w:rsidR="00900B5D">
        <w:rPr>
          <w:spacing w:val="-12"/>
        </w:rPr>
        <w:t xml:space="preserve"> </w:t>
      </w:r>
      <w:r w:rsidR="00900B5D">
        <w:rPr/>
        <w:t>policy</w:t>
      </w:r>
      <w:r w:rsidR="00900B5D">
        <w:rPr>
          <w:spacing w:val="-15"/>
        </w:rPr>
        <w:t xml:space="preserve"> </w:t>
      </w:r>
      <w:r w:rsidR="00900B5D">
        <w:rPr/>
        <w:t>will</w:t>
      </w:r>
      <w:r w:rsidR="00900B5D">
        <w:rPr>
          <w:spacing w:val="-13"/>
        </w:rPr>
        <w:t xml:space="preserve"> </w:t>
      </w:r>
      <w:r w:rsidR="00900B5D">
        <w:rPr/>
        <w:t>be</w:t>
      </w:r>
      <w:r w:rsidR="00900B5D">
        <w:rPr>
          <w:spacing w:val="-11"/>
        </w:rPr>
        <w:t xml:space="preserve"> </w:t>
      </w:r>
      <w:r w:rsidR="00900B5D">
        <w:rPr/>
        <w:t>reviewed</w:t>
      </w:r>
      <w:r w:rsidR="00900B5D">
        <w:rPr>
          <w:spacing w:val="-14"/>
        </w:rPr>
        <w:t xml:space="preserve"> </w:t>
      </w:r>
      <w:r w:rsidR="00900B5D">
        <w:rPr/>
        <w:t>by</w:t>
      </w:r>
      <w:r w:rsidR="00900B5D">
        <w:rPr>
          <w:spacing w:val="-15"/>
        </w:rPr>
        <w:t xml:space="preserve"> </w:t>
      </w:r>
      <w:r w:rsidR="00900B5D">
        <w:rPr/>
        <w:t>the</w:t>
      </w:r>
      <w:r w:rsidR="00900B5D">
        <w:rPr>
          <w:spacing w:val="-16"/>
        </w:rPr>
        <w:t xml:space="preserve"> </w:t>
      </w:r>
      <w:r w:rsidR="00900B5D">
        <w:rPr/>
        <w:t>headteacher</w:t>
      </w:r>
      <w:r w:rsidR="00900B5D">
        <w:rPr>
          <w:spacing w:val="-14"/>
        </w:rPr>
        <w:t xml:space="preserve"> </w:t>
      </w:r>
      <w:r w:rsidR="00900B5D">
        <w:rPr/>
        <w:t>and</w:t>
      </w:r>
      <w:r w:rsidR="00900B5D">
        <w:rPr>
          <w:spacing w:val="-14"/>
        </w:rPr>
        <w:t xml:space="preserve"> </w:t>
      </w:r>
      <w:r w:rsidR="00900B5D">
        <w:rPr/>
        <w:t>governing</w:t>
      </w:r>
      <w:r w:rsidR="00900B5D">
        <w:rPr>
          <w:spacing w:val="-13"/>
        </w:rPr>
        <w:t xml:space="preserve"> </w:t>
      </w:r>
      <w:r w:rsidR="00900B5D">
        <w:rPr/>
        <w:t>body</w:t>
      </w:r>
      <w:r w:rsidR="00900B5D">
        <w:rPr>
          <w:spacing w:val="-14"/>
        </w:rPr>
        <w:t xml:space="preserve"> </w:t>
      </w:r>
      <w:r w:rsidR="000A2713">
        <w:rPr/>
        <w:t>every 2 years</w:t>
      </w:r>
      <w:r w:rsidR="6BDB62C6">
        <w:rPr/>
        <w:t>.</w:t>
      </w:r>
    </w:p>
    <w:p w:rsidR="00560B07" w:rsidRDefault="00900B5D" w14:paraId="3F27A0CC" w14:textId="724A3FB1">
      <w:pPr>
        <w:pStyle w:val="BodyText"/>
        <w:spacing w:before="244" w:line="276" w:lineRule="auto"/>
        <w:ind w:left="568" w:right="826"/>
      </w:pPr>
      <w:r w:rsidR="00900B5D">
        <w:rPr/>
        <w:t>At</w:t>
      </w:r>
      <w:r w:rsidR="00900B5D">
        <w:rPr/>
        <w:t xml:space="preserve"> each review, the policy will be approved by the</w:t>
      </w:r>
      <w:r w:rsidR="2462378B">
        <w:rPr/>
        <w:t xml:space="preserve"> </w:t>
      </w:r>
      <w:r w:rsidR="61890304">
        <w:rPr/>
        <w:t xml:space="preserve">F</w:t>
      </w:r>
      <w:r w:rsidR="61890304">
        <w:rPr/>
        <w:t xml:space="preserve">GB</w:t>
      </w:r>
      <w:r w:rsidR="00900B5D">
        <w:rPr/>
        <w:t xml:space="preserve">.</w:t>
      </w:r>
    </w:p>
    <w:p w:rsidR="00560B07" w:rsidRDefault="00560B07" w14:paraId="6E507EC2" w14:textId="77777777">
      <w:pPr>
        <w:pStyle w:val="BodyText"/>
        <w:spacing w:line="276" w:lineRule="auto"/>
        <w:sectPr w:rsidR="00560B07">
          <w:pgSz w:w="11910" w:h="16840" w:orient="portrait"/>
          <w:pgMar w:top="620" w:right="708" w:bottom="280" w:left="425" w:header="720" w:footer="720" w:gutter="0"/>
          <w:cols w:space="720"/>
        </w:sectPr>
      </w:pPr>
    </w:p>
    <w:p w:rsidR="00560B07" w:rsidRDefault="00900B5D" w14:paraId="211BD1B6" w14:textId="77777777">
      <w:pPr>
        <w:pStyle w:val="BodyText"/>
        <w:spacing w:before="70"/>
        <w:ind w:left="141"/>
      </w:pPr>
      <w:r>
        <w:rPr>
          <w:u w:val="single"/>
        </w:rPr>
        <w:lastRenderedPageBreak/>
        <w:t>Appendix</w:t>
      </w:r>
      <w:r>
        <w:rPr>
          <w:spacing w:val="-7"/>
          <w:u w:val="single"/>
        </w:rPr>
        <w:t xml:space="preserve"> </w:t>
      </w:r>
      <w:r>
        <w:rPr>
          <w:u w:val="single"/>
        </w:rPr>
        <w:t>1:</w:t>
      </w:r>
      <w:r>
        <w:rPr>
          <w:spacing w:val="-4"/>
          <w:u w:val="single"/>
        </w:rPr>
        <w:t xml:space="preserve"> </w:t>
      </w:r>
      <w:r>
        <w:rPr>
          <w:u w:val="single"/>
        </w:rPr>
        <w:t>Individual</w:t>
      </w:r>
      <w:r>
        <w:rPr>
          <w:spacing w:val="-6"/>
          <w:u w:val="single"/>
        </w:rPr>
        <w:t xml:space="preserve"> </w:t>
      </w:r>
      <w:proofErr w:type="spellStart"/>
      <w:r>
        <w:rPr>
          <w:u w:val="single"/>
        </w:rPr>
        <w:t>Behaviour</w:t>
      </w:r>
      <w:proofErr w:type="spellEnd"/>
      <w:r>
        <w:rPr>
          <w:spacing w:val="-4"/>
          <w:u w:val="single"/>
        </w:rPr>
        <w:t xml:space="preserve"> </w:t>
      </w:r>
      <w:r>
        <w:rPr>
          <w:u w:val="single"/>
        </w:rPr>
        <w:t>Support</w:t>
      </w:r>
      <w:r>
        <w:rPr>
          <w:spacing w:val="-4"/>
          <w:u w:val="single"/>
        </w:rPr>
        <w:t xml:space="preserve"> Plan</w:t>
      </w:r>
    </w:p>
    <w:p w:rsidR="00560B07" w:rsidRDefault="00560B07" w14:paraId="4349090F" w14:textId="77777777">
      <w:pPr>
        <w:pStyle w:val="BodyText"/>
        <w:spacing w:before="120"/>
      </w:pPr>
    </w:p>
    <w:p w:rsidR="00560B07" w:rsidRDefault="00900B5D" w14:paraId="63ED6B66" w14:textId="77777777">
      <w:pPr>
        <w:tabs>
          <w:tab w:val="left" w:pos="10379"/>
        </w:tabs>
        <w:ind w:left="112"/>
        <w:rPr>
          <w:rFonts w:ascii="Calibri"/>
          <w:sz w:val="40"/>
        </w:rPr>
      </w:pPr>
      <w:r>
        <w:rPr>
          <w:rFonts w:ascii="Calibri"/>
          <w:color w:val="006FC0"/>
          <w:spacing w:val="-64"/>
          <w:sz w:val="40"/>
          <w:u w:val="single" w:color="8495AF"/>
        </w:rPr>
        <w:t xml:space="preserve"> </w:t>
      </w:r>
      <w:r>
        <w:rPr>
          <w:rFonts w:ascii="Calibri"/>
          <w:color w:val="006FC0"/>
          <w:spacing w:val="-4"/>
          <w:sz w:val="40"/>
          <w:u w:val="single" w:color="8495AF"/>
        </w:rPr>
        <w:t>Positive</w:t>
      </w:r>
      <w:r>
        <w:rPr>
          <w:rFonts w:ascii="Calibri"/>
          <w:color w:val="006FC0"/>
          <w:spacing w:val="-8"/>
          <w:sz w:val="40"/>
          <w:u w:val="single" w:color="8495AF"/>
        </w:rPr>
        <w:t xml:space="preserve"> </w:t>
      </w:r>
      <w:proofErr w:type="spellStart"/>
      <w:r>
        <w:rPr>
          <w:rFonts w:ascii="Calibri"/>
          <w:color w:val="006FC0"/>
          <w:spacing w:val="-4"/>
          <w:sz w:val="40"/>
          <w:u w:val="single" w:color="8495AF"/>
        </w:rPr>
        <w:t>Behaviour</w:t>
      </w:r>
      <w:proofErr w:type="spellEnd"/>
      <w:r>
        <w:rPr>
          <w:rFonts w:ascii="Calibri"/>
          <w:color w:val="006FC0"/>
          <w:spacing w:val="-9"/>
          <w:sz w:val="40"/>
          <w:u w:val="single" w:color="8495AF"/>
        </w:rPr>
        <w:t xml:space="preserve"> </w:t>
      </w:r>
      <w:r>
        <w:rPr>
          <w:rFonts w:ascii="Calibri"/>
          <w:color w:val="006FC0"/>
          <w:spacing w:val="-4"/>
          <w:sz w:val="40"/>
          <w:u w:val="single" w:color="8495AF"/>
        </w:rPr>
        <w:t>Support</w:t>
      </w:r>
      <w:r>
        <w:rPr>
          <w:rFonts w:ascii="Calibri"/>
          <w:color w:val="006FC0"/>
          <w:spacing w:val="-10"/>
          <w:sz w:val="40"/>
          <w:u w:val="single" w:color="8495AF"/>
        </w:rPr>
        <w:t xml:space="preserve"> </w:t>
      </w:r>
      <w:r>
        <w:rPr>
          <w:rFonts w:ascii="Calibri"/>
          <w:color w:val="006FC0"/>
          <w:spacing w:val="-4"/>
          <w:sz w:val="40"/>
          <w:u w:val="single" w:color="8495AF"/>
        </w:rPr>
        <w:t>Plan</w:t>
      </w:r>
      <w:r>
        <w:rPr>
          <w:rFonts w:ascii="Calibri"/>
          <w:color w:val="006FC0"/>
          <w:sz w:val="40"/>
          <w:u w:val="single" w:color="8495AF"/>
        </w:rPr>
        <w:tab/>
      </w:r>
    </w:p>
    <w:p w:rsidR="00560B07" w:rsidRDefault="00560B07" w14:paraId="263E17ED" w14:textId="77777777">
      <w:pPr>
        <w:pStyle w:val="BodyText"/>
        <w:spacing w:before="141"/>
        <w:rPr>
          <w:rFonts w:ascii="Calibri"/>
          <w:sz w:val="20"/>
        </w:rPr>
      </w:pPr>
    </w:p>
    <w:tbl>
      <w:tblPr>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541"/>
        <w:gridCol w:w="3543"/>
        <w:gridCol w:w="2694"/>
      </w:tblGrid>
      <w:tr w:rsidR="00560B07" w14:paraId="0F8E5425" w14:textId="77777777">
        <w:trPr>
          <w:trHeight w:val="244"/>
        </w:trPr>
        <w:tc>
          <w:tcPr>
            <w:tcW w:w="3541" w:type="dxa"/>
          </w:tcPr>
          <w:p w:rsidR="00560B07" w:rsidRDefault="00900B5D" w14:paraId="372899D8" w14:textId="77777777">
            <w:pPr>
              <w:pStyle w:val="TableParagraph"/>
              <w:spacing w:line="224" w:lineRule="exact"/>
              <w:ind w:left="107"/>
              <w:rPr>
                <w:b/>
                <w:sz w:val="20"/>
              </w:rPr>
            </w:pPr>
            <w:r>
              <w:rPr>
                <w:b/>
                <w:spacing w:val="-4"/>
                <w:w w:val="110"/>
                <w:sz w:val="20"/>
              </w:rPr>
              <w:t>Name:</w:t>
            </w:r>
          </w:p>
        </w:tc>
        <w:tc>
          <w:tcPr>
            <w:tcW w:w="3543" w:type="dxa"/>
          </w:tcPr>
          <w:p w:rsidR="00560B07" w:rsidRDefault="00900B5D" w14:paraId="2BA2B688" w14:textId="77777777">
            <w:pPr>
              <w:pStyle w:val="TableParagraph"/>
              <w:spacing w:line="224" w:lineRule="exact"/>
              <w:ind w:left="107"/>
              <w:rPr>
                <w:b/>
                <w:sz w:val="20"/>
              </w:rPr>
            </w:pPr>
            <w:r>
              <w:rPr>
                <w:b/>
                <w:spacing w:val="-2"/>
                <w:w w:val="120"/>
                <w:sz w:val="20"/>
              </w:rPr>
              <w:t>Class:</w:t>
            </w:r>
          </w:p>
        </w:tc>
        <w:tc>
          <w:tcPr>
            <w:tcW w:w="2694" w:type="dxa"/>
          </w:tcPr>
          <w:p w:rsidR="00560B07" w:rsidRDefault="00900B5D" w14:paraId="1C4148B0" w14:textId="77777777">
            <w:pPr>
              <w:pStyle w:val="TableParagraph"/>
              <w:spacing w:line="224" w:lineRule="exact"/>
              <w:ind w:left="110"/>
              <w:rPr>
                <w:b/>
                <w:sz w:val="20"/>
              </w:rPr>
            </w:pPr>
            <w:r>
              <w:rPr>
                <w:b/>
                <w:w w:val="110"/>
                <w:sz w:val="20"/>
              </w:rPr>
              <w:t>Academic</w:t>
            </w:r>
            <w:r>
              <w:rPr>
                <w:b/>
                <w:spacing w:val="8"/>
                <w:w w:val="110"/>
                <w:sz w:val="20"/>
              </w:rPr>
              <w:t xml:space="preserve"> </w:t>
            </w:r>
            <w:r>
              <w:rPr>
                <w:b/>
                <w:spacing w:val="-4"/>
                <w:w w:val="110"/>
                <w:sz w:val="20"/>
              </w:rPr>
              <w:t>year:</w:t>
            </w:r>
          </w:p>
        </w:tc>
      </w:tr>
    </w:tbl>
    <w:p w:rsidR="00560B07" w:rsidRDefault="00560B07" w14:paraId="623EB880" w14:textId="77777777">
      <w:pPr>
        <w:pStyle w:val="BodyText"/>
        <w:spacing w:before="11"/>
        <w:rPr>
          <w:rFonts w:ascii="Calibri"/>
          <w:sz w:val="15"/>
        </w:rPr>
      </w:pPr>
    </w:p>
    <w:tbl>
      <w:tblPr>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777"/>
      </w:tblGrid>
      <w:tr w:rsidR="00560B07" w14:paraId="731C9795" w14:textId="77777777">
        <w:trPr>
          <w:trHeight w:val="244"/>
        </w:trPr>
        <w:tc>
          <w:tcPr>
            <w:tcW w:w="9777" w:type="dxa"/>
            <w:shd w:val="clear" w:color="auto" w:fill="BCD5ED"/>
          </w:tcPr>
          <w:p w:rsidR="00560B07" w:rsidRDefault="00900B5D" w14:paraId="1B38F506" w14:textId="77777777">
            <w:pPr>
              <w:pStyle w:val="TableParagraph"/>
              <w:spacing w:line="224" w:lineRule="exact"/>
              <w:ind w:left="7"/>
              <w:jc w:val="center"/>
              <w:rPr>
                <w:b/>
                <w:sz w:val="20"/>
              </w:rPr>
            </w:pPr>
            <w:r>
              <w:rPr>
                <w:b/>
                <w:w w:val="110"/>
                <w:sz w:val="20"/>
              </w:rPr>
              <w:t>Personal</w:t>
            </w:r>
            <w:r>
              <w:rPr>
                <w:b/>
                <w:spacing w:val="-1"/>
                <w:w w:val="110"/>
                <w:sz w:val="20"/>
              </w:rPr>
              <w:t xml:space="preserve"> </w:t>
            </w:r>
            <w:r>
              <w:rPr>
                <w:b/>
                <w:spacing w:val="-2"/>
                <w:w w:val="110"/>
                <w:sz w:val="20"/>
              </w:rPr>
              <w:t>Profile</w:t>
            </w:r>
          </w:p>
        </w:tc>
      </w:tr>
      <w:tr w:rsidR="00560B07" w14:paraId="1DE64640" w14:textId="77777777">
        <w:trPr>
          <w:trHeight w:val="1379"/>
        </w:trPr>
        <w:tc>
          <w:tcPr>
            <w:tcW w:w="9777" w:type="dxa"/>
          </w:tcPr>
          <w:p w:rsidR="00560B07" w:rsidRDefault="00900B5D" w14:paraId="2AF01602" w14:textId="77777777">
            <w:pPr>
              <w:pStyle w:val="TableParagraph"/>
              <w:spacing w:line="219" w:lineRule="exact"/>
              <w:ind w:left="107"/>
              <w:rPr>
                <w:b/>
                <w:sz w:val="18"/>
              </w:rPr>
            </w:pPr>
            <w:r>
              <w:rPr>
                <w:b/>
                <w:sz w:val="18"/>
              </w:rPr>
              <w:t>What</w:t>
            </w:r>
            <w:r>
              <w:rPr>
                <w:b/>
                <w:spacing w:val="18"/>
                <w:sz w:val="18"/>
              </w:rPr>
              <w:t xml:space="preserve"> </w:t>
            </w:r>
            <w:r>
              <w:rPr>
                <w:b/>
                <w:sz w:val="18"/>
              </w:rPr>
              <w:t>is</w:t>
            </w:r>
            <w:r>
              <w:rPr>
                <w:b/>
                <w:spacing w:val="19"/>
                <w:sz w:val="18"/>
              </w:rPr>
              <w:t xml:space="preserve"> </w:t>
            </w:r>
            <w:r>
              <w:rPr>
                <w:b/>
                <w:sz w:val="18"/>
              </w:rPr>
              <w:t>important</w:t>
            </w:r>
            <w:r>
              <w:rPr>
                <w:b/>
                <w:spacing w:val="19"/>
                <w:sz w:val="18"/>
              </w:rPr>
              <w:t xml:space="preserve"> </w:t>
            </w:r>
            <w:r>
              <w:rPr>
                <w:b/>
                <w:sz w:val="18"/>
              </w:rPr>
              <w:t>to</w:t>
            </w:r>
            <w:r>
              <w:rPr>
                <w:b/>
                <w:spacing w:val="17"/>
                <w:sz w:val="18"/>
              </w:rPr>
              <w:t xml:space="preserve"> </w:t>
            </w:r>
            <w:r>
              <w:rPr>
                <w:b/>
                <w:sz w:val="18"/>
              </w:rPr>
              <w:t>me?</w:t>
            </w:r>
            <w:r>
              <w:rPr>
                <w:b/>
                <w:spacing w:val="18"/>
                <w:sz w:val="18"/>
              </w:rPr>
              <w:t xml:space="preserve"> </w:t>
            </w:r>
            <w:r>
              <w:rPr>
                <w:b/>
                <w:sz w:val="18"/>
              </w:rPr>
              <w:t>What</w:t>
            </w:r>
            <w:r>
              <w:rPr>
                <w:b/>
                <w:spacing w:val="19"/>
                <w:sz w:val="18"/>
              </w:rPr>
              <w:t xml:space="preserve"> </w:t>
            </w:r>
            <w:r>
              <w:rPr>
                <w:b/>
                <w:sz w:val="18"/>
              </w:rPr>
              <w:t>are</w:t>
            </w:r>
            <w:r>
              <w:rPr>
                <w:b/>
                <w:spacing w:val="18"/>
                <w:sz w:val="18"/>
              </w:rPr>
              <w:t xml:space="preserve"> </w:t>
            </w:r>
            <w:r>
              <w:rPr>
                <w:b/>
                <w:sz w:val="18"/>
              </w:rPr>
              <w:t>my</w:t>
            </w:r>
            <w:r>
              <w:rPr>
                <w:b/>
                <w:spacing w:val="18"/>
                <w:sz w:val="18"/>
              </w:rPr>
              <w:t xml:space="preserve"> </w:t>
            </w:r>
            <w:r>
              <w:rPr>
                <w:b/>
                <w:spacing w:val="-2"/>
                <w:sz w:val="18"/>
              </w:rPr>
              <w:t>interests?</w:t>
            </w:r>
          </w:p>
          <w:p w:rsidR="00560B07" w:rsidRDefault="00900B5D" w14:paraId="57890D56" w14:textId="77777777">
            <w:pPr>
              <w:pStyle w:val="TableParagraph"/>
              <w:spacing w:before="1"/>
              <w:ind w:left="467"/>
              <w:rPr>
                <w:rFonts w:ascii="Symbol" w:hAnsi="Symbol"/>
                <w:sz w:val="18"/>
              </w:rPr>
            </w:pPr>
            <w:r>
              <w:rPr>
                <w:rFonts w:ascii="Symbol" w:hAnsi="Symbol"/>
                <w:spacing w:val="-10"/>
                <w:sz w:val="18"/>
              </w:rPr>
              <w:t></w:t>
            </w:r>
          </w:p>
          <w:p w:rsidR="00560B07" w:rsidRDefault="00900B5D" w14:paraId="3FD18870" w14:textId="77777777">
            <w:pPr>
              <w:pStyle w:val="TableParagraph"/>
              <w:spacing w:before="10"/>
              <w:ind w:left="107"/>
              <w:rPr>
                <w:b/>
                <w:sz w:val="18"/>
              </w:rPr>
            </w:pPr>
            <w:r>
              <w:rPr>
                <w:b/>
                <w:sz w:val="18"/>
              </w:rPr>
              <w:t>How</w:t>
            </w:r>
            <w:r>
              <w:rPr>
                <w:b/>
                <w:spacing w:val="9"/>
                <w:sz w:val="18"/>
              </w:rPr>
              <w:t xml:space="preserve"> </w:t>
            </w:r>
            <w:r>
              <w:rPr>
                <w:b/>
                <w:sz w:val="18"/>
              </w:rPr>
              <w:t>do</w:t>
            </w:r>
            <w:r>
              <w:rPr>
                <w:b/>
                <w:spacing w:val="9"/>
                <w:sz w:val="18"/>
              </w:rPr>
              <w:t xml:space="preserve"> </w:t>
            </w:r>
            <w:r>
              <w:rPr>
                <w:b/>
                <w:sz w:val="18"/>
              </w:rPr>
              <w:t>I</w:t>
            </w:r>
            <w:r>
              <w:rPr>
                <w:b/>
                <w:spacing w:val="8"/>
                <w:sz w:val="18"/>
              </w:rPr>
              <w:t xml:space="preserve"> </w:t>
            </w:r>
            <w:r>
              <w:rPr>
                <w:b/>
                <w:spacing w:val="-2"/>
                <w:sz w:val="18"/>
              </w:rPr>
              <w:t>communicate?</w:t>
            </w:r>
          </w:p>
          <w:p w:rsidR="00560B07" w:rsidRDefault="00900B5D" w14:paraId="646C159D" w14:textId="77777777">
            <w:pPr>
              <w:pStyle w:val="TableParagraph"/>
              <w:spacing w:before="3"/>
              <w:ind w:left="467"/>
              <w:rPr>
                <w:rFonts w:ascii="Symbol" w:hAnsi="Symbol"/>
                <w:sz w:val="18"/>
              </w:rPr>
            </w:pPr>
            <w:r>
              <w:rPr>
                <w:rFonts w:ascii="Symbol" w:hAnsi="Symbol"/>
                <w:spacing w:val="-10"/>
                <w:sz w:val="18"/>
              </w:rPr>
              <w:t></w:t>
            </w:r>
          </w:p>
          <w:p w:rsidR="00560B07" w:rsidRDefault="00900B5D" w14:paraId="21861B94" w14:textId="77777777">
            <w:pPr>
              <w:pStyle w:val="TableParagraph"/>
              <w:spacing w:before="8"/>
              <w:ind w:left="107"/>
              <w:rPr>
                <w:b/>
                <w:sz w:val="18"/>
              </w:rPr>
            </w:pPr>
            <w:r>
              <w:rPr>
                <w:b/>
                <w:sz w:val="18"/>
              </w:rPr>
              <w:t>What</w:t>
            </w:r>
            <w:r>
              <w:rPr>
                <w:b/>
                <w:spacing w:val="10"/>
                <w:sz w:val="18"/>
              </w:rPr>
              <w:t xml:space="preserve"> </w:t>
            </w:r>
            <w:r>
              <w:rPr>
                <w:b/>
                <w:sz w:val="18"/>
              </w:rPr>
              <w:t>do</w:t>
            </w:r>
            <w:r>
              <w:rPr>
                <w:b/>
                <w:spacing w:val="7"/>
                <w:sz w:val="18"/>
              </w:rPr>
              <w:t xml:space="preserve"> </w:t>
            </w:r>
            <w:r>
              <w:rPr>
                <w:b/>
                <w:sz w:val="18"/>
              </w:rPr>
              <w:t>I</w:t>
            </w:r>
            <w:r>
              <w:rPr>
                <w:b/>
                <w:spacing w:val="9"/>
                <w:sz w:val="18"/>
              </w:rPr>
              <w:t xml:space="preserve"> </w:t>
            </w:r>
            <w:r>
              <w:rPr>
                <w:b/>
                <w:sz w:val="18"/>
              </w:rPr>
              <w:t>find</w:t>
            </w:r>
            <w:r>
              <w:rPr>
                <w:b/>
                <w:spacing w:val="13"/>
                <w:sz w:val="18"/>
              </w:rPr>
              <w:t xml:space="preserve"> </w:t>
            </w:r>
            <w:r>
              <w:rPr>
                <w:b/>
                <w:spacing w:val="-2"/>
                <w:sz w:val="18"/>
              </w:rPr>
              <w:t>difficult?</w:t>
            </w:r>
          </w:p>
          <w:p w:rsidR="00560B07" w:rsidRDefault="00900B5D" w14:paraId="30DCB3B0" w14:textId="77777777">
            <w:pPr>
              <w:pStyle w:val="TableParagraph"/>
              <w:spacing w:before="2" w:line="236" w:lineRule="exact"/>
              <w:ind w:left="467"/>
              <w:rPr>
                <w:rFonts w:ascii="Symbol" w:hAnsi="Symbol"/>
                <w:sz w:val="20"/>
              </w:rPr>
            </w:pPr>
            <w:r>
              <w:rPr>
                <w:rFonts w:ascii="Symbol" w:hAnsi="Symbol"/>
                <w:spacing w:val="-10"/>
                <w:sz w:val="20"/>
              </w:rPr>
              <w:t></w:t>
            </w:r>
          </w:p>
        </w:tc>
      </w:tr>
    </w:tbl>
    <w:p w:rsidR="00560B07" w:rsidRDefault="00560B07" w14:paraId="2621BA87" w14:textId="77777777">
      <w:pPr>
        <w:pStyle w:val="BodyText"/>
        <w:spacing w:before="4" w:after="1"/>
        <w:rPr>
          <w:rFonts w:ascii="Calibri"/>
          <w:sz w:val="14"/>
        </w:rPr>
      </w:pPr>
    </w:p>
    <w:tbl>
      <w:tblPr>
        <w:tblW w:w="0" w:type="auto"/>
        <w:tblInd w:w="188" w:type="dxa"/>
        <w:tblBorders>
          <w:top w:val="single" w:color="00AF50" w:sz="18" w:space="0"/>
          <w:left w:val="single" w:color="00AF50" w:sz="18" w:space="0"/>
          <w:bottom w:val="single" w:color="00AF50" w:sz="18" w:space="0"/>
          <w:right w:val="single" w:color="00AF50" w:sz="18" w:space="0"/>
          <w:insideH w:val="single" w:color="00AF50" w:sz="18" w:space="0"/>
          <w:insideV w:val="single" w:color="00AF50" w:sz="18" w:space="0"/>
        </w:tblBorders>
        <w:tblLayout w:type="fixed"/>
        <w:tblCellMar>
          <w:left w:w="0" w:type="dxa"/>
          <w:right w:w="0" w:type="dxa"/>
        </w:tblCellMar>
        <w:tblLook w:val="01E0" w:firstRow="1" w:lastRow="1" w:firstColumn="1" w:lastColumn="1" w:noHBand="0" w:noVBand="0"/>
      </w:tblPr>
      <w:tblGrid>
        <w:gridCol w:w="1253"/>
        <w:gridCol w:w="1984"/>
        <w:gridCol w:w="1841"/>
        <w:gridCol w:w="1843"/>
        <w:gridCol w:w="2834"/>
      </w:tblGrid>
      <w:tr w:rsidR="00560B07" w14:paraId="770FD649" w14:textId="77777777">
        <w:trPr>
          <w:trHeight w:val="331"/>
        </w:trPr>
        <w:tc>
          <w:tcPr>
            <w:tcW w:w="9755" w:type="dxa"/>
            <w:gridSpan w:val="5"/>
            <w:tcBorders>
              <w:top w:val="nil"/>
              <w:bottom w:val="nil"/>
            </w:tcBorders>
            <w:shd w:val="clear" w:color="auto" w:fill="00AF50"/>
          </w:tcPr>
          <w:p w:rsidR="00560B07" w:rsidRDefault="00900B5D" w14:paraId="76FD8623" w14:textId="77777777">
            <w:pPr>
              <w:pStyle w:val="TableParagraph"/>
              <w:spacing w:before="42"/>
              <w:ind w:left="51" w:right="6"/>
              <w:jc w:val="center"/>
              <w:rPr>
                <w:b/>
                <w:sz w:val="20"/>
              </w:rPr>
            </w:pPr>
            <w:r>
              <w:rPr>
                <w:b/>
                <w:w w:val="110"/>
                <w:sz w:val="20"/>
              </w:rPr>
              <w:t>Pupil’s</w:t>
            </w:r>
            <w:r>
              <w:rPr>
                <w:b/>
                <w:spacing w:val="-6"/>
                <w:w w:val="110"/>
                <w:sz w:val="20"/>
              </w:rPr>
              <w:t xml:space="preserve"> </w:t>
            </w:r>
            <w:r>
              <w:rPr>
                <w:b/>
                <w:w w:val="110"/>
                <w:sz w:val="20"/>
              </w:rPr>
              <w:t>Green</w:t>
            </w:r>
            <w:r>
              <w:rPr>
                <w:b/>
                <w:spacing w:val="-3"/>
                <w:w w:val="110"/>
                <w:sz w:val="20"/>
              </w:rPr>
              <w:t xml:space="preserve"> </w:t>
            </w:r>
            <w:r>
              <w:rPr>
                <w:b/>
                <w:spacing w:val="-4"/>
                <w:w w:val="110"/>
                <w:sz w:val="20"/>
              </w:rPr>
              <w:t>Zone</w:t>
            </w:r>
          </w:p>
        </w:tc>
      </w:tr>
      <w:tr w:rsidR="00560B07" w14:paraId="338666C5" w14:textId="77777777">
        <w:trPr>
          <w:trHeight w:val="770"/>
        </w:trPr>
        <w:tc>
          <w:tcPr>
            <w:tcW w:w="1253" w:type="dxa"/>
            <w:tcBorders>
              <w:top w:val="nil"/>
            </w:tcBorders>
          </w:tcPr>
          <w:p w:rsidR="00560B07" w:rsidRDefault="00900B5D" w14:paraId="359CAC2D" w14:textId="77777777">
            <w:pPr>
              <w:pStyle w:val="TableParagraph"/>
              <w:spacing w:before="1"/>
              <w:ind w:left="315" w:right="161" w:hanging="111"/>
              <w:rPr>
                <w:b/>
                <w:sz w:val="20"/>
              </w:rPr>
            </w:pPr>
            <w:r>
              <w:rPr>
                <w:b/>
                <w:spacing w:val="-4"/>
                <w:w w:val="110"/>
                <w:sz w:val="20"/>
              </w:rPr>
              <w:t>How</w:t>
            </w:r>
            <w:r>
              <w:rPr>
                <w:b/>
                <w:spacing w:val="-10"/>
                <w:w w:val="110"/>
                <w:sz w:val="20"/>
              </w:rPr>
              <w:t xml:space="preserve"> </w:t>
            </w:r>
            <w:r>
              <w:rPr>
                <w:b/>
                <w:spacing w:val="-4"/>
                <w:w w:val="110"/>
                <w:sz w:val="20"/>
              </w:rPr>
              <w:t>I</w:t>
            </w:r>
            <w:r>
              <w:rPr>
                <w:b/>
                <w:spacing w:val="-11"/>
                <w:w w:val="110"/>
                <w:sz w:val="20"/>
              </w:rPr>
              <w:t xml:space="preserve"> </w:t>
            </w:r>
            <w:r>
              <w:rPr>
                <w:b/>
                <w:spacing w:val="-4"/>
                <w:w w:val="110"/>
                <w:sz w:val="20"/>
              </w:rPr>
              <w:t xml:space="preserve">am </w:t>
            </w:r>
            <w:r>
              <w:rPr>
                <w:b/>
                <w:spacing w:val="-2"/>
                <w:w w:val="110"/>
                <w:sz w:val="20"/>
              </w:rPr>
              <w:t>feeling</w:t>
            </w:r>
          </w:p>
        </w:tc>
        <w:tc>
          <w:tcPr>
            <w:tcW w:w="1984" w:type="dxa"/>
            <w:tcBorders>
              <w:top w:val="nil"/>
            </w:tcBorders>
          </w:tcPr>
          <w:p w:rsidR="00560B07" w:rsidRDefault="00900B5D" w14:paraId="5686055A" w14:textId="77777777">
            <w:pPr>
              <w:pStyle w:val="TableParagraph"/>
              <w:spacing w:before="1"/>
              <w:ind w:left="556" w:hanging="257"/>
              <w:rPr>
                <w:b/>
                <w:sz w:val="20"/>
              </w:rPr>
            </w:pPr>
            <w:r>
              <w:rPr>
                <w:b/>
                <w:sz w:val="20"/>
              </w:rPr>
              <w:t xml:space="preserve">What does that </w:t>
            </w:r>
            <w:r>
              <w:rPr>
                <w:b/>
                <w:w w:val="110"/>
                <w:sz w:val="20"/>
              </w:rPr>
              <w:t>look</w:t>
            </w:r>
            <w:r>
              <w:rPr>
                <w:b/>
                <w:spacing w:val="-12"/>
                <w:w w:val="110"/>
                <w:sz w:val="20"/>
              </w:rPr>
              <w:t xml:space="preserve"> </w:t>
            </w:r>
            <w:r>
              <w:rPr>
                <w:b/>
                <w:w w:val="110"/>
                <w:sz w:val="20"/>
              </w:rPr>
              <w:t>like?</w:t>
            </w:r>
          </w:p>
        </w:tc>
        <w:tc>
          <w:tcPr>
            <w:tcW w:w="1841" w:type="dxa"/>
            <w:tcBorders>
              <w:top w:val="nil"/>
            </w:tcBorders>
          </w:tcPr>
          <w:p w:rsidR="00560B07" w:rsidRDefault="00900B5D" w14:paraId="6E8820B7" w14:textId="77777777">
            <w:pPr>
              <w:pStyle w:val="TableParagraph"/>
              <w:spacing w:before="1" w:line="256" w:lineRule="auto"/>
              <w:ind w:left="108" w:right="64"/>
              <w:rPr>
                <w:b/>
                <w:sz w:val="20"/>
              </w:rPr>
            </w:pPr>
            <w:r>
              <w:rPr>
                <w:b/>
                <w:spacing w:val="-2"/>
                <w:w w:val="110"/>
                <w:sz w:val="20"/>
              </w:rPr>
              <w:t>What</w:t>
            </w:r>
            <w:r>
              <w:rPr>
                <w:b/>
                <w:spacing w:val="-11"/>
                <w:w w:val="110"/>
                <w:sz w:val="20"/>
              </w:rPr>
              <w:t xml:space="preserve"> </w:t>
            </w:r>
            <w:r>
              <w:rPr>
                <w:b/>
                <w:spacing w:val="-2"/>
                <w:w w:val="110"/>
                <w:sz w:val="20"/>
              </w:rPr>
              <w:t>makes</w:t>
            </w:r>
            <w:r>
              <w:rPr>
                <w:b/>
                <w:spacing w:val="-10"/>
                <w:w w:val="110"/>
                <w:sz w:val="20"/>
              </w:rPr>
              <w:t xml:space="preserve"> </w:t>
            </w:r>
            <w:r>
              <w:rPr>
                <w:b/>
                <w:spacing w:val="-2"/>
                <w:w w:val="110"/>
                <w:sz w:val="20"/>
              </w:rPr>
              <w:t xml:space="preserve">me </w:t>
            </w:r>
            <w:r>
              <w:rPr>
                <w:b/>
                <w:w w:val="110"/>
                <w:sz w:val="20"/>
              </w:rPr>
              <w:t>feel like this?</w:t>
            </w:r>
          </w:p>
        </w:tc>
        <w:tc>
          <w:tcPr>
            <w:tcW w:w="1843" w:type="dxa"/>
            <w:tcBorders>
              <w:top w:val="nil"/>
            </w:tcBorders>
          </w:tcPr>
          <w:p w:rsidR="00560B07" w:rsidRDefault="00900B5D" w14:paraId="775BF035" w14:textId="77777777">
            <w:pPr>
              <w:pStyle w:val="TableParagraph"/>
              <w:spacing w:before="1"/>
              <w:ind w:left="192" w:right="144"/>
              <w:jc w:val="center"/>
              <w:rPr>
                <w:b/>
                <w:sz w:val="20"/>
              </w:rPr>
            </w:pPr>
            <w:r>
              <w:rPr>
                <w:b/>
                <w:spacing w:val="-2"/>
                <w:w w:val="110"/>
                <w:sz w:val="20"/>
              </w:rPr>
              <w:t>What</w:t>
            </w:r>
            <w:r>
              <w:rPr>
                <w:b/>
                <w:spacing w:val="-11"/>
                <w:w w:val="110"/>
                <w:sz w:val="20"/>
              </w:rPr>
              <w:t xml:space="preserve"> </w:t>
            </w:r>
            <w:r>
              <w:rPr>
                <w:b/>
                <w:spacing w:val="-2"/>
                <w:w w:val="110"/>
                <w:sz w:val="20"/>
              </w:rPr>
              <w:t>can</w:t>
            </w:r>
            <w:r>
              <w:rPr>
                <w:b/>
                <w:spacing w:val="-10"/>
                <w:w w:val="110"/>
                <w:sz w:val="20"/>
              </w:rPr>
              <w:t xml:space="preserve"> </w:t>
            </w:r>
            <w:r>
              <w:rPr>
                <w:b/>
                <w:spacing w:val="-2"/>
                <w:w w:val="110"/>
                <w:sz w:val="20"/>
              </w:rPr>
              <w:t>I</w:t>
            </w:r>
            <w:r>
              <w:rPr>
                <w:b/>
                <w:spacing w:val="-11"/>
                <w:w w:val="110"/>
                <w:sz w:val="20"/>
              </w:rPr>
              <w:t xml:space="preserve"> </w:t>
            </w:r>
            <w:r>
              <w:rPr>
                <w:b/>
                <w:spacing w:val="-2"/>
                <w:w w:val="110"/>
                <w:sz w:val="20"/>
              </w:rPr>
              <w:t>do</w:t>
            </w:r>
            <w:r>
              <w:rPr>
                <w:b/>
                <w:spacing w:val="-10"/>
                <w:w w:val="110"/>
                <w:sz w:val="20"/>
              </w:rPr>
              <w:t xml:space="preserve"> </w:t>
            </w:r>
            <w:r>
              <w:rPr>
                <w:b/>
                <w:spacing w:val="-2"/>
                <w:w w:val="110"/>
                <w:sz w:val="20"/>
              </w:rPr>
              <w:t xml:space="preserve">to </w:t>
            </w:r>
            <w:r>
              <w:rPr>
                <w:b/>
                <w:w w:val="110"/>
                <w:sz w:val="20"/>
              </w:rPr>
              <w:t xml:space="preserve">keep myself in </w:t>
            </w:r>
            <w:r>
              <w:rPr>
                <w:b/>
                <w:spacing w:val="-2"/>
                <w:w w:val="110"/>
                <w:sz w:val="20"/>
              </w:rPr>
              <w:t>green?</w:t>
            </w:r>
          </w:p>
        </w:tc>
        <w:tc>
          <w:tcPr>
            <w:tcW w:w="2834" w:type="dxa"/>
            <w:tcBorders>
              <w:top w:val="nil"/>
            </w:tcBorders>
          </w:tcPr>
          <w:p w:rsidR="00560B07" w:rsidRDefault="00900B5D" w14:paraId="1D1B1878" w14:textId="77777777">
            <w:pPr>
              <w:pStyle w:val="TableParagraph"/>
              <w:spacing w:before="1"/>
              <w:ind w:left="843" w:right="117" w:hanging="423"/>
              <w:rPr>
                <w:b/>
                <w:sz w:val="20"/>
              </w:rPr>
            </w:pPr>
            <w:r>
              <w:rPr>
                <w:b/>
                <w:spacing w:val="-2"/>
                <w:w w:val="110"/>
                <w:sz w:val="20"/>
              </w:rPr>
              <w:t>What</w:t>
            </w:r>
            <w:r>
              <w:rPr>
                <w:b/>
                <w:spacing w:val="-11"/>
                <w:w w:val="110"/>
                <w:sz w:val="20"/>
              </w:rPr>
              <w:t xml:space="preserve"> </w:t>
            </w:r>
            <w:r>
              <w:rPr>
                <w:b/>
                <w:spacing w:val="-2"/>
                <w:w w:val="110"/>
                <w:sz w:val="20"/>
              </w:rPr>
              <w:t>can</w:t>
            </w:r>
            <w:r>
              <w:rPr>
                <w:b/>
                <w:spacing w:val="-10"/>
                <w:w w:val="110"/>
                <w:sz w:val="20"/>
              </w:rPr>
              <w:t xml:space="preserve"> </w:t>
            </w:r>
            <w:r>
              <w:rPr>
                <w:b/>
                <w:spacing w:val="-2"/>
                <w:w w:val="110"/>
                <w:sz w:val="20"/>
              </w:rPr>
              <w:t>others</w:t>
            </w:r>
            <w:r>
              <w:rPr>
                <w:b/>
                <w:spacing w:val="-11"/>
                <w:w w:val="110"/>
                <w:sz w:val="20"/>
              </w:rPr>
              <w:t xml:space="preserve"> </w:t>
            </w:r>
            <w:r>
              <w:rPr>
                <w:b/>
                <w:spacing w:val="-2"/>
                <w:w w:val="110"/>
                <w:sz w:val="20"/>
              </w:rPr>
              <w:t>do</w:t>
            </w:r>
            <w:r>
              <w:rPr>
                <w:b/>
                <w:spacing w:val="-10"/>
                <w:w w:val="110"/>
                <w:sz w:val="20"/>
              </w:rPr>
              <w:t xml:space="preserve"> </w:t>
            </w:r>
            <w:r>
              <w:rPr>
                <w:b/>
                <w:spacing w:val="-2"/>
                <w:w w:val="110"/>
                <w:sz w:val="20"/>
              </w:rPr>
              <w:t xml:space="preserve">to </w:t>
            </w:r>
            <w:r>
              <w:rPr>
                <w:b/>
                <w:w w:val="110"/>
                <w:sz w:val="20"/>
              </w:rPr>
              <w:t>support</w:t>
            </w:r>
            <w:r>
              <w:rPr>
                <w:b/>
                <w:spacing w:val="-8"/>
                <w:w w:val="110"/>
                <w:sz w:val="20"/>
              </w:rPr>
              <w:t xml:space="preserve"> </w:t>
            </w:r>
            <w:r>
              <w:rPr>
                <w:b/>
                <w:w w:val="110"/>
                <w:sz w:val="20"/>
              </w:rPr>
              <w:t>me?</w:t>
            </w:r>
          </w:p>
        </w:tc>
      </w:tr>
      <w:tr w:rsidR="00560B07" w14:paraId="4C867C31" w14:textId="77777777">
        <w:trPr>
          <w:trHeight w:val="1176"/>
        </w:trPr>
        <w:tc>
          <w:tcPr>
            <w:tcW w:w="1253" w:type="dxa"/>
          </w:tcPr>
          <w:p w:rsidR="00560B07" w:rsidRDefault="00560B07" w14:paraId="46216FBA" w14:textId="77777777">
            <w:pPr>
              <w:pStyle w:val="TableParagraph"/>
              <w:rPr>
                <w:rFonts w:ascii="Times New Roman"/>
                <w:sz w:val="20"/>
              </w:rPr>
            </w:pPr>
          </w:p>
        </w:tc>
        <w:tc>
          <w:tcPr>
            <w:tcW w:w="1984" w:type="dxa"/>
          </w:tcPr>
          <w:p w:rsidR="00560B07" w:rsidRDefault="00900B5D" w14:paraId="0BC81C73" w14:textId="77777777">
            <w:pPr>
              <w:pStyle w:val="TableParagraph"/>
              <w:spacing w:line="256" w:lineRule="auto"/>
              <w:ind w:left="107" w:right="105"/>
              <w:rPr>
                <w:sz w:val="18"/>
              </w:rPr>
            </w:pPr>
            <w:r>
              <w:rPr>
                <w:color w:val="00AE50"/>
                <w:w w:val="105"/>
                <w:sz w:val="18"/>
              </w:rPr>
              <w:t>What the pupil does, says and looks like that gives us clues</w:t>
            </w:r>
            <w:r>
              <w:rPr>
                <w:color w:val="00AE50"/>
                <w:spacing w:val="40"/>
                <w:w w:val="105"/>
                <w:sz w:val="18"/>
              </w:rPr>
              <w:t xml:space="preserve"> </w:t>
            </w:r>
            <w:r>
              <w:rPr>
                <w:color w:val="00AE50"/>
                <w:w w:val="105"/>
                <w:sz w:val="18"/>
              </w:rPr>
              <w:t>that</w:t>
            </w:r>
            <w:r>
              <w:rPr>
                <w:color w:val="00AE50"/>
                <w:spacing w:val="-11"/>
                <w:w w:val="105"/>
                <w:sz w:val="18"/>
              </w:rPr>
              <w:t xml:space="preserve"> </w:t>
            </w:r>
            <w:r>
              <w:rPr>
                <w:color w:val="00AE50"/>
                <w:w w:val="105"/>
                <w:sz w:val="18"/>
              </w:rPr>
              <w:t>they</w:t>
            </w:r>
            <w:r>
              <w:rPr>
                <w:color w:val="00AE50"/>
                <w:spacing w:val="-11"/>
                <w:w w:val="105"/>
                <w:sz w:val="18"/>
              </w:rPr>
              <w:t xml:space="preserve"> </w:t>
            </w:r>
            <w:r>
              <w:rPr>
                <w:color w:val="00AE50"/>
                <w:w w:val="105"/>
                <w:sz w:val="18"/>
              </w:rPr>
              <w:t>are</w:t>
            </w:r>
            <w:r>
              <w:rPr>
                <w:color w:val="00AE50"/>
                <w:spacing w:val="-11"/>
                <w:w w:val="105"/>
                <w:sz w:val="18"/>
              </w:rPr>
              <w:t xml:space="preserve"> </w:t>
            </w:r>
            <w:r>
              <w:rPr>
                <w:color w:val="00AE50"/>
                <w:w w:val="105"/>
                <w:sz w:val="18"/>
              </w:rPr>
              <w:t>calm</w:t>
            </w:r>
            <w:r>
              <w:rPr>
                <w:color w:val="00AE50"/>
                <w:spacing w:val="-10"/>
                <w:w w:val="105"/>
                <w:sz w:val="18"/>
              </w:rPr>
              <w:t xml:space="preserve"> </w:t>
            </w:r>
            <w:r>
              <w:rPr>
                <w:color w:val="00AE50"/>
                <w:w w:val="105"/>
                <w:sz w:val="18"/>
              </w:rPr>
              <w:t>and</w:t>
            </w:r>
          </w:p>
          <w:p w:rsidR="00560B07" w:rsidRDefault="00900B5D" w14:paraId="16F80E25" w14:textId="77777777">
            <w:pPr>
              <w:pStyle w:val="TableParagraph"/>
              <w:spacing w:before="1" w:line="215" w:lineRule="exact"/>
              <w:ind w:left="107"/>
              <w:rPr>
                <w:sz w:val="18"/>
              </w:rPr>
            </w:pPr>
            <w:r>
              <w:rPr>
                <w:color w:val="00AE50"/>
                <w:spacing w:val="-2"/>
                <w:w w:val="105"/>
                <w:sz w:val="18"/>
              </w:rPr>
              <w:t>relaxed.</w:t>
            </w:r>
          </w:p>
        </w:tc>
        <w:tc>
          <w:tcPr>
            <w:tcW w:w="1841" w:type="dxa"/>
          </w:tcPr>
          <w:p w:rsidR="00560B07" w:rsidRDefault="00560B07" w14:paraId="454354EB" w14:textId="77777777">
            <w:pPr>
              <w:pStyle w:val="TableParagraph"/>
              <w:rPr>
                <w:rFonts w:ascii="Times New Roman"/>
                <w:sz w:val="20"/>
              </w:rPr>
            </w:pPr>
          </w:p>
        </w:tc>
        <w:tc>
          <w:tcPr>
            <w:tcW w:w="1843" w:type="dxa"/>
          </w:tcPr>
          <w:p w:rsidR="00560B07" w:rsidRDefault="00560B07" w14:paraId="431D8D0B" w14:textId="77777777">
            <w:pPr>
              <w:pStyle w:val="TableParagraph"/>
              <w:rPr>
                <w:rFonts w:ascii="Times New Roman"/>
                <w:sz w:val="20"/>
              </w:rPr>
            </w:pPr>
          </w:p>
        </w:tc>
        <w:tc>
          <w:tcPr>
            <w:tcW w:w="2834" w:type="dxa"/>
          </w:tcPr>
          <w:p w:rsidR="00560B07" w:rsidRDefault="00900B5D" w14:paraId="5FB8B862" w14:textId="77777777">
            <w:pPr>
              <w:pStyle w:val="TableParagraph"/>
              <w:spacing w:line="259" w:lineRule="auto"/>
              <w:ind w:left="109" w:right="117"/>
              <w:rPr>
                <w:sz w:val="18"/>
              </w:rPr>
            </w:pPr>
            <w:r>
              <w:rPr>
                <w:color w:val="00AE50"/>
                <w:sz w:val="18"/>
              </w:rPr>
              <w:t xml:space="preserve">The things we can do to keep in </w:t>
            </w:r>
            <w:r>
              <w:rPr>
                <w:color w:val="00AE50"/>
                <w:w w:val="110"/>
                <w:sz w:val="18"/>
              </w:rPr>
              <w:t>the</w:t>
            </w:r>
            <w:r>
              <w:rPr>
                <w:color w:val="00AE50"/>
                <w:spacing w:val="-5"/>
                <w:w w:val="110"/>
                <w:sz w:val="18"/>
              </w:rPr>
              <w:t xml:space="preserve"> </w:t>
            </w:r>
            <w:r>
              <w:rPr>
                <w:color w:val="00AE50"/>
                <w:w w:val="110"/>
                <w:sz w:val="18"/>
              </w:rPr>
              <w:t>green</w:t>
            </w:r>
            <w:r>
              <w:rPr>
                <w:color w:val="00AE50"/>
                <w:spacing w:val="-6"/>
                <w:w w:val="110"/>
                <w:sz w:val="18"/>
              </w:rPr>
              <w:t xml:space="preserve"> </w:t>
            </w:r>
            <w:r>
              <w:rPr>
                <w:color w:val="00AE50"/>
                <w:w w:val="110"/>
                <w:sz w:val="18"/>
              </w:rPr>
              <w:t>for</w:t>
            </w:r>
            <w:r>
              <w:rPr>
                <w:color w:val="00AE50"/>
                <w:spacing w:val="-6"/>
                <w:w w:val="110"/>
                <w:sz w:val="18"/>
              </w:rPr>
              <w:t xml:space="preserve"> </w:t>
            </w:r>
            <w:r>
              <w:rPr>
                <w:color w:val="00AE50"/>
                <w:w w:val="110"/>
                <w:sz w:val="18"/>
              </w:rPr>
              <w:t>as</w:t>
            </w:r>
            <w:r>
              <w:rPr>
                <w:color w:val="00AE50"/>
                <w:spacing w:val="-7"/>
                <w:w w:val="110"/>
                <w:sz w:val="18"/>
              </w:rPr>
              <w:t xml:space="preserve"> </w:t>
            </w:r>
            <w:r>
              <w:rPr>
                <w:color w:val="00AE50"/>
                <w:w w:val="110"/>
                <w:sz w:val="18"/>
              </w:rPr>
              <w:t>much</w:t>
            </w:r>
            <w:r>
              <w:rPr>
                <w:color w:val="00AE50"/>
                <w:spacing w:val="-6"/>
                <w:w w:val="110"/>
                <w:sz w:val="18"/>
              </w:rPr>
              <w:t xml:space="preserve"> </w:t>
            </w:r>
            <w:r>
              <w:rPr>
                <w:color w:val="00AE50"/>
                <w:w w:val="110"/>
                <w:sz w:val="18"/>
              </w:rPr>
              <w:t>time</w:t>
            </w:r>
            <w:r>
              <w:rPr>
                <w:color w:val="00AE50"/>
                <w:spacing w:val="-4"/>
                <w:w w:val="110"/>
                <w:sz w:val="18"/>
              </w:rPr>
              <w:t xml:space="preserve"> </w:t>
            </w:r>
            <w:r>
              <w:rPr>
                <w:color w:val="00AE50"/>
                <w:w w:val="110"/>
                <w:sz w:val="18"/>
              </w:rPr>
              <w:t xml:space="preserve">as </w:t>
            </w:r>
            <w:r>
              <w:rPr>
                <w:color w:val="00AE50"/>
                <w:spacing w:val="-2"/>
                <w:w w:val="110"/>
                <w:sz w:val="18"/>
              </w:rPr>
              <w:t>possible.</w:t>
            </w:r>
          </w:p>
        </w:tc>
      </w:tr>
    </w:tbl>
    <w:p w:rsidR="00560B07" w:rsidRDefault="00560B07" w14:paraId="5E572F8D" w14:textId="77777777">
      <w:pPr>
        <w:pStyle w:val="BodyText"/>
        <w:spacing w:before="10"/>
        <w:rPr>
          <w:rFonts w:ascii="Calibri"/>
          <w:sz w:val="20"/>
        </w:rPr>
      </w:pPr>
    </w:p>
    <w:tbl>
      <w:tblPr>
        <w:tblW w:w="0" w:type="auto"/>
        <w:tblInd w:w="188" w:type="dxa"/>
        <w:tblBorders>
          <w:top w:val="single" w:color="FFC000" w:sz="18" w:space="0"/>
          <w:left w:val="single" w:color="FFC000" w:sz="18" w:space="0"/>
          <w:bottom w:val="single" w:color="FFC000" w:sz="18" w:space="0"/>
          <w:right w:val="single" w:color="FFC000" w:sz="18" w:space="0"/>
          <w:insideH w:val="single" w:color="FFC000" w:sz="18" w:space="0"/>
          <w:insideV w:val="single" w:color="FFC000" w:sz="18" w:space="0"/>
        </w:tblBorders>
        <w:tblLayout w:type="fixed"/>
        <w:tblCellMar>
          <w:left w:w="0" w:type="dxa"/>
          <w:right w:w="0" w:type="dxa"/>
        </w:tblCellMar>
        <w:tblLook w:val="01E0" w:firstRow="1" w:lastRow="1" w:firstColumn="1" w:lastColumn="1" w:noHBand="0" w:noVBand="0"/>
      </w:tblPr>
      <w:tblGrid>
        <w:gridCol w:w="1253"/>
        <w:gridCol w:w="1984"/>
        <w:gridCol w:w="1841"/>
        <w:gridCol w:w="1843"/>
        <w:gridCol w:w="2834"/>
      </w:tblGrid>
      <w:tr w:rsidR="00560B07" w14:paraId="067C4333" w14:textId="77777777">
        <w:trPr>
          <w:trHeight w:val="355"/>
        </w:trPr>
        <w:tc>
          <w:tcPr>
            <w:tcW w:w="9755" w:type="dxa"/>
            <w:gridSpan w:val="5"/>
            <w:tcBorders>
              <w:top w:val="nil"/>
              <w:bottom w:val="nil"/>
            </w:tcBorders>
            <w:shd w:val="clear" w:color="auto" w:fill="FFC000"/>
          </w:tcPr>
          <w:p w:rsidR="00560B07" w:rsidRDefault="00900B5D" w14:paraId="51C82690" w14:textId="77777777">
            <w:pPr>
              <w:pStyle w:val="TableParagraph"/>
              <w:spacing w:before="40"/>
              <w:ind w:left="51"/>
              <w:jc w:val="center"/>
              <w:rPr>
                <w:b/>
              </w:rPr>
            </w:pPr>
            <w:r>
              <w:rPr>
                <w:b/>
                <w:w w:val="110"/>
              </w:rPr>
              <w:t>Pupil’s</w:t>
            </w:r>
            <w:r>
              <w:rPr>
                <w:b/>
                <w:spacing w:val="-3"/>
                <w:w w:val="110"/>
              </w:rPr>
              <w:t xml:space="preserve"> </w:t>
            </w:r>
            <w:r>
              <w:rPr>
                <w:b/>
                <w:w w:val="110"/>
              </w:rPr>
              <w:t>Yellow</w:t>
            </w:r>
            <w:r>
              <w:rPr>
                <w:b/>
                <w:spacing w:val="-4"/>
                <w:w w:val="110"/>
              </w:rPr>
              <w:t xml:space="preserve"> Zone</w:t>
            </w:r>
          </w:p>
        </w:tc>
      </w:tr>
      <w:tr w:rsidR="00560B07" w14:paraId="44B62693" w14:textId="77777777">
        <w:trPr>
          <w:trHeight w:val="846"/>
        </w:trPr>
        <w:tc>
          <w:tcPr>
            <w:tcW w:w="1253" w:type="dxa"/>
            <w:tcBorders>
              <w:top w:val="nil"/>
            </w:tcBorders>
          </w:tcPr>
          <w:p w:rsidR="00560B07" w:rsidRDefault="00900B5D" w14:paraId="682AA9AE" w14:textId="77777777">
            <w:pPr>
              <w:pStyle w:val="TableParagraph"/>
              <w:ind w:left="284" w:right="109" w:hanging="123"/>
              <w:rPr>
                <w:b/>
              </w:rPr>
            </w:pPr>
            <w:r>
              <w:rPr>
                <w:b/>
                <w:spacing w:val="-2"/>
                <w:w w:val="110"/>
              </w:rPr>
              <w:t>How</w:t>
            </w:r>
            <w:r>
              <w:rPr>
                <w:b/>
                <w:spacing w:val="-12"/>
                <w:w w:val="110"/>
              </w:rPr>
              <w:t xml:space="preserve"> </w:t>
            </w:r>
            <w:r>
              <w:rPr>
                <w:b/>
                <w:spacing w:val="-2"/>
                <w:w w:val="110"/>
              </w:rPr>
              <w:t>I</w:t>
            </w:r>
            <w:r>
              <w:rPr>
                <w:b/>
                <w:spacing w:val="-12"/>
                <w:w w:val="110"/>
              </w:rPr>
              <w:t xml:space="preserve"> </w:t>
            </w:r>
            <w:r>
              <w:rPr>
                <w:b/>
                <w:spacing w:val="-2"/>
                <w:w w:val="110"/>
              </w:rPr>
              <w:t>am feeling</w:t>
            </w:r>
          </w:p>
        </w:tc>
        <w:tc>
          <w:tcPr>
            <w:tcW w:w="1984" w:type="dxa"/>
            <w:tcBorders>
              <w:top w:val="nil"/>
            </w:tcBorders>
          </w:tcPr>
          <w:p w:rsidR="00560B07" w:rsidRDefault="00900B5D" w14:paraId="47BC7438" w14:textId="77777777">
            <w:pPr>
              <w:pStyle w:val="TableParagraph"/>
              <w:ind w:left="512" w:right="181" w:hanging="284"/>
              <w:rPr>
                <w:b/>
              </w:rPr>
            </w:pPr>
            <w:r>
              <w:rPr>
                <w:b/>
                <w:spacing w:val="-2"/>
                <w:w w:val="110"/>
              </w:rPr>
              <w:t>What</w:t>
            </w:r>
            <w:r>
              <w:rPr>
                <w:b/>
                <w:spacing w:val="-12"/>
                <w:w w:val="110"/>
              </w:rPr>
              <w:t xml:space="preserve"> </w:t>
            </w:r>
            <w:r>
              <w:rPr>
                <w:b/>
                <w:spacing w:val="-2"/>
                <w:w w:val="110"/>
              </w:rPr>
              <w:t>does</w:t>
            </w:r>
            <w:r>
              <w:rPr>
                <w:b/>
                <w:spacing w:val="-12"/>
                <w:w w:val="110"/>
              </w:rPr>
              <w:t xml:space="preserve"> </w:t>
            </w:r>
            <w:r>
              <w:rPr>
                <w:b/>
                <w:spacing w:val="-2"/>
                <w:w w:val="110"/>
              </w:rPr>
              <w:t xml:space="preserve">that </w:t>
            </w:r>
            <w:r>
              <w:rPr>
                <w:b/>
                <w:w w:val="110"/>
              </w:rPr>
              <w:t>look</w:t>
            </w:r>
            <w:r>
              <w:rPr>
                <w:b/>
                <w:spacing w:val="-6"/>
                <w:w w:val="110"/>
              </w:rPr>
              <w:t xml:space="preserve"> </w:t>
            </w:r>
            <w:r>
              <w:rPr>
                <w:b/>
                <w:w w:val="110"/>
              </w:rPr>
              <w:t>like?</w:t>
            </w:r>
          </w:p>
        </w:tc>
        <w:tc>
          <w:tcPr>
            <w:tcW w:w="1841" w:type="dxa"/>
            <w:tcBorders>
              <w:top w:val="nil"/>
            </w:tcBorders>
          </w:tcPr>
          <w:p w:rsidR="00560B07" w:rsidRDefault="00900B5D" w14:paraId="23C3536D" w14:textId="77777777">
            <w:pPr>
              <w:pStyle w:val="TableParagraph"/>
              <w:spacing w:line="256" w:lineRule="auto"/>
              <w:ind w:left="108" w:right="64"/>
              <w:rPr>
                <w:b/>
              </w:rPr>
            </w:pPr>
            <w:r>
              <w:rPr>
                <w:b/>
                <w:w w:val="110"/>
              </w:rPr>
              <w:t>What</w:t>
            </w:r>
            <w:r>
              <w:rPr>
                <w:b/>
                <w:spacing w:val="-14"/>
                <w:w w:val="110"/>
              </w:rPr>
              <w:t xml:space="preserve"> </w:t>
            </w:r>
            <w:r>
              <w:rPr>
                <w:b/>
                <w:w w:val="110"/>
              </w:rPr>
              <w:t>makes</w:t>
            </w:r>
            <w:r>
              <w:rPr>
                <w:b/>
                <w:spacing w:val="-14"/>
                <w:w w:val="110"/>
              </w:rPr>
              <w:t xml:space="preserve"> </w:t>
            </w:r>
            <w:r>
              <w:rPr>
                <w:b/>
                <w:w w:val="110"/>
              </w:rPr>
              <w:t>me feel like this?</w:t>
            </w:r>
          </w:p>
        </w:tc>
        <w:tc>
          <w:tcPr>
            <w:tcW w:w="1843" w:type="dxa"/>
            <w:tcBorders>
              <w:top w:val="nil"/>
            </w:tcBorders>
          </w:tcPr>
          <w:p w:rsidR="00560B07" w:rsidRDefault="00900B5D" w14:paraId="1764303A" w14:textId="77777777">
            <w:pPr>
              <w:pStyle w:val="TableParagraph"/>
              <w:ind w:left="120" w:right="68"/>
              <w:jc w:val="center"/>
              <w:rPr>
                <w:b/>
              </w:rPr>
            </w:pPr>
            <w:r>
              <w:rPr>
                <w:b/>
                <w:spacing w:val="-2"/>
                <w:w w:val="110"/>
              </w:rPr>
              <w:t>What</w:t>
            </w:r>
            <w:r>
              <w:rPr>
                <w:b/>
                <w:spacing w:val="-12"/>
                <w:w w:val="110"/>
              </w:rPr>
              <w:t xml:space="preserve"> </w:t>
            </w:r>
            <w:r>
              <w:rPr>
                <w:b/>
                <w:spacing w:val="-2"/>
                <w:w w:val="110"/>
              </w:rPr>
              <w:t>can</w:t>
            </w:r>
            <w:r>
              <w:rPr>
                <w:b/>
                <w:spacing w:val="-12"/>
                <w:w w:val="110"/>
              </w:rPr>
              <w:t xml:space="preserve"> </w:t>
            </w:r>
            <w:r>
              <w:rPr>
                <w:b/>
                <w:spacing w:val="-2"/>
                <w:w w:val="110"/>
              </w:rPr>
              <w:t>I</w:t>
            </w:r>
            <w:r>
              <w:rPr>
                <w:b/>
                <w:spacing w:val="-12"/>
                <w:w w:val="110"/>
              </w:rPr>
              <w:t xml:space="preserve"> </w:t>
            </w:r>
            <w:r>
              <w:rPr>
                <w:b/>
                <w:spacing w:val="-2"/>
                <w:w w:val="110"/>
              </w:rPr>
              <w:t>do</w:t>
            </w:r>
            <w:r>
              <w:rPr>
                <w:b/>
                <w:spacing w:val="-11"/>
                <w:w w:val="110"/>
              </w:rPr>
              <w:t xml:space="preserve"> </w:t>
            </w:r>
            <w:r>
              <w:rPr>
                <w:b/>
                <w:spacing w:val="-2"/>
                <w:w w:val="110"/>
              </w:rPr>
              <w:t xml:space="preserve">to </w:t>
            </w:r>
            <w:r>
              <w:rPr>
                <w:b/>
                <w:w w:val="110"/>
              </w:rPr>
              <w:t>get back into the</w:t>
            </w:r>
            <w:r>
              <w:rPr>
                <w:b/>
                <w:spacing w:val="-8"/>
                <w:w w:val="110"/>
              </w:rPr>
              <w:t xml:space="preserve"> </w:t>
            </w:r>
            <w:r>
              <w:rPr>
                <w:b/>
                <w:w w:val="110"/>
              </w:rPr>
              <w:t>green?</w:t>
            </w:r>
          </w:p>
        </w:tc>
        <w:tc>
          <w:tcPr>
            <w:tcW w:w="2834" w:type="dxa"/>
            <w:tcBorders>
              <w:top w:val="nil"/>
            </w:tcBorders>
          </w:tcPr>
          <w:p w:rsidR="00560B07" w:rsidRDefault="00900B5D" w14:paraId="799ADA50" w14:textId="77777777">
            <w:pPr>
              <w:pStyle w:val="TableParagraph"/>
              <w:ind w:left="785" w:right="117" w:hanging="464"/>
              <w:rPr>
                <w:b/>
              </w:rPr>
            </w:pPr>
            <w:r>
              <w:rPr>
                <w:b/>
                <w:spacing w:val="-2"/>
                <w:w w:val="110"/>
              </w:rPr>
              <w:t>What</w:t>
            </w:r>
            <w:r>
              <w:rPr>
                <w:b/>
                <w:spacing w:val="-12"/>
                <w:w w:val="110"/>
              </w:rPr>
              <w:t xml:space="preserve"> </w:t>
            </w:r>
            <w:r>
              <w:rPr>
                <w:b/>
                <w:spacing w:val="-2"/>
                <w:w w:val="110"/>
              </w:rPr>
              <w:t>can</w:t>
            </w:r>
            <w:r>
              <w:rPr>
                <w:b/>
                <w:spacing w:val="-12"/>
                <w:w w:val="110"/>
              </w:rPr>
              <w:t xml:space="preserve"> </w:t>
            </w:r>
            <w:r>
              <w:rPr>
                <w:b/>
                <w:spacing w:val="-2"/>
                <w:w w:val="110"/>
              </w:rPr>
              <w:t>others</w:t>
            </w:r>
            <w:r>
              <w:rPr>
                <w:b/>
                <w:spacing w:val="-13"/>
                <w:w w:val="110"/>
              </w:rPr>
              <w:t xml:space="preserve"> </w:t>
            </w:r>
            <w:r>
              <w:rPr>
                <w:b/>
                <w:spacing w:val="-2"/>
                <w:w w:val="110"/>
              </w:rPr>
              <w:t>do</w:t>
            </w:r>
            <w:r>
              <w:rPr>
                <w:b/>
                <w:spacing w:val="-12"/>
                <w:w w:val="110"/>
              </w:rPr>
              <w:t xml:space="preserve"> </w:t>
            </w:r>
            <w:r>
              <w:rPr>
                <w:b/>
                <w:spacing w:val="-2"/>
                <w:w w:val="110"/>
              </w:rPr>
              <w:t xml:space="preserve">to </w:t>
            </w:r>
            <w:r>
              <w:rPr>
                <w:b/>
                <w:w w:val="110"/>
              </w:rPr>
              <w:t>support</w:t>
            </w:r>
            <w:r>
              <w:rPr>
                <w:b/>
                <w:spacing w:val="-8"/>
                <w:w w:val="110"/>
              </w:rPr>
              <w:t xml:space="preserve"> </w:t>
            </w:r>
            <w:r>
              <w:rPr>
                <w:b/>
                <w:w w:val="110"/>
              </w:rPr>
              <w:t>me?</w:t>
            </w:r>
          </w:p>
        </w:tc>
      </w:tr>
      <w:tr w:rsidR="00560B07" w14:paraId="33754EEE" w14:textId="77777777">
        <w:trPr>
          <w:trHeight w:val="1177"/>
        </w:trPr>
        <w:tc>
          <w:tcPr>
            <w:tcW w:w="1253" w:type="dxa"/>
          </w:tcPr>
          <w:p w:rsidR="00560B07" w:rsidRDefault="00560B07" w14:paraId="1AF2A474" w14:textId="77777777">
            <w:pPr>
              <w:pStyle w:val="TableParagraph"/>
              <w:rPr>
                <w:rFonts w:ascii="Times New Roman"/>
                <w:sz w:val="20"/>
              </w:rPr>
            </w:pPr>
          </w:p>
        </w:tc>
        <w:tc>
          <w:tcPr>
            <w:tcW w:w="1984" w:type="dxa"/>
          </w:tcPr>
          <w:p w:rsidR="00560B07" w:rsidRDefault="00900B5D" w14:paraId="699BC1D1" w14:textId="77777777">
            <w:pPr>
              <w:pStyle w:val="TableParagraph"/>
              <w:spacing w:line="256" w:lineRule="auto"/>
              <w:ind w:left="107" w:right="219"/>
              <w:rPr>
                <w:sz w:val="18"/>
              </w:rPr>
            </w:pPr>
            <w:r>
              <w:rPr>
                <w:color w:val="FFC000"/>
                <w:w w:val="105"/>
                <w:sz w:val="18"/>
              </w:rPr>
              <w:t>What</w:t>
            </w:r>
            <w:r>
              <w:rPr>
                <w:color w:val="FFC000"/>
                <w:spacing w:val="-11"/>
                <w:w w:val="105"/>
                <w:sz w:val="18"/>
              </w:rPr>
              <w:t xml:space="preserve"> </w:t>
            </w:r>
            <w:r>
              <w:rPr>
                <w:color w:val="FFC000"/>
                <w:w w:val="105"/>
                <w:sz w:val="18"/>
              </w:rPr>
              <w:t>the</w:t>
            </w:r>
            <w:r>
              <w:rPr>
                <w:color w:val="FFC000"/>
                <w:spacing w:val="-11"/>
                <w:w w:val="105"/>
                <w:sz w:val="18"/>
              </w:rPr>
              <w:t xml:space="preserve"> </w:t>
            </w:r>
            <w:r>
              <w:rPr>
                <w:color w:val="FFC000"/>
                <w:w w:val="105"/>
                <w:sz w:val="18"/>
              </w:rPr>
              <w:t>pupil</w:t>
            </w:r>
            <w:r>
              <w:rPr>
                <w:color w:val="FFC000"/>
                <w:spacing w:val="-11"/>
                <w:w w:val="105"/>
                <w:sz w:val="18"/>
              </w:rPr>
              <w:t xml:space="preserve"> </w:t>
            </w:r>
            <w:r>
              <w:rPr>
                <w:color w:val="FFC000"/>
                <w:w w:val="105"/>
                <w:sz w:val="18"/>
              </w:rPr>
              <w:t>does, says and looks like that gives us clues that</w:t>
            </w:r>
            <w:r>
              <w:rPr>
                <w:color w:val="FFC000"/>
                <w:spacing w:val="-11"/>
                <w:w w:val="105"/>
                <w:sz w:val="18"/>
              </w:rPr>
              <w:t xml:space="preserve"> </w:t>
            </w:r>
            <w:r>
              <w:rPr>
                <w:color w:val="FFC000"/>
                <w:w w:val="105"/>
                <w:sz w:val="18"/>
              </w:rPr>
              <w:t>they</w:t>
            </w:r>
            <w:r>
              <w:rPr>
                <w:color w:val="FFC000"/>
                <w:spacing w:val="-11"/>
                <w:w w:val="105"/>
                <w:sz w:val="18"/>
              </w:rPr>
              <w:t xml:space="preserve"> </w:t>
            </w:r>
            <w:r>
              <w:rPr>
                <w:color w:val="FFC000"/>
                <w:w w:val="105"/>
                <w:sz w:val="18"/>
              </w:rPr>
              <w:t>are</w:t>
            </w:r>
            <w:r>
              <w:rPr>
                <w:color w:val="FFC000"/>
                <w:spacing w:val="-11"/>
                <w:w w:val="105"/>
                <w:sz w:val="18"/>
              </w:rPr>
              <w:t xml:space="preserve"> </w:t>
            </w:r>
            <w:r>
              <w:rPr>
                <w:color w:val="FFC000"/>
                <w:w w:val="105"/>
                <w:sz w:val="18"/>
              </w:rPr>
              <w:t>anxious</w:t>
            </w:r>
          </w:p>
          <w:p w:rsidR="00560B07" w:rsidRDefault="00900B5D" w14:paraId="17675A4D" w14:textId="77777777">
            <w:pPr>
              <w:pStyle w:val="TableParagraph"/>
              <w:spacing w:before="1" w:line="215" w:lineRule="exact"/>
              <w:ind w:left="107"/>
              <w:rPr>
                <w:sz w:val="18"/>
              </w:rPr>
            </w:pPr>
            <w:r>
              <w:rPr>
                <w:color w:val="FFC000"/>
                <w:sz w:val="18"/>
              </w:rPr>
              <w:t>or</w:t>
            </w:r>
            <w:r>
              <w:rPr>
                <w:color w:val="FFC000"/>
                <w:spacing w:val="-6"/>
                <w:sz w:val="18"/>
              </w:rPr>
              <w:t xml:space="preserve"> </w:t>
            </w:r>
            <w:r>
              <w:rPr>
                <w:color w:val="FFC000"/>
                <w:spacing w:val="-2"/>
                <w:sz w:val="18"/>
              </w:rPr>
              <w:t>aroused</w:t>
            </w:r>
          </w:p>
        </w:tc>
        <w:tc>
          <w:tcPr>
            <w:tcW w:w="1841" w:type="dxa"/>
          </w:tcPr>
          <w:p w:rsidR="00560B07" w:rsidRDefault="00560B07" w14:paraId="72FFFA9C" w14:textId="77777777">
            <w:pPr>
              <w:pStyle w:val="TableParagraph"/>
              <w:rPr>
                <w:rFonts w:ascii="Times New Roman"/>
                <w:sz w:val="20"/>
              </w:rPr>
            </w:pPr>
          </w:p>
        </w:tc>
        <w:tc>
          <w:tcPr>
            <w:tcW w:w="1843" w:type="dxa"/>
          </w:tcPr>
          <w:p w:rsidR="00560B07" w:rsidRDefault="00560B07" w14:paraId="613E2D2E" w14:textId="77777777">
            <w:pPr>
              <w:pStyle w:val="TableParagraph"/>
              <w:rPr>
                <w:rFonts w:ascii="Times New Roman"/>
                <w:sz w:val="20"/>
              </w:rPr>
            </w:pPr>
          </w:p>
        </w:tc>
        <w:tc>
          <w:tcPr>
            <w:tcW w:w="2834" w:type="dxa"/>
          </w:tcPr>
          <w:p w:rsidR="00560B07" w:rsidRDefault="00900B5D" w14:paraId="295816F4" w14:textId="77777777">
            <w:pPr>
              <w:pStyle w:val="TableParagraph"/>
              <w:spacing w:line="259" w:lineRule="auto"/>
              <w:ind w:left="109" w:right="117"/>
              <w:rPr>
                <w:sz w:val="18"/>
              </w:rPr>
            </w:pPr>
            <w:r>
              <w:rPr>
                <w:color w:val="FFC000"/>
                <w:w w:val="105"/>
                <w:sz w:val="18"/>
              </w:rPr>
              <w:t>The</w:t>
            </w:r>
            <w:r>
              <w:rPr>
                <w:color w:val="FFC000"/>
                <w:spacing w:val="-9"/>
                <w:w w:val="105"/>
                <w:sz w:val="18"/>
              </w:rPr>
              <w:t xml:space="preserve"> </w:t>
            </w:r>
            <w:r>
              <w:rPr>
                <w:color w:val="FFC000"/>
                <w:w w:val="105"/>
                <w:sz w:val="18"/>
              </w:rPr>
              <w:t>things</w:t>
            </w:r>
            <w:r>
              <w:rPr>
                <w:color w:val="FFC000"/>
                <w:spacing w:val="-11"/>
                <w:w w:val="105"/>
                <w:sz w:val="18"/>
              </w:rPr>
              <w:t xml:space="preserve"> </w:t>
            </w:r>
            <w:r>
              <w:rPr>
                <w:color w:val="FFC000"/>
                <w:w w:val="105"/>
                <w:sz w:val="18"/>
              </w:rPr>
              <w:t>we</w:t>
            </w:r>
            <w:r>
              <w:rPr>
                <w:color w:val="FFC000"/>
                <w:spacing w:val="-9"/>
                <w:w w:val="105"/>
                <w:sz w:val="18"/>
              </w:rPr>
              <w:t xml:space="preserve"> </w:t>
            </w:r>
            <w:r>
              <w:rPr>
                <w:color w:val="FFC000"/>
                <w:w w:val="105"/>
                <w:sz w:val="18"/>
              </w:rPr>
              <w:t>can</w:t>
            </w:r>
            <w:r>
              <w:rPr>
                <w:color w:val="FFC000"/>
                <w:spacing w:val="-8"/>
                <w:w w:val="105"/>
                <w:sz w:val="18"/>
              </w:rPr>
              <w:t xml:space="preserve"> </w:t>
            </w:r>
            <w:r>
              <w:rPr>
                <w:color w:val="FFC000"/>
                <w:w w:val="105"/>
                <w:sz w:val="18"/>
              </w:rPr>
              <w:t>do</w:t>
            </w:r>
            <w:r>
              <w:rPr>
                <w:color w:val="FFC000"/>
                <w:spacing w:val="-9"/>
                <w:w w:val="105"/>
                <w:sz w:val="18"/>
              </w:rPr>
              <w:t xml:space="preserve"> </w:t>
            </w:r>
            <w:r>
              <w:rPr>
                <w:color w:val="FFC000"/>
                <w:w w:val="105"/>
                <w:sz w:val="18"/>
              </w:rPr>
              <w:t>or</w:t>
            </w:r>
            <w:r>
              <w:rPr>
                <w:color w:val="FFC000"/>
                <w:spacing w:val="-10"/>
                <w:w w:val="105"/>
                <w:sz w:val="18"/>
              </w:rPr>
              <w:t xml:space="preserve"> </w:t>
            </w:r>
            <w:r>
              <w:rPr>
                <w:color w:val="FFC000"/>
                <w:w w:val="105"/>
                <w:sz w:val="18"/>
              </w:rPr>
              <w:t>say</w:t>
            </w:r>
            <w:r>
              <w:rPr>
                <w:color w:val="FFC000"/>
                <w:spacing w:val="-8"/>
                <w:w w:val="105"/>
                <w:sz w:val="18"/>
              </w:rPr>
              <w:t xml:space="preserve"> </w:t>
            </w:r>
            <w:r>
              <w:rPr>
                <w:color w:val="FFC000"/>
                <w:w w:val="105"/>
                <w:sz w:val="18"/>
              </w:rPr>
              <w:t>to stop the situation escalating further and return to green.</w:t>
            </w:r>
          </w:p>
        </w:tc>
      </w:tr>
    </w:tbl>
    <w:p w:rsidR="00560B07" w:rsidRDefault="00560B07" w14:paraId="3661D475" w14:textId="77777777">
      <w:pPr>
        <w:pStyle w:val="BodyText"/>
        <w:spacing w:before="9" w:after="1"/>
        <w:rPr>
          <w:rFonts w:ascii="Calibri"/>
          <w:sz w:val="20"/>
        </w:rPr>
      </w:pPr>
    </w:p>
    <w:tbl>
      <w:tblPr>
        <w:tblW w:w="0" w:type="auto"/>
        <w:tblInd w:w="188" w:type="dxa"/>
        <w:tblBorders>
          <w:top w:val="single" w:color="FF0000" w:sz="18" w:space="0"/>
          <w:left w:val="single" w:color="FF0000" w:sz="18" w:space="0"/>
          <w:bottom w:val="single" w:color="FF0000" w:sz="18" w:space="0"/>
          <w:right w:val="single" w:color="FF0000" w:sz="18" w:space="0"/>
          <w:insideH w:val="single" w:color="FF0000" w:sz="18" w:space="0"/>
          <w:insideV w:val="single" w:color="FF0000" w:sz="18" w:space="0"/>
        </w:tblBorders>
        <w:tblLayout w:type="fixed"/>
        <w:tblCellMar>
          <w:left w:w="0" w:type="dxa"/>
          <w:right w:w="0" w:type="dxa"/>
        </w:tblCellMar>
        <w:tblLook w:val="01E0" w:firstRow="1" w:lastRow="1" w:firstColumn="1" w:lastColumn="1" w:noHBand="0" w:noVBand="0"/>
      </w:tblPr>
      <w:tblGrid>
        <w:gridCol w:w="1253"/>
        <w:gridCol w:w="1984"/>
        <w:gridCol w:w="1841"/>
        <w:gridCol w:w="1843"/>
        <w:gridCol w:w="2834"/>
      </w:tblGrid>
      <w:tr w:rsidR="00560B07" w14:paraId="0DD288DD" w14:textId="77777777">
        <w:trPr>
          <w:trHeight w:val="355"/>
        </w:trPr>
        <w:tc>
          <w:tcPr>
            <w:tcW w:w="9755" w:type="dxa"/>
            <w:gridSpan w:val="5"/>
            <w:tcBorders>
              <w:top w:val="nil"/>
              <w:bottom w:val="nil"/>
            </w:tcBorders>
            <w:shd w:val="clear" w:color="auto" w:fill="FF0000"/>
          </w:tcPr>
          <w:p w:rsidR="00560B07" w:rsidRDefault="00900B5D" w14:paraId="622057BB" w14:textId="77777777">
            <w:pPr>
              <w:pStyle w:val="TableParagraph"/>
              <w:spacing w:before="40"/>
              <w:ind w:left="51" w:right="1"/>
              <w:jc w:val="center"/>
              <w:rPr>
                <w:b/>
              </w:rPr>
            </w:pPr>
            <w:r>
              <w:rPr>
                <w:b/>
                <w:w w:val="110"/>
              </w:rPr>
              <w:t>Pupil’s Red</w:t>
            </w:r>
            <w:r>
              <w:rPr>
                <w:b/>
                <w:spacing w:val="1"/>
                <w:w w:val="110"/>
              </w:rPr>
              <w:t xml:space="preserve"> </w:t>
            </w:r>
            <w:r>
              <w:rPr>
                <w:b/>
                <w:spacing w:val="-4"/>
                <w:w w:val="110"/>
              </w:rPr>
              <w:t>Zone</w:t>
            </w:r>
          </w:p>
        </w:tc>
      </w:tr>
      <w:tr w:rsidR="00560B07" w14:paraId="7D3FE27D" w14:textId="77777777">
        <w:trPr>
          <w:trHeight w:val="846"/>
        </w:trPr>
        <w:tc>
          <w:tcPr>
            <w:tcW w:w="1253" w:type="dxa"/>
            <w:tcBorders>
              <w:top w:val="nil"/>
            </w:tcBorders>
          </w:tcPr>
          <w:p w:rsidR="00560B07" w:rsidRDefault="00900B5D" w14:paraId="60D93749" w14:textId="77777777">
            <w:pPr>
              <w:pStyle w:val="TableParagraph"/>
              <w:ind w:left="284" w:right="109" w:hanging="123"/>
              <w:rPr>
                <w:b/>
              </w:rPr>
            </w:pPr>
            <w:r>
              <w:rPr>
                <w:b/>
                <w:spacing w:val="-2"/>
                <w:w w:val="110"/>
              </w:rPr>
              <w:t>How</w:t>
            </w:r>
            <w:r>
              <w:rPr>
                <w:b/>
                <w:spacing w:val="-12"/>
                <w:w w:val="110"/>
              </w:rPr>
              <w:t xml:space="preserve"> </w:t>
            </w:r>
            <w:r>
              <w:rPr>
                <w:b/>
                <w:spacing w:val="-2"/>
                <w:w w:val="110"/>
              </w:rPr>
              <w:t>I</w:t>
            </w:r>
            <w:r>
              <w:rPr>
                <w:b/>
                <w:spacing w:val="-12"/>
                <w:w w:val="110"/>
              </w:rPr>
              <w:t xml:space="preserve"> </w:t>
            </w:r>
            <w:r>
              <w:rPr>
                <w:b/>
                <w:spacing w:val="-2"/>
                <w:w w:val="110"/>
              </w:rPr>
              <w:t>am feeling</w:t>
            </w:r>
          </w:p>
        </w:tc>
        <w:tc>
          <w:tcPr>
            <w:tcW w:w="1984" w:type="dxa"/>
            <w:tcBorders>
              <w:top w:val="nil"/>
            </w:tcBorders>
          </w:tcPr>
          <w:p w:rsidR="00560B07" w:rsidRDefault="00900B5D" w14:paraId="082AE3C8" w14:textId="77777777">
            <w:pPr>
              <w:pStyle w:val="TableParagraph"/>
              <w:ind w:left="512" w:right="181" w:hanging="284"/>
              <w:rPr>
                <w:b/>
              </w:rPr>
            </w:pPr>
            <w:r>
              <w:rPr>
                <w:b/>
                <w:spacing w:val="-2"/>
                <w:w w:val="110"/>
              </w:rPr>
              <w:t>What</w:t>
            </w:r>
            <w:r>
              <w:rPr>
                <w:b/>
                <w:spacing w:val="-12"/>
                <w:w w:val="110"/>
              </w:rPr>
              <w:t xml:space="preserve"> </w:t>
            </w:r>
            <w:r>
              <w:rPr>
                <w:b/>
                <w:spacing w:val="-2"/>
                <w:w w:val="110"/>
              </w:rPr>
              <w:t>does</w:t>
            </w:r>
            <w:r>
              <w:rPr>
                <w:b/>
                <w:spacing w:val="-12"/>
                <w:w w:val="110"/>
              </w:rPr>
              <w:t xml:space="preserve"> </w:t>
            </w:r>
            <w:r>
              <w:rPr>
                <w:b/>
                <w:spacing w:val="-2"/>
                <w:w w:val="110"/>
              </w:rPr>
              <w:t xml:space="preserve">that </w:t>
            </w:r>
            <w:r>
              <w:rPr>
                <w:b/>
                <w:w w:val="110"/>
              </w:rPr>
              <w:t>look</w:t>
            </w:r>
            <w:r>
              <w:rPr>
                <w:b/>
                <w:spacing w:val="-6"/>
                <w:w w:val="110"/>
              </w:rPr>
              <w:t xml:space="preserve"> </w:t>
            </w:r>
            <w:r>
              <w:rPr>
                <w:b/>
                <w:w w:val="110"/>
              </w:rPr>
              <w:t>like?</w:t>
            </w:r>
          </w:p>
        </w:tc>
        <w:tc>
          <w:tcPr>
            <w:tcW w:w="1841" w:type="dxa"/>
            <w:tcBorders>
              <w:top w:val="nil"/>
            </w:tcBorders>
          </w:tcPr>
          <w:p w:rsidR="00560B07" w:rsidRDefault="00900B5D" w14:paraId="70713796" w14:textId="77777777">
            <w:pPr>
              <w:pStyle w:val="TableParagraph"/>
              <w:spacing w:line="256" w:lineRule="auto"/>
              <w:ind w:left="108" w:right="64"/>
              <w:rPr>
                <w:b/>
              </w:rPr>
            </w:pPr>
            <w:r>
              <w:rPr>
                <w:b/>
                <w:w w:val="110"/>
              </w:rPr>
              <w:t>What</w:t>
            </w:r>
            <w:r>
              <w:rPr>
                <w:b/>
                <w:spacing w:val="-14"/>
                <w:w w:val="110"/>
              </w:rPr>
              <w:t xml:space="preserve"> </w:t>
            </w:r>
            <w:r>
              <w:rPr>
                <w:b/>
                <w:w w:val="110"/>
              </w:rPr>
              <w:t>makes</w:t>
            </w:r>
            <w:r>
              <w:rPr>
                <w:b/>
                <w:spacing w:val="-14"/>
                <w:w w:val="110"/>
              </w:rPr>
              <w:t xml:space="preserve"> </w:t>
            </w:r>
            <w:r>
              <w:rPr>
                <w:b/>
                <w:w w:val="110"/>
              </w:rPr>
              <w:t>me feel like this?</w:t>
            </w:r>
          </w:p>
        </w:tc>
        <w:tc>
          <w:tcPr>
            <w:tcW w:w="1843" w:type="dxa"/>
            <w:tcBorders>
              <w:top w:val="nil"/>
            </w:tcBorders>
          </w:tcPr>
          <w:p w:rsidR="00560B07" w:rsidRDefault="00900B5D" w14:paraId="426E5DB8" w14:textId="77777777">
            <w:pPr>
              <w:pStyle w:val="TableParagraph"/>
              <w:ind w:left="120" w:right="68"/>
              <w:jc w:val="center"/>
              <w:rPr>
                <w:b/>
              </w:rPr>
            </w:pPr>
            <w:r>
              <w:rPr>
                <w:b/>
                <w:spacing w:val="-2"/>
                <w:w w:val="110"/>
              </w:rPr>
              <w:t>What</w:t>
            </w:r>
            <w:r>
              <w:rPr>
                <w:b/>
                <w:spacing w:val="-12"/>
                <w:w w:val="110"/>
              </w:rPr>
              <w:t xml:space="preserve"> </w:t>
            </w:r>
            <w:r>
              <w:rPr>
                <w:b/>
                <w:spacing w:val="-2"/>
                <w:w w:val="110"/>
              </w:rPr>
              <w:t>can</w:t>
            </w:r>
            <w:r>
              <w:rPr>
                <w:b/>
                <w:spacing w:val="-12"/>
                <w:w w:val="110"/>
              </w:rPr>
              <w:t xml:space="preserve"> </w:t>
            </w:r>
            <w:r>
              <w:rPr>
                <w:b/>
                <w:spacing w:val="-2"/>
                <w:w w:val="110"/>
              </w:rPr>
              <w:t>I</w:t>
            </w:r>
            <w:r>
              <w:rPr>
                <w:b/>
                <w:spacing w:val="-12"/>
                <w:w w:val="110"/>
              </w:rPr>
              <w:t xml:space="preserve"> </w:t>
            </w:r>
            <w:r>
              <w:rPr>
                <w:b/>
                <w:spacing w:val="-2"/>
                <w:w w:val="110"/>
              </w:rPr>
              <w:t>do</w:t>
            </w:r>
            <w:r>
              <w:rPr>
                <w:b/>
                <w:spacing w:val="-11"/>
                <w:w w:val="110"/>
              </w:rPr>
              <w:t xml:space="preserve"> </w:t>
            </w:r>
            <w:r>
              <w:rPr>
                <w:b/>
                <w:spacing w:val="-2"/>
                <w:w w:val="110"/>
              </w:rPr>
              <w:t xml:space="preserve">to </w:t>
            </w:r>
            <w:r>
              <w:rPr>
                <w:b/>
                <w:w w:val="110"/>
              </w:rPr>
              <w:t>get back into the</w:t>
            </w:r>
            <w:r>
              <w:rPr>
                <w:b/>
                <w:spacing w:val="-8"/>
                <w:w w:val="110"/>
              </w:rPr>
              <w:t xml:space="preserve"> </w:t>
            </w:r>
            <w:r>
              <w:rPr>
                <w:b/>
                <w:w w:val="110"/>
              </w:rPr>
              <w:t>green?</w:t>
            </w:r>
          </w:p>
        </w:tc>
        <w:tc>
          <w:tcPr>
            <w:tcW w:w="2834" w:type="dxa"/>
            <w:tcBorders>
              <w:top w:val="nil"/>
            </w:tcBorders>
          </w:tcPr>
          <w:p w:rsidR="00560B07" w:rsidRDefault="00900B5D" w14:paraId="1F0E28CC" w14:textId="77777777">
            <w:pPr>
              <w:pStyle w:val="TableParagraph"/>
              <w:ind w:left="785" w:right="117" w:hanging="464"/>
              <w:rPr>
                <w:b/>
              </w:rPr>
            </w:pPr>
            <w:r>
              <w:rPr>
                <w:b/>
                <w:spacing w:val="-2"/>
                <w:w w:val="110"/>
              </w:rPr>
              <w:t>What</w:t>
            </w:r>
            <w:r>
              <w:rPr>
                <w:b/>
                <w:spacing w:val="-12"/>
                <w:w w:val="110"/>
              </w:rPr>
              <w:t xml:space="preserve"> </w:t>
            </w:r>
            <w:r>
              <w:rPr>
                <w:b/>
                <w:spacing w:val="-2"/>
                <w:w w:val="110"/>
              </w:rPr>
              <w:t>can</w:t>
            </w:r>
            <w:r>
              <w:rPr>
                <w:b/>
                <w:spacing w:val="-12"/>
                <w:w w:val="110"/>
              </w:rPr>
              <w:t xml:space="preserve"> </w:t>
            </w:r>
            <w:r>
              <w:rPr>
                <w:b/>
                <w:spacing w:val="-2"/>
                <w:w w:val="110"/>
              </w:rPr>
              <w:t>others</w:t>
            </w:r>
            <w:r>
              <w:rPr>
                <w:b/>
                <w:spacing w:val="-13"/>
                <w:w w:val="110"/>
              </w:rPr>
              <w:t xml:space="preserve"> </w:t>
            </w:r>
            <w:r>
              <w:rPr>
                <w:b/>
                <w:spacing w:val="-2"/>
                <w:w w:val="110"/>
              </w:rPr>
              <w:t>do</w:t>
            </w:r>
            <w:r>
              <w:rPr>
                <w:b/>
                <w:spacing w:val="-12"/>
                <w:w w:val="110"/>
              </w:rPr>
              <w:t xml:space="preserve"> </w:t>
            </w:r>
            <w:r>
              <w:rPr>
                <w:b/>
                <w:spacing w:val="-2"/>
                <w:w w:val="110"/>
              </w:rPr>
              <w:t xml:space="preserve">to </w:t>
            </w:r>
            <w:r>
              <w:rPr>
                <w:b/>
                <w:w w:val="110"/>
              </w:rPr>
              <w:t>support</w:t>
            </w:r>
            <w:r>
              <w:rPr>
                <w:b/>
                <w:spacing w:val="-8"/>
                <w:w w:val="110"/>
              </w:rPr>
              <w:t xml:space="preserve"> </w:t>
            </w:r>
            <w:r>
              <w:rPr>
                <w:b/>
                <w:w w:val="110"/>
              </w:rPr>
              <w:t>me?</w:t>
            </w:r>
          </w:p>
        </w:tc>
      </w:tr>
      <w:tr w:rsidR="00560B07" w14:paraId="38190D2A" w14:textId="77777777">
        <w:trPr>
          <w:trHeight w:val="941"/>
        </w:trPr>
        <w:tc>
          <w:tcPr>
            <w:tcW w:w="1253" w:type="dxa"/>
          </w:tcPr>
          <w:p w:rsidR="00560B07" w:rsidRDefault="00560B07" w14:paraId="16E0C116" w14:textId="77777777">
            <w:pPr>
              <w:pStyle w:val="TableParagraph"/>
              <w:rPr>
                <w:rFonts w:ascii="Times New Roman"/>
                <w:sz w:val="20"/>
              </w:rPr>
            </w:pPr>
          </w:p>
        </w:tc>
        <w:tc>
          <w:tcPr>
            <w:tcW w:w="1984" w:type="dxa"/>
          </w:tcPr>
          <w:p w:rsidR="00560B07" w:rsidRDefault="00900B5D" w14:paraId="475C1D38" w14:textId="77777777">
            <w:pPr>
              <w:pStyle w:val="TableParagraph"/>
              <w:spacing w:line="256" w:lineRule="auto"/>
              <w:ind w:left="107" w:right="237"/>
              <w:jc w:val="both"/>
              <w:rPr>
                <w:sz w:val="18"/>
              </w:rPr>
            </w:pPr>
            <w:r>
              <w:rPr>
                <w:color w:val="FF0000"/>
                <w:w w:val="105"/>
                <w:sz w:val="18"/>
              </w:rPr>
              <w:t>What</w:t>
            </w:r>
            <w:r>
              <w:rPr>
                <w:color w:val="FF0000"/>
                <w:spacing w:val="-4"/>
                <w:w w:val="105"/>
                <w:sz w:val="18"/>
              </w:rPr>
              <w:t xml:space="preserve"> </w:t>
            </w:r>
            <w:r>
              <w:rPr>
                <w:color w:val="FF0000"/>
                <w:w w:val="105"/>
                <w:sz w:val="18"/>
              </w:rPr>
              <w:t>does,</w:t>
            </w:r>
            <w:r>
              <w:rPr>
                <w:color w:val="FF0000"/>
                <w:spacing w:val="-11"/>
                <w:w w:val="105"/>
                <w:sz w:val="18"/>
              </w:rPr>
              <w:t xml:space="preserve"> </w:t>
            </w:r>
            <w:r>
              <w:rPr>
                <w:color w:val="FF0000"/>
                <w:w w:val="105"/>
                <w:sz w:val="18"/>
              </w:rPr>
              <w:t>says</w:t>
            </w:r>
            <w:r>
              <w:rPr>
                <w:color w:val="FF0000"/>
                <w:spacing w:val="-8"/>
                <w:w w:val="105"/>
                <w:sz w:val="18"/>
              </w:rPr>
              <w:t xml:space="preserve"> </w:t>
            </w:r>
            <w:r>
              <w:rPr>
                <w:color w:val="FF0000"/>
                <w:w w:val="105"/>
                <w:sz w:val="18"/>
              </w:rPr>
              <w:t>and looks</w:t>
            </w:r>
            <w:r>
              <w:rPr>
                <w:color w:val="FF0000"/>
                <w:spacing w:val="-9"/>
                <w:w w:val="105"/>
                <w:sz w:val="18"/>
              </w:rPr>
              <w:t xml:space="preserve"> </w:t>
            </w:r>
            <w:r>
              <w:rPr>
                <w:color w:val="FF0000"/>
                <w:w w:val="105"/>
                <w:sz w:val="18"/>
              </w:rPr>
              <w:t>like</w:t>
            </w:r>
            <w:r>
              <w:rPr>
                <w:color w:val="FF0000"/>
                <w:spacing w:val="-6"/>
                <w:w w:val="105"/>
                <w:sz w:val="18"/>
              </w:rPr>
              <w:t xml:space="preserve"> </w:t>
            </w:r>
            <w:r>
              <w:rPr>
                <w:color w:val="FF0000"/>
                <w:w w:val="105"/>
                <w:sz w:val="18"/>
              </w:rPr>
              <w:t>when they are</w:t>
            </w:r>
            <w:r>
              <w:rPr>
                <w:color w:val="FF0000"/>
                <w:spacing w:val="-8"/>
                <w:w w:val="105"/>
                <w:sz w:val="18"/>
              </w:rPr>
              <w:t xml:space="preserve"> </w:t>
            </w:r>
            <w:r>
              <w:rPr>
                <w:color w:val="FF0000"/>
                <w:w w:val="105"/>
                <w:sz w:val="18"/>
              </w:rPr>
              <w:t>dysregulated.</w:t>
            </w:r>
          </w:p>
        </w:tc>
        <w:tc>
          <w:tcPr>
            <w:tcW w:w="1841" w:type="dxa"/>
          </w:tcPr>
          <w:p w:rsidR="00560B07" w:rsidRDefault="00560B07" w14:paraId="33D9B7F9" w14:textId="77777777">
            <w:pPr>
              <w:pStyle w:val="TableParagraph"/>
              <w:rPr>
                <w:rFonts w:ascii="Times New Roman"/>
                <w:sz w:val="20"/>
              </w:rPr>
            </w:pPr>
          </w:p>
        </w:tc>
        <w:tc>
          <w:tcPr>
            <w:tcW w:w="1843" w:type="dxa"/>
          </w:tcPr>
          <w:p w:rsidR="00560B07" w:rsidRDefault="00560B07" w14:paraId="4273A200" w14:textId="77777777">
            <w:pPr>
              <w:pStyle w:val="TableParagraph"/>
              <w:rPr>
                <w:rFonts w:ascii="Times New Roman"/>
                <w:sz w:val="20"/>
              </w:rPr>
            </w:pPr>
          </w:p>
        </w:tc>
        <w:tc>
          <w:tcPr>
            <w:tcW w:w="2834" w:type="dxa"/>
          </w:tcPr>
          <w:p w:rsidR="00560B07" w:rsidRDefault="00900B5D" w14:paraId="691AABF8" w14:textId="77777777">
            <w:pPr>
              <w:pStyle w:val="TableParagraph"/>
              <w:spacing w:line="256" w:lineRule="auto"/>
              <w:ind w:left="109" w:right="117"/>
              <w:rPr>
                <w:sz w:val="18"/>
              </w:rPr>
            </w:pPr>
            <w:r>
              <w:rPr>
                <w:color w:val="FF0000"/>
                <w:w w:val="105"/>
                <w:sz w:val="18"/>
              </w:rPr>
              <w:t>The things we can do or say to quickly</w:t>
            </w:r>
            <w:r>
              <w:rPr>
                <w:color w:val="FF0000"/>
                <w:spacing w:val="-9"/>
                <w:w w:val="105"/>
                <w:sz w:val="18"/>
              </w:rPr>
              <w:t xml:space="preserve"> </w:t>
            </w:r>
            <w:r>
              <w:rPr>
                <w:color w:val="FF0000"/>
                <w:w w:val="105"/>
                <w:sz w:val="18"/>
              </w:rPr>
              <w:t>manage</w:t>
            </w:r>
            <w:r>
              <w:rPr>
                <w:color w:val="FF0000"/>
                <w:spacing w:val="-6"/>
                <w:w w:val="105"/>
                <w:sz w:val="18"/>
              </w:rPr>
              <w:t xml:space="preserve"> </w:t>
            </w:r>
            <w:r>
              <w:rPr>
                <w:color w:val="FF0000"/>
                <w:w w:val="105"/>
                <w:sz w:val="18"/>
              </w:rPr>
              <w:t>the</w:t>
            </w:r>
            <w:r>
              <w:rPr>
                <w:color w:val="FF0000"/>
                <w:spacing w:val="-6"/>
                <w:w w:val="105"/>
                <w:sz w:val="18"/>
              </w:rPr>
              <w:t xml:space="preserve"> </w:t>
            </w:r>
            <w:r>
              <w:rPr>
                <w:color w:val="FF0000"/>
                <w:w w:val="105"/>
                <w:sz w:val="18"/>
              </w:rPr>
              <w:t>situation</w:t>
            </w:r>
            <w:r>
              <w:rPr>
                <w:color w:val="FF0000"/>
                <w:spacing w:val="-7"/>
                <w:w w:val="105"/>
                <w:sz w:val="18"/>
              </w:rPr>
              <w:t xml:space="preserve"> </w:t>
            </w:r>
            <w:r>
              <w:rPr>
                <w:color w:val="FF0000"/>
                <w:w w:val="105"/>
                <w:sz w:val="18"/>
              </w:rPr>
              <w:t>and to</w:t>
            </w:r>
            <w:r>
              <w:rPr>
                <w:color w:val="FF0000"/>
                <w:spacing w:val="-7"/>
                <w:w w:val="105"/>
                <w:sz w:val="18"/>
              </w:rPr>
              <w:t xml:space="preserve"> </w:t>
            </w:r>
            <w:r>
              <w:rPr>
                <w:color w:val="FF0000"/>
                <w:w w:val="105"/>
                <w:sz w:val="18"/>
              </w:rPr>
              <w:t>prevent</w:t>
            </w:r>
            <w:r>
              <w:rPr>
                <w:color w:val="FF0000"/>
                <w:spacing w:val="-6"/>
                <w:w w:val="105"/>
                <w:sz w:val="18"/>
              </w:rPr>
              <w:t xml:space="preserve"> </w:t>
            </w:r>
            <w:r>
              <w:rPr>
                <w:color w:val="FF0000"/>
                <w:w w:val="105"/>
                <w:sz w:val="18"/>
              </w:rPr>
              <w:t>unnecessary</w:t>
            </w:r>
            <w:r>
              <w:rPr>
                <w:color w:val="FF0000"/>
                <w:spacing w:val="-7"/>
                <w:w w:val="105"/>
                <w:sz w:val="18"/>
              </w:rPr>
              <w:t xml:space="preserve"> </w:t>
            </w:r>
            <w:r>
              <w:rPr>
                <w:color w:val="FF0000"/>
                <w:spacing w:val="-2"/>
                <w:w w:val="105"/>
                <w:sz w:val="18"/>
              </w:rPr>
              <w:t>distress,</w:t>
            </w:r>
          </w:p>
          <w:p w:rsidR="00560B07" w:rsidRDefault="00900B5D" w14:paraId="3F443E5B" w14:textId="77777777">
            <w:pPr>
              <w:pStyle w:val="TableParagraph"/>
              <w:spacing w:line="215" w:lineRule="exact"/>
              <w:ind w:left="109"/>
              <w:rPr>
                <w:sz w:val="18"/>
              </w:rPr>
            </w:pPr>
            <w:r>
              <w:rPr>
                <w:color w:val="FF0000"/>
                <w:sz w:val="18"/>
              </w:rPr>
              <w:t>injury</w:t>
            </w:r>
            <w:r>
              <w:rPr>
                <w:color w:val="FF0000"/>
                <w:spacing w:val="6"/>
                <w:sz w:val="18"/>
              </w:rPr>
              <w:t xml:space="preserve"> </w:t>
            </w:r>
            <w:r>
              <w:rPr>
                <w:color w:val="FF0000"/>
                <w:sz w:val="18"/>
              </w:rPr>
              <w:t>and</w:t>
            </w:r>
            <w:r>
              <w:rPr>
                <w:color w:val="FF0000"/>
                <w:spacing w:val="6"/>
                <w:sz w:val="18"/>
              </w:rPr>
              <w:t xml:space="preserve"> </w:t>
            </w:r>
            <w:r>
              <w:rPr>
                <w:color w:val="FF0000"/>
                <w:spacing w:val="-2"/>
                <w:sz w:val="18"/>
              </w:rPr>
              <w:t>destruction.</w:t>
            </w:r>
          </w:p>
        </w:tc>
      </w:tr>
    </w:tbl>
    <w:p w:rsidR="00560B07" w:rsidRDefault="00560B07" w14:paraId="341AD183" w14:textId="77777777">
      <w:pPr>
        <w:pStyle w:val="BodyText"/>
        <w:spacing w:before="22"/>
        <w:rPr>
          <w:rFonts w:ascii="Calibri"/>
          <w:sz w:val="20"/>
        </w:rPr>
      </w:pPr>
    </w:p>
    <w:tbl>
      <w:tblPr>
        <w:tblW w:w="0" w:type="auto"/>
        <w:tblInd w:w="188" w:type="dxa"/>
        <w:tblBorders>
          <w:top w:val="single" w:color="006FC0" w:sz="18" w:space="0"/>
          <w:left w:val="single" w:color="006FC0" w:sz="18" w:space="0"/>
          <w:bottom w:val="single" w:color="006FC0" w:sz="18" w:space="0"/>
          <w:right w:val="single" w:color="006FC0" w:sz="18" w:space="0"/>
          <w:insideH w:val="single" w:color="006FC0" w:sz="18" w:space="0"/>
          <w:insideV w:val="single" w:color="006FC0" w:sz="18" w:space="0"/>
        </w:tblBorders>
        <w:tblLayout w:type="fixed"/>
        <w:tblCellMar>
          <w:left w:w="0" w:type="dxa"/>
          <w:right w:w="0" w:type="dxa"/>
        </w:tblCellMar>
        <w:tblLook w:val="01E0" w:firstRow="1" w:lastRow="1" w:firstColumn="1" w:lastColumn="1" w:noHBand="0" w:noVBand="0"/>
      </w:tblPr>
      <w:tblGrid>
        <w:gridCol w:w="1253"/>
        <w:gridCol w:w="1984"/>
        <w:gridCol w:w="1841"/>
        <w:gridCol w:w="1843"/>
        <w:gridCol w:w="2834"/>
      </w:tblGrid>
      <w:tr w:rsidR="00560B07" w14:paraId="6856E5DF" w14:textId="77777777">
        <w:trPr>
          <w:trHeight w:val="357"/>
        </w:trPr>
        <w:tc>
          <w:tcPr>
            <w:tcW w:w="9755" w:type="dxa"/>
            <w:gridSpan w:val="5"/>
            <w:tcBorders>
              <w:top w:val="nil"/>
              <w:bottom w:val="nil"/>
            </w:tcBorders>
            <w:shd w:val="clear" w:color="auto" w:fill="006FC0"/>
          </w:tcPr>
          <w:p w:rsidR="00560B07" w:rsidRDefault="00900B5D" w14:paraId="03E44C7C" w14:textId="77777777">
            <w:pPr>
              <w:pStyle w:val="TableParagraph"/>
              <w:spacing w:before="42"/>
              <w:ind w:left="51" w:right="3"/>
              <w:jc w:val="center"/>
              <w:rPr>
                <w:b/>
              </w:rPr>
            </w:pPr>
            <w:r>
              <w:rPr>
                <w:b/>
                <w:w w:val="110"/>
              </w:rPr>
              <w:t>Pupil’s</w:t>
            </w:r>
            <w:r>
              <w:rPr>
                <w:b/>
                <w:spacing w:val="1"/>
                <w:w w:val="110"/>
              </w:rPr>
              <w:t xml:space="preserve"> </w:t>
            </w:r>
            <w:r>
              <w:rPr>
                <w:b/>
                <w:w w:val="110"/>
              </w:rPr>
              <w:t>Blue</w:t>
            </w:r>
            <w:r>
              <w:rPr>
                <w:b/>
                <w:spacing w:val="-1"/>
                <w:w w:val="110"/>
              </w:rPr>
              <w:t xml:space="preserve"> </w:t>
            </w:r>
            <w:r>
              <w:rPr>
                <w:b/>
                <w:spacing w:val="-4"/>
                <w:w w:val="110"/>
              </w:rPr>
              <w:t>Zone</w:t>
            </w:r>
          </w:p>
        </w:tc>
      </w:tr>
      <w:tr w:rsidR="00560B07" w14:paraId="1F0FBC1D" w14:textId="77777777">
        <w:trPr>
          <w:trHeight w:val="844"/>
        </w:trPr>
        <w:tc>
          <w:tcPr>
            <w:tcW w:w="1253" w:type="dxa"/>
            <w:tcBorders>
              <w:top w:val="nil"/>
            </w:tcBorders>
          </w:tcPr>
          <w:p w:rsidR="00560B07" w:rsidRDefault="00900B5D" w14:paraId="68BD7806" w14:textId="77777777">
            <w:pPr>
              <w:pStyle w:val="TableParagraph"/>
              <w:ind w:left="284" w:right="109" w:hanging="123"/>
              <w:rPr>
                <w:b/>
              </w:rPr>
            </w:pPr>
            <w:r>
              <w:rPr>
                <w:b/>
                <w:spacing w:val="-2"/>
                <w:w w:val="110"/>
              </w:rPr>
              <w:t>How</w:t>
            </w:r>
            <w:r>
              <w:rPr>
                <w:b/>
                <w:spacing w:val="-12"/>
                <w:w w:val="110"/>
              </w:rPr>
              <w:t xml:space="preserve"> </w:t>
            </w:r>
            <w:r>
              <w:rPr>
                <w:b/>
                <w:spacing w:val="-2"/>
                <w:w w:val="110"/>
              </w:rPr>
              <w:t>I</w:t>
            </w:r>
            <w:r>
              <w:rPr>
                <w:b/>
                <w:spacing w:val="-12"/>
                <w:w w:val="110"/>
              </w:rPr>
              <w:t xml:space="preserve"> </w:t>
            </w:r>
            <w:r>
              <w:rPr>
                <w:b/>
                <w:spacing w:val="-2"/>
                <w:w w:val="110"/>
              </w:rPr>
              <w:t>am feeling</w:t>
            </w:r>
          </w:p>
        </w:tc>
        <w:tc>
          <w:tcPr>
            <w:tcW w:w="1984" w:type="dxa"/>
            <w:tcBorders>
              <w:top w:val="nil"/>
            </w:tcBorders>
          </w:tcPr>
          <w:p w:rsidR="00560B07" w:rsidRDefault="00900B5D" w14:paraId="47B25A1E" w14:textId="77777777">
            <w:pPr>
              <w:pStyle w:val="TableParagraph"/>
              <w:ind w:left="512" w:right="181" w:hanging="284"/>
              <w:rPr>
                <w:b/>
              </w:rPr>
            </w:pPr>
            <w:r>
              <w:rPr>
                <w:b/>
                <w:spacing w:val="-2"/>
                <w:w w:val="110"/>
              </w:rPr>
              <w:t>What</w:t>
            </w:r>
            <w:r>
              <w:rPr>
                <w:b/>
                <w:spacing w:val="-12"/>
                <w:w w:val="110"/>
              </w:rPr>
              <w:t xml:space="preserve"> </w:t>
            </w:r>
            <w:r>
              <w:rPr>
                <w:b/>
                <w:spacing w:val="-2"/>
                <w:w w:val="110"/>
              </w:rPr>
              <w:t>does</w:t>
            </w:r>
            <w:r>
              <w:rPr>
                <w:b/>
                <w:spacing w:val="-12"/>
                <w:w w:val="110"/>
              </w:rPr>
              <w:t xml:space="preserve"> </w:t>
            </w:r>
            <w:r>
              <w:rPr>
                <w:b/>
                <w:spacing w:val="-2"/>
                <w:w w:val="110"/>
              </w:rPr>
              <w:t xml:space="preserve">that </w:t>
            </w:r>
            <w:r>
              <w:rPr>
                <w:b/>
                <w:w w:val="110"/>
              </w:rPr>
              <w:t>look</w:t>
            </w:r>
            <w:r>
              <w:rPr>
                <w:b/>
                <w:spacing w:val="-6"/>
                <w:w w:val="110"/>
              </w:rPr>
              <w:t xml:space="preserve"> </w:t>
            </w:r>
            <w:r>
              <w:rPr>
                <w:b/>
                <w:w w:val="110"/>
              </w:rPr>
              <w:t>like?</w:t>
            </w:r>
          </w:p>
        </w:tc>
        <w:tc>
          <w:tcPr>
            <w:tcW w:w="1841" w:type="dxa"/>
            <w:tcBorders>
              <w:top w:val="nil"/>
            </w:tcBorders>
          </w:tcPr>
          <w:p w:rsidR="00560B07" w:rsidRDefault="00900B5D" w14:paraId="203805DF" w14:textId="77777777">
            <w:pPr>
              <w:pStyle w:val="TableParagraph"/>
              <w:spacing w:line="256" w:lineRule="auto"/>
              <w:ind w:left="108" w:right="64"/>
              <w:rPr>
                <w:b/>
              </w:rPr>
            </w:pPr>
            <w:r>
              <w:rPr>
                <w:b/>
                <w:w w:val="110"/>
              </w:rPr>
              <w:t>What</w:t>
            </w:r>
            <w:r>
              <w:rPr>
                <w:b/>
                <w:spacing w:val="-14"/>
                <w:w w:val="110"/>
              </w:rPr>
              <w:t xml:space="preserve"> </w:t>
            </w:r>
            <w:r>
              <w:rPr>
                <w:b/>
                <w:w w:val="110"/>
              </w:rPr>
              <w:t>makes</w:t>
            </w:r>
            <w:r>
              <w:rPr>
                <w:b/>
                <w:spacing w:val="-14"/>
                <w:w w:val="110"/>
              </w:rPr>
              <w:t xml:space="preserve"> </w:t>
            </w:r>
            <w:r>
              <w:rPr>
                <w:b/>
                <w:w w:val="110"/>
              </w:rPr>
              <w:t>me feel like this?</w:t>
            </w:r>
          </w:p>
        </w:tc>
        <w:tc>
          <w:tcPr>
            <w:tcW w:w="1843" w:type="dxa"/>
            <w:tcBorders>
              <w:top w:val="nil"/>
            </w:tcBorders>
          </w:tcPr>
          <w:p w:rsidR="00560B07" w:rsidRDefault="00900B5D" w14:paraId="2045EEBE" w14:textId="77777777">
            <w:pPr>
              <w:pStyle w:val="TableParagraph"/>
              <w:ind w:left="120" w:right="68"/>
              <w:jc w:val="center"/>
              <w:rPr>
                <w:b/>
              </w:rPr>
            </w:pPr>
            <w:r>
              <w:rPr>
                <w:b/>
                <w:spacing w:val="-2"/>
                <w:w w:val="110"/>
              </w:rPr>
              <w:t>What</w:t>
            </w:r>
            <w:r>
              <w:rPr>
                <w:b/>
                <w:spacing w:val="-12"/>
                <w:w w:val="110"/>
              </w:rPr>
              <w:t xml:space="preserve"> </w:t>
            </w:r>
            <w:r>
              <w:rPr>
                <w:b/>
                <w:spacing w:val="-2"/>
                <w:w w:val="110"/>
              </w:rPr>
              <w:t>can</w:t>
            </w:r>
            <w:r>
              <w:rPr>
                <w:b/>
                <w:spacing w:val="-12"/>
                <w:w w:val="110"/>
              </w:rPr>
              <w:t xml:space="preserve"> </w:t>
            </w:r>
            <w:r>
              <w:rPr>
                <w:b/>
                <w:spacing w:val="-2"/>
                <w:w w:val="110"/>
              </w:rPr>
              <w:t>I</w:t>
            </w:r>
            <w:r>
              <w:rPr>
                <w:b/>
                <w:spacing w:val="-12"/>
                <w:w w:val="110"/>
              </w:rPr>
              <w:t xml:space="preserve"> </w:t>
            </w:r>
            <w:r>
              <w:rPr>
                <w:b/>
                <w:spacing w:val="-2"/>
                <w:w w:val="110"/>
              </w:rPr>
              <w:t>do</w:t>
            </w:r>
            <w:r>
              <w:rPr>
                <w:b/>
                <w:spacing w:val="-11"/>
                <w:w w:val="110"/>
              </w:rPr>
              <w:t xml:space="preserve"> </w:t>
            </w:r>
            <w:r>
              <w:rPr>
                <w:b/>
                <w:spacing w:val="-2"/>
                <w:w w:val="110"/>
              </w:rPr>
              <w:t xml:space="preserve">to </w:t>
            </w:r>
            <w:r>
              <w:rPr>
                <w:b/>
                <w:w w:val="110"/>
              </w:rPr>
              <w:t>get back into the</w:t>
            </w:r>
            <w:r>
              <w:rPr>
                <w:b/>
                <w:spacing w:val="-8"/>
                <w:w w:val="110"/>
              </w:rPr>
              <w:t xml:space="preserve"> </w:t>
            </w:r>
            <w:r>
              <w:rPr>
                <w:b/>
                <w:w w:val="110"/>
              </w:rPr>
              <w:t>green?</w:t>
            </w:r>
          </w:p>
        </w:tc>
        <w:tc>
          <w:tcPr>
            <w:tcW w:w="2834" w:type="dxa"/>
            <w:tcBorders>
              <w:top w:val="nil"/>
            </w:tcBorders>
          </w:tcPr>
          <w:p w:rsidR="00560B07" w:rsidRDefault="00900B5D" w14:paraId="35E4A160" w14:textId="77777777">
            <w:pPr>
              <w:pStyle w:val="TableParagraph"/>
              <w:ind w:left="785" w:right="117" w:hanging="464"/>
              <w:rPr>
                <w:b/>
              </w:rPr>
            </w:pPr>
            <w:r>
              <w:rPr>
                <w:b/>
                <w:spacing w:val="-2"/>
                <w:w w:val="110"/>
              </w:rPr>
              <w:t>What</w:t>
            </w:r>
            <w:r>
              <w:rPr>
                <w:b/>
                <w:spacing w:val="-12"/>
                <w:w w:val="110"/>
              </w:rPr>
              <w:t xml:space="preserve"> </w:t>
            </w:r>
            <w:r>
              <w:rPr>
                <w:b/>
                <w:spacing w:val="-2"/>
                <w:w w:val="110"/>
              </w:rPr>
              <w:t>can</w:t>
            </w:r>
            <w:r>
              <w:rPr>
                <w:b/>
                <w:spacing w:val="-12"/>
                <w:w w:val="110"/>
              </w:rPr>
              <w:t xml:space="preserve"> </w:t>
            </w:r>
            <w:r>
              <w:rPr>
                <w:b/>
                <w:spacing w:val="-2"/>
                <w:w w:val="110"/>
              </w:rPr>
              <w:t>others</w:t>
            </w:r>
            <w:r>
              <w:rPr>
                <w:b/>
                <w:spacing w:val="-13"/>
                <w:w w:val="110"/>
              </w:rPr>
              <w:t xml:space="preserve"> </w:t>
            </w:r>
            <w:r>
              <w:rPr>
                <w:b/>
                <w:spacing w:val="-2"/>
                <w:w w:val="110"/>
              </w:rPr>
              <w:t>do</w:t>
            </w:r>
            <w:r>
              <w:rPr>
                <w:b/>
                <w:spacing w:val="-12"/>
                <w:w w:val="110"/>
              </w:rPr>
              <w:t xml:space="preserve"> </w:t>
            </w:r>
            <w:r>
              <w:rPr>
                <w:b/>
                <w:spacing w:val="-2"/>
                <w:w w:val="110"/>
              </w:rPr>
              <w:t xml:space="preserve">to </w:t>
            </w:r>
            <w:r>
              <w:rPr>
                <w:b/>
                <w:w w:val="110"/>
              </w:rPr>
              <w:t>support</w:t>
            </w:r>
            <w:r>
              <w:rPr>
                <w:b/>
                <w:spacing w:val="-8"/>
                <w:w w:val="110"/>
              </w:rPr>
              <w:t xml:space="preserve"> </w:t>
            </w:r>
            <w:r>
              <w:rPr>
                <w:b/>
                <w:w w:val="110"/>
              </w:rPr>
              <w:t>me?</w:t>
            </w:r>
          </w:p>
        </w:tc>
      </w:tr>
      <w:tr w:rsidR="00560B07" w14:paraId="4CFF7FF5" w14:textId="77777777">
        <w:trPr>
          <w:trHeight w:val="943"/>
        </w:trPr>
        <w:tc>
          <w:tcPr>
            <w:tcW w:w="1253" w:type="dxa"/>
          </w:tcPr>
          <w:p w:rsidR="00560B07" w:rsidRDefault="00560B07" w14:paraId="39B06F04" w14:textId="77777777">
            <w:pPr>
              <w:pStyle w:val="TableParagraph"/>
              <w:rPr>
                <w:rFonts w:ascii="Times New Roman"/>
                <w:sz w:val="20"/>
              </w:rPr>
            </w:pPr>
          </w:p>
        </w:tc>
        <w:tc>
          <w:tcPr>
            <w:tcW w:w="1984" w:type="dxa"/>
          </w:tcPr>
          <w:p w:rsidR="00560B07" w:rsidRDefault="00900B5D" w14:paraId="409FB50F" w14:textId="77777777">
            <w:pPr>
              <w:pStyle w:val="TableParagraph"/>
              <w:tabs>
                <w:tab w:val="left" w:pos="827"/>
              </w:tabs>
              <w:spacing w:line="256" w:lineRule="auto"/>
              <w:ind w:left="107" w:right="69"/>
              <w:rPr>
                <w:sz w:val="18"/>
              </w:rPr>
            </w:pPr>
            <w:r>
              <w:rPr>
                <w:color w:val="006EC0"/>
                <w:w w:val="105"/>
                <w:sz w:val="18"/>
              </w:rPr>
              <w:t>What</w:t>
            </w:r>
            <w:r>
              <w:rPr>
                <w:color w:val="006EC0"/>
                <w:spacing w:val="-8"/>
                <w:w w:val="105"/>
                <w:sz w:val="18"/>
              </w:rPr>
              <w:t xml:space="preserve"> </w:t>
            </w:r>
            <w:r>
              <w:rPr>
                <w:color w:val="006EC0"/>
                <w:sz w:val="18"/>
                <w:u w:val="single" w:color="006DBE"/>
              </w:rPr>
              <w:tab/>
            </w:r>
            <w:r>
              <w:rPr>
                <w:color w:val="006EC0"/>
                <w:w w:val="105"/>
                <w:sz w:val="18"/>
              </w:rPr>
              <w:t>does,</w:t>
            </w:r>
            <w:r>
              <w:rPr>
                <w:color w:val="006EC0"/>
                <w:spacing w:val="-14"/>
                <w:w w:val="105"/>
                <w:sz w:val="18"/>
              </w:rPr>
              <w:t xml:space="preserve"> </w:t>
            </w:r>
            <w:r>
              <w:rPr>
                <w:color w:val="006EC0"/>
                <w:w w:val="105"/>
                <w:sz w:val="18"/>
              </w:rPr>
              <w:t>says and</w:t>
            </w:r>
            <w:r>
              <w:rPr>
                <w:color w:val="006EC0"/>
                <w:spacing w:val="-13"/>
                <w:w w:val="105"/>
                <w:sz w:val="18"/>
              </w:rPr>
              <w:t xml:space="preserve"> </w:t>
            </w:r>
            <w:r>
              <w:rPr>
                <w:color w:val="006EC0"/>
                <w:w w:val="105"/>
                <w:sz w:val="18"/>
              </w:rPr>
              <w:t>looks</w:t>
            </w:r>
            <w:r>
              <w:rPr>
                <w:color w:val="006EC0"/>
                <w:spacing w:val="-13"/>
                <w:w w:val="105"/>
                <w:sz w:val="18"/>
              </w:rPr>
              <w:t xml:space="preserve"> </w:t>
            </w:r>
            <w:r>
              <w:rPr>
                <w:color w:val="006EC0"/>
                <w:w w:val="105"/>
                <w:sz w:val="18"/>
              </w:rPr>
              <w:t>like</w:t>
            </w:r>
            <w:r>
              <w:rPr>
                <w:color w:val="006EC0"/>
                <w:spacing w:val="-11"/>
                <w:w w:val="105"/>
                <w:sz w:val="18"/>
              </w:rPr>
              <w:t xml:space="preserve"> </w:t>
            </w:r>
            <w:r>
              <w:rPr>
                <w:color w:val="006EC0"/>
                <w:w w:val="105"/>
                <w:sz w:val="18"/>
              </w:rPr>
              <w:t>that</w:t>
            </w:r>
            <w:r>
              <w:rPr>
                <w:color w:val="006EC0"/>
                <w:spacing w:val="-5"/>
                <w:w w:val="105"/>
                <w:sz w:val="18"/>
              </w:rPr>
              <w:t xml:space="preserve"> </w:t>
            </w:r>
            <w:r>
              <w:rPr>
                <w:color w:val="006EC0"/>
                <w:w w:val="105"/>
                <w:sz w:val="18"/>
              </w:rPr>
              <w:t>tells us they are becoming</w:t>
            </w:r>
          </w:p>
          <w:p w:rsidR="00560B07" w:rsidRDefault="00900B5D" w14:paraId="49F1DAAA" w14:textId="77777777">
            <w:pPr>
              <w:pStyle w:val="TableParagraph"/>
              <w:spacing w:line="218" w:lineRule="exact"/>
              <w:ind w:left="107"/>
              <w:rPr>
                <w:sz w:val="18"/>
              </w:rPr>
            </w:pPr>
            <w:proofErr w:type="gramStart"/>
            <w:r>
              <w:rPr>
                <w:color w:val="006EC0"/>
                <w:sz w:val="18"/>
              </w:rPr>
              <w:t>more</w:t>
            </w:r>
            <w:r>
              <w:rPr>
                <w:color w:val="006EC0"/>
                <w:spacing w:val="4"/>
                <w:w w:val="110"/>
                <w:sz w:val="18"/>
              </w:rPr>
              <w:t xml:space="preserve"> </w:t>
            </w:r>
            <w:r>
              <w:rPr>
                <w:color w:val="006EC0"/>
                <w:spacing w:val="-2"/>
                <w:w w:val="110"/>
                <w:sz w:val="18"/>
              </w:rPr>
              <w:t>calm</w:t>
            </w:r>
            <w:proofErr w:type="gramEnd"/>
            <w:r>
              <w:rPr>
                <w:color w:val="006EC0"/>
                <w:spacing w:val="-2"/>
                <w:w w:val="110"/>
                <w:sz w:val="18"/>
              </w:rPr>
              <w:t>.</w:t>
            </w:r>
          </w:p>
        </w:tc>
        <w:tc>
          <w:tcPr>
            <w:tcW w:w="1841" w:type="dxa"/>
          </w:tcPr>
          <w:p w:rsidR="00560B07" w:rsidRDefault="00560B07" w14:paraId="5E5E79E8" w14:textId="77777777">
            <w:pPr>
              <w:pStyle w:val="TableParagraph"/>
              <w:rPr>
                <w:rFonts w:ascii="Times New Roman"/>
                <w:sz w:val="20"/>
              </w:rPr>
            </w:pPr>
          </w:p>
        </w:tc>
        <w:tc>
          <w:tcPr>
            <w:tcW w:w="1843" w:type="dxa"/>
          </w:tcPr>
          <w:p w:rsidR="00560B07" w:rsidRDefault="00560B07" w14:paraId="6977A46D" w14:textId="77777777">
            <w:pPr>
              <w:pStyle w:val="TableParagraph"/>
              <w:rPr>
                <w:rFonts w:ascii="Times New Roman"/>
                <w:sz w:val="20"/>
              </w:rPr>
            </w:pPr>
          </w:p>
        </w:tc>
        <w:tc>
          <w:tcPr>
            <w:tcW w:w="2834" w:type="dxa"/>
          </w:tcPr>
          <w:p w:rsidR="00560B07" w:rsidRDefault="00900B5D" w14:paraId="2DEBE010" w14:textId="77777777">
            <w:pPr>
              <w:pStyle w:val="TableParagraph"/>
              <w:ind w:left="109" w:right="363"/>
              <w:jc w:val="both"/>
              <w:rPr>
                <w:sz w:val="18"/>
              </w:rPr>
            </w:pPr>
            <w:r>
              <w:rPr>
                <w:color w:val="006EC0"/>
                <w:w w:val="105"/>
                <w:sz w:val="18"/>
              </w:rPr>
              <w:t>The</w:t>
            </w:r>
            <w:r>
              <w:rPr>
                <w:color w:val="006EC0"/>
                <w:spacing w:val="-9"/>
                <w:w w:val="105"/>
                <w:sz w:val="18"/>
              </w:rPr>
              <w:t xml:space="preserve"> </w:t>
            </w:r>
            <w:r>
              <w:rPr>
                <w:color w:val="006EC0"/>
                <w:w w:val="105"/>
                <w:sz w:val="18"/>
              </w:rPr>
              <w:t>things</w:t>
            </w:r>
            <w:r>
              <w:rPr>
                <w:color w:val="006EC0"/>
                <w:spacing w:val="-7"/>
                <w:w w:val="105"/>
                <w:sz w:val="18"/>
              </w:rPr>
              <w:t xml:space="preserve"> </w:t>
            </w:r>
            <w:r>
              <w:rPr>
                <w:color w:val="006EC0"/>
                <w:w w:val="105"/>
                <w:sz w:val="18"/>
              </w:rPr>
              <w:t>we</w:t>
            </w:r>
            <w:r>
              <w:rPr>
                <w:color w:val="006EC0"/>
                <w:spacing w:val="-9"/>
                <w:w w:val="105"/>
                <w:sz w:val="18"/>
              </w:rPr>
              <w:t xml:space="preserve"> </w:t>
            </w:r>
            <w:r>
              <w:rPr>
                <w:color w:val="006EC0"/>
                <w:w w:val="105"/>
                <w:sz w:val="18"/>
              </w:rPr>
              <w:t>can</w:t>
            </w:r>
            <w:r>
              <w:rPr>
                <w:color w:val="006EC0"/>
                <w:spacing w:val="-9"/>
                <w:w w:val="105"/>
                <w:sz w:val="18"/>
              </w:rPr>
              <w:t xml:space="preserve"> </w:t>
            </w:r>
            <w:r>
              <w:rPr>
                <w:color w:val="006EC0"/>
                <w:w w:val="105"/>
                <w:sz w:val="18"/>
              </w:rPr>
              <w:t>do</w:t>
            </w:r>
            <w:r>
              <w:rPr>
                <w:color w:val="006EC0"/>
                <w:spacing w:val="-8"/>
                <w:w w:val="105"/>
                <w:sz w:val="18"/>
              </w:rPr>
              <w:t xml:space="preserve"> </w:t>
            </w:r>
            <w:r>
              <w:rPr>
                <w:color w:val="006EC0"/>
                <w:w w:val="105"/>
                <w:sz w:val="18"/>
              </w:rPr>
              <w:t>or</w:t>
            </w:r>
            <w:r>
              <w:rPr>
                <w:color w:val="006EC0"/>
                <w:spacing w:val="-5"/>
                <w:w w:val="105"/>
                <w:sz w:val="18"/>
              </w:rPr>
              <w:t xml:space="preserve"> </w:t>
            </w:r>
            <w:r>
              <w:rPr>
                <w:color w:val="006EC0"/>
                <w:w w:val="105"/>
                <w:sz w:val="18"/>
              </w:rPr>
              <w:t>say</w:t>
            </w:r>
            <w:r>
              <w:rPr>
                <w:color w:val="006EC0"/>
                <w:spacing w:val="-7"/>
                <w:w w:val="105"/>
                <w:sz w:val="18"/>
              </w:rPr>
              <w:t xml:space="preserve"> </w:t>
            </w:r>
            <w:r>
              <w:rPr>
                <w:color w:val="006EC0"/>
                <w:w w:val="105"/>
                <w:sz w:val="18"/>
              </w:rPr>
              <w:t>to support</w:t>
            </w:r>
            <w:r>
              <w:rPr>
                <w:color w:val="006EC0"/>
                <w:spacing w:val="-11"/>
                <w:w w:val="105"/>
                <w:sz w:val="18"/>
              </w:rPr>
              <w:t xml:space="preserve"> </w:t>
            </w:r>
            <w:r>
              <w:rPr>
                <w:color w:val="006EC0"/>
                <w:w w:val="105"/>
                <w:sz w:val="18"/>
              </w:rPr>
              <w:t>to</w:t>
            </w:r>
            <w:r>
              <w:rPr>
                <w:color w:val="006EC0"/>
                <w:spacing w:val="-11"/>
                <w:w w:val="105"/>
                <w:sz w:val="18"/>
              </w:rPr>
              <w:t xml:space="preserve"> </w:t>
            </w:r>
            <w:r>
              <w:rPr>
                <w:color w:val="006EC0"/>
                <w:w w:val="105"/>
                <w:sz w:val="18"/>
              </w:rPr>
              <w:t>become</w:t>
            </w:r>
            <w:r>
              <w:rPr>
                <w:color w:val="006EC0"/>
                <w:spacing w:val="-11"/>
                <w:w w:val="105"/>
                <w:sz w:val="18"/>
              </w:rPr>
              <w:t xml:space="preserve"> </w:t>
            </w:r>
            <w:proofErr w:type="gramStart"/>
            <w:r>
              <w:rPr>
                <w:color w:val="006EC0"/>
                <w:w w:val="105"/>
                <w:sz w:val="18"/>
              </w:rPr>
              <w:t>more</w:t>
            </w:r>
            <w:r>
              <w:rPr>
                <w:color w:val="006EC0"/>
                <w:spacing w:val="-10"/>
                <w:w w:val="105"/>
                <w:sz w:val="18"/>
              </w:rPr>
              <w:t xml:space="preserve"> </w:t>
            </w:r>
            <w:r>
              <w:rPr>
                <w:color w:val="006EC0"/>
                <w:w w:val="105"/>
                <w:sz w:val="18"/>
              </w:rPr>
              <w:t>calm</w:t>
            </w:r>
            <w:proofErr w:type="gramEnd"/>
            <w:r>
              <w:rPr>
                <w:color w:val="006EC0"/>
                <w:w w:val="105"/>
                <w:sz w:val="18"/>
              </w:rPr>
              <w:t xml:space="preserve"> and</w:t>
            </w:r>
            <w:r>
              <w:rPr>
                <w:color w:val="006EC0"/>
                <w:spacing w:val="-13"/>
                <w:w w:val="105"/>
                <w:sz w:val="18"/>
              </w:rPr>
              <w:t xml:space="preserve"> </w:t>
            </w:r>
            <w:r>
              <w:rPr>
                <w:color w:val="006EC0"/>
                <w:w w:val="105"/>
                <w:sz w:val="18"/>
              </w:rPr>
              <w:t>return</w:t>
            </w:r>
            <w:r>
              <w:rPr>
                <w:color w:val="006EC0"/>
                <w:spacing w:val="-11"/>
                <w:w w:val="105"/>
                <w:sz w:val="18"/>
              </w:rPr>
              <w:t xml:space="preserve"> </w:t>
            </w:r>
            <w:r>
              <w:rPr>
                <w:color w:val="006EC0"/>
                <w:w w:val="105"/>
                <w:sz w:val="18"/>
              </w:rPr>
              <w:t>to</w:t>
            </w:r>
            <w:r>
              <w:rPr>
                <w:color w:val="006EC0"/>
                <w:spacing w:val="-4"/>
                <w:w w:val="105"/>
                <w:sz w:val="18"/>
              </w:rPr>
              <w:t xml:space="preserve"> </w:t>
            </w:r>
            <w:r>
              <w:rPr>
                <w:color w:val="006EC0"/>
                <w:w w:val="105"/>
                <w:sz w:val="18"/>
              </w:rPr>
              <w:t>the</w:t>
            </w:r>
            <w:r>
              <w:rPr>
                <w:color w:val="006EC0"/>
                <w:spacing w:val="-3"/>
                <w:w w:val="105"/>
                <w:sz w:val="18"/>
              </w:rPr>
              <w:t xml:space="preserve"> </w:t>
            </w:r>
            <w:r>
              <w:rPr>
                <w:color w:val="006EC0"/>
                <w:w w:val="105"/>
                <w:sz w:val="18"/>
              </w:rPr>
              <w:t>green</w:t>
            </w:r>
            <w:r>
              <w:rPr>
                <w:color w:val="006EC0"/>
                <w:spacing w:val="-4"/>
                <w:w w:val="105"/>
                <w:sz w:val="18"/>
              </w:rPr>
              <w:t xml:space="preserve"> </w:t>
            </w:r>
            <w:r>
              <w:rPr>
                <w:color w:val="006EC0"/>
                <w:w w:val="105"/>
                <w:sz w:val="18"/>
              </w:rPr>
              <w:t>stage.</w:t>
            </w:r>
          </w:p>
        </w:tc>
      </w:tr>
    </w:tbl>
    <w:p w:rsidR="00560B07" w:rsidRDefault="00560B07" w14:paraId="00DCB20D" w14:textId="77777777">
      <w:pPr>
        <w:pStyle w:val="TableParagraph"/>
        <w:jc w:val="both"/>
        <w:rPr>
          <w:sz w:val="18"/>
        </w:rPr>
        <w:sectPr w:rsidR="00560B07">
          <w:pgSz w:w="11910" w:h="16840" w:orient="portrait"/>
          <w:pgMar w:top="620" w:right="708" w:bottom="280" w:left="425" w:header="720" w:footer="720" w:gutter="0"/>
          <w:cols w:space="720"/>
        </w:sectPr>
      </w:pPr>
    </w:p>
    <w:p w:rsidR="00560B07" w:rsidRDefault="00900B5D" w14:paraId="2DA73A3F" w14:textId="77777777">
      <w:pPr>
        <w:spacing w:before="69"/>
        <w:ind w:left="424"/>
      </w:pPr>
      <w:r>
        <w:rPr>
          <w:u w:val="single"/>
        </w:rPr>
        <w:lastRenderedPageBreak/>
        <w:t>Appendix</w:t>
      </w:r>
      <w:r>
        <w:rPr>
          <w:spacing w:val="-8"/>
          <w:u w:val="single"/>
        </w:rPr>
        <w:t xml:space="preserve"> </w:t>
      </w:r>
      <w:r>
        <w:rPr>
          <w:u w:val="single"/>
        </w:rPr>
        <w:t>2:</w:t>
      </w:r>
      <w:r>
        <w:rPr>
          <w:spacing w:val="-6"/>
          <w:u w:val="single"/>
        </w:rPr>
        <w:t xml:space="preserve"> </w:t>
      </w:r>
      <w:r>
        <w:rPr>
          <w:u w:val="single"/>
        </w:rPr>
        <w:t>Restrictive</w:t>
      </w:r>
      <w:r>
        <w:rPr>
          <w:spacing w:val="-10"/>
          <w:u w:val="single"/>
        </w:rPr>
        <w:t xml:space="preserve"> </w:t>
      </w:r>
      <w:r>
        <w:rPr>
          <w:u w:val="single"/>
        </w:rPr>
        <w:t>Physical</w:t>
      </w:r>
      <w:r>
        <w:rPr>
          <w:spacing w:val="-9"/>
          <w:u w:val="single"/>
        </w:rPr>
        <w:t xml:space="preserve"> </w:t>
      </w:r>
      <w:r>
        <w:rPr>
          <w:u w:val="single"/>
        </w:rPr>
        <w:t>Intervention</w:t>
      </w:r>
      <w:r>
        <w:rPr>
          <w:spacing w:val="-10"/>
          <w:u w:val="single"/>
        </w:rPr>
        <w:t xml:space="preserve"> </w:t>
      </w:r>
      <w:r>
        <w:rPr>
          <w:u w:val="single"/>
        </w:rPr>
        <w:t>Incident</w:t>
      </w:r>
      <w:r>
        <w:rPr>
          <w:spacing w:val="-7"/>
          <w:u w:val="single"/>
        </w:rPr>
        <w:t xml:space="preserve"> </w:t>
      </w:r>
      <w:r>
        <w:rPr>
          <w:spacing w:val="-2"/>
          <w:u w:val="single"/>
        </w:rPr>
        <w:t>Sheet</w:t>
      </w:r>
    </w:p>
    <w:p w:rsidR="00560B07" w:rsidRDefault="00560B07" w14:paraId="03724C19" w14:textId="77777777">
      <w:pPr>
        <w:pStyle w:val="BodyText"/>
        <w:spacing w:before="95"/>
        <w:rPr>
          <w:sz w:val="20"/>
        </w:rPr>
      </w:pPr>
    </w:p>
    <w:tbl>
      <w:tblPr>
        <w:tblW w:w="0" w:type="auto"/>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49"/>
        <w:gridCol w:w="1303"/>
        <w:gridCol w:w="6678"/>
        <w:gridCol w:w="705"/>
      </w:tblGrid>
      <w:tr w:rsidR="00560B07" w14:paraId="4C98DD21" w14:textId="77777777">
        <w:trPr>
          <w:trHeight w:val="1930"/>
        </w:trPr>
        <w:tc>
          <w:tcPr>
            <w:tcW w:w="949" w:type="dxa"/>
            <w:tcBorders>
              <w:top w:val="nil"/>
              <w:left w:val="nil"/>
              <w:right w:val="single" w:color="000000" w:sz="6" w:space="0"/>
            </w:tcBorders>
          </w:tcPr>
          <w:p w:rsidR="00560B07" w:rsidRDefault="00560B07" w14:paraId="52DE0574" w14:textId="77777777">
            <w:pPr>
              <w:pStyle w:val="TableParagraph"/>
              <w:rPr>
                <w:rFonts w:ascii="Times New Roman"/>
              </w:rPr>
            </w:pPr>
          </w:p>
        </w:tc>
        <w:tc>
          <w:tcPr>
            <w:tcW w:w="7981" w:type="dxa"/>
            <w:gridSpan w:val="2"/>
            <w:tcBorders>
              <w:top w:val="single" w:color="000000" w:sz="6" w:space="0"/>
              <w:left w:val="single" w:color="000000" w:sz="6" w:space="0"/>
              <w:bottom w:val="thinThickMediumGap" w:color="000000" w:sz="3" w:space="0"/>
              <w:right w:val="single" w:color="000000" w:sz="6" w:space="0"/>
            </w:tcBorders>
          </w:tcPr>
          <w:p w:rsidR="00560B07" w:rsidRDefault="00560B07" w14:paraId="2A841556" w14:textId="77777777">
            <w:pPr>
              <w:pStyle w:val="TableParagraph"/>
              <w:spacing w:before="3"/>
              <w:rPr>
                <w:rFonts w:ascii="Arial"/>
                <w:sz w:val="6"/>
              </w:rPr>
            </w:pPr>
          </w:p>
          <w:p w:rsidR="00560B07" w:rsidRDefault="00900B5D" w14:paraId="28334C7A" w14:textId="77777777">
            <w:pPr>
              <w:pStyle w:val="TableParagraph"/>
              <w:ind w:left="3805"/>
              <w:rPr>
                <w:rFonts w:ascii="Arial"/>
                <w:sz w:val="20"/>
              </w:rPr>
            </w:pPr>
            <w:r>
              <w:rPr>
                <w:rFonts w:ascii="Arial"/>
                <w:noProof/>
                <w:sz w:val="20"/>
              </w:rPr>
              <w:drawing>
                <wp:inline distT="0" distB="0" distL="0" distR="0" wp14:anchorId="4891A31D" wp14:editId="162B6661">
                  <wp:extent cx="227144" cy="289369"/>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3" cstate="print"/>
                          <a:stretch>
                            <a:fillRect/>
                          </a:stretch>
                        </pic:blipFill>
                        <pic:spPr>
                          <a:xfrm>
                            <a:off x="0" y="0"/>
                            <a:ext cx="227144" cy="289369"/>
                          </a:xfrm>
                          <a:prstGeom prst="rect">
                            <a:avLst/>
                          </a:prstGeom>
                        </pic:spPr>
                      </pic:pic>
                    </a:graphicData>
                  </a:graphic>
                </wp:inline>
              </w:drawing>
            </w:r>
          </w:p>
          <w:p w:rsidR="00560B07" w:rsidRDefault="00900B5D" w14:paraId="53099BB1" w14:textId="77777777">
            <w:pPr>
              <w:pStyle w:val="TableParagraph"/>
              <w:spacing w:before="17" w:line="268" w:lineRule="exact"/>
              <w:ind w:left="1006" w:right="996"/>
              <w:jc w:val="center"/>
            </w:pPr>
            <w:proofErr w:type="spellStart"/>
            <w:r>
              <w:rPr>
                <w:spacing w:val="-2"/>
                <w:w w:val="105"/>
              </w:rPr>
              <w:t>Fitzwaryn</w:t>
            </w:r>
            <w:proofErr w:type="spellEnd"/>
          </w:p>
          <w:p w:rsidR="00560B07" w:rsidRDefault="00900B5D" w14:paraId="32A6B80F" w14:textId="77777777">
            <w:pPr>
              <w:pStyle w:val="TableParagraph"/>
              <w:ind w:left="1001" w:right="996"/>
              <w:jc w:val="center"/>
              <w:rPr>
                <w:sz w:val="36"/>
              </w:rPr>
            </w:pPr>
            <w:r>
              <w:rPr>
                <w:w w:val="105"/>
                <w:sz w:val="36"/>
              </w:rPr>
              <w:t>Restrictive Physical Intervention Record of Incident</w:t>
            </w:r>
          </w:p>
        </w:tc>
        <w:tc>
          <w:tcPr>
            <w:tcW w:w="705" w:type="dxa"/>
            <w:tcBorders>
              <w:top w:val="nil"/>
              <w:left w:val="single" w:color="000000" w:sz="6" w:space="0"/>
              <w:right w:val="nil"/>
            </w:tcBorders>
          </w:tcPr>
          <w:p w:rsidR="00560B07" w:rsidRDefault="00560B07" w14:paraId="40EFDA5C" w14:textId="77777777">
            <w:pPr>
              <w:pStyle w:val="TableParagraph"/>
              <w:rPr>
                <w:rFonts w:ascii="Times New Roman"/>
              </w:rPr>
            </w:pPr>
          </w:p>
        </w:tc>
      </w:tr>
      <w:tr w:rsidR="00560B07" w14:paraId="004BA334" w14:textId="77777777">
        <w:trPr>
          <w:trHeight w:val="531"/>
        </w:trPr>
        <w:tc>
          <w:tcPr>
            <w:tcW w:w="2252" w:type="dxa"/>
            <w:gridSpan w:val="2"/>
            <w:tcBorders>
              <w:top w:val="thickThinMediumGap" w:color="000000" w:sz="3" w:space="0"/>
            </w:tcBorders>
          </w:tcPr>
          <w:p w:rsidR="00560B07" w:rsidRDefault="00900B5D" w14:paraId="1F680F6F" w14:textId="77777777">
            <w:pPr>
              <w:pStyle w:val="TableParagraph"/>
              <w:spacing w:before="125"/>
              <w:ind w:left="391"/>
              <w:rPr>
                <w:b/>
              </w:rPr>
            </w:pPr>
            <w:r>
              <w:rPr>
                <w:b/>
                <w:spacing w:val="-2"/>
                <w:w w:val="110"/>
              </w:rPr>
              <w:t>Name</w:t>
            </w:r>
            <w:r>
              <w:rPr>
                <w:b/>
                <w:spacing w:val="-9"/>
                <w:w w:val="110"/>
              </w:rPr>
              <w:t xml:space="preserve"> </w:t>
            </w:r>
            <w:r>
              <w:rPr>
                <w:b/>
                <w:spacing w:val="-2"/>
                <w:w w:val="110"/>
              </w:rPr>
              <w:t>of</w:t>
            </w:r>
            <w:r>
              <w:rPr>
                <w:b/>
                <w:spacing w:val="-9"/>
                <w:w w:val="110"/>
              </w:rPr>
              <w:t xml:space="preserve"> </w:t>
            </w:r>
            <w:r>
              <w:rPr>
                <w:b/>
                <w:spacing w:val="-2"/>
                <w:w w:val="110"/>
              </w:rPr>
              <w:t>pupil:</w:t>
            </w:r>
          </w:p>
        </w:tc>
        <w:tc>
          <w:tcPr>
            <w:tcW w:w="7383" w:type="dxa"/>
            <w:gridSpan w:val="2"/>
            <w:tcBorders>
              <w:top w:val="thickThinMediumGap" w:color="000000" w:sz="3" w:space="0"/>
            </w:tcBorders>
          </w:tcPr>
          <w:p w:rsidR="00560B07" w:rsidRDefault="00560B07" w14:paraId="7624E3FF" w14:textId="77777777">
            <w:pPr>
              <w:pStyle w:val="TableParagraph"/>
              <w:rPr>
                <w:rFonts w:ascii="Times New Roman"/>
              </w:rPr>
            </w:pPr>
          </w:p>
        </w:tc>
      </w:tr>
      <w:tr w:rsidR="00560B07" w14:paraId="6D9E9448" w14:textId="77777777">
        <w:trPr>
          <w:trHeight w:val="522"/>
        </w:trPr>
        <w:tc>
          <w:tcPr>
            <w:tcW w:w="2252" w:type="dxa"/>
            <w:gridSpan w:val="2"/>
          </w:tcPr>
          <w:p w:rsidR="00560B07" w:rsidRDefault="00900B5D" w14:paraId="70C0B537" w14:textId="77777777">
            <w:pPr>
              <w:pStyle w:val="TableParagraph"/>
              <w:spacing w:before="116"/>
              <w:ind w:left="391"/>
              <w:rPr>
                <w:b/>
              </w:rPr>
            </w:pPr>
            <w:r>
              <w:rPr>
                <w:b/>
                <w:spacing w:val="-2"/>
                <w:w w:val="125"/>
              </w:rPr>
              <w:t>Class:</w:t>
            </w:r>
          </w:p>
        </w:tc>
        <w:tc>
          <w:tcPr>
            <w:tcW w:w="7383" w:type="dxa"/>
            <w:gridSpan w:val="2"/>
          </w:tcPr>
          <w:p w:rsidR="00560B07" w:rsidRDefault="00560B07" w14:paraId="2BF4E915" w14:textId="77777777">
            <w:pPr>
              <w:pStyle w:val="TableParagraph"/>
              <w:rPr>
                <w:rFonts w:ascii="Times New Roman"/>
              </w:rPr>
            </w:pPr>
          </w:p>
        </w:tc>
      </w:tr>
      <w:tr w:rsidR="00560B07" w14:paraId="514E45F6" w14:textId="77777777">
        <w:trPr>
          <w:trHeight w:val="522"/>
        </w:trPr>
        <w:tc>
          <w:tcPr>
            <w:tcW w:w="2252" w:type="dxa"/>
            <w:gridSpan w:val="2"/>
          </w:tcPr>
          <w:p w:rsidR="00560B07" w:rsidRDefault="00900B5D" w14:paraId="77AB7D32" w14:textId="77777777">
            <w:pPr>
              <w:pStyle w:val="TableParagraph"/>
              <w:spacing w:before="116"/>
              <w:ind w:left="391"/>
              <w:rPr>
                <w:b/>
              </w:rPr>
            </w:pPr>
            <w:r>
              <w:rPr>
                <w:b/>
              </w:rPr>
              <w:t>Date</w:t>
            </w:r>
            <w:r>
              <w:rPr>
                <w:b/>
                <w:spacing w:val="20"/>
              </w:rPr>
              <w:t xml:space="preserve"> </w:t>
            </w:r>
            <w:r>
              <w:rPr>
                <w:b/>
              </w:rPr>
              <w:t>of</w:t>
            </w:r>
            <w:r>
              <w:rPr>
                <w:b/>
                <w:spacing w:val="20"/>
              </w:rPr>
              <w:t xml:space="preserve"> </w:t>
            </w:r>
            <w:r>
              <w:rPr>
                <w:b/>
                <w:spacing w:val="-2"/>
              </w:rPr>
              <w:t>incident:</w:t>
            </w:r>
          </w:p>
        </w:tc>
        <w:tc>
          <w:tcPr>
            <w:tcW w:w="7383" w:type="dxa"/>
            <w:gridSpan w:val="2"/>
          </w:tcPr>
          <w:p w:rsidR="00560B07" w:rsidRDefault="00560B07" w14:paraId="08EEEEDD" w14:textId="77777777">
            <w:pPr>
              <w:pStyle w:val="TableParagraph"/>
              <w:rPr>
                <w:rFonts w:ascii="Times New Roman"/>
              </w:rPr>
            </w:pPr>
          </w:p>
        </w:tc>
      </w:tr>
    </w:tbl>
    <w:p w:rsidR="00560B07" w:rsidRDefault="00900B5D" w14:paraId="42DED89E" w14:textId="77777777">
      <w:pPr>
        <w:spacing w:before="118"/>
        <w:ind w:left="282"/>
        <w:rPr>
          <w:rFonts w:ascii="Calibri"/>
          <w:b/>
        </w:rPr>
      </w:pPr>
      <w:r>
        <w:rPr>
          <w:rFonts w:ascii="Calibri"/>
          <w:b/>
          <w:w w:val="110"/>
          <w:u w:val="single"/>
        </w:rPr>
        <w:t>Reason</w:t>
      </w:r>
      <w:r>
        <w:rPr>
          <w:rFonts w:ascii="Calibri"/>
          <w:b/>
          <w:spacing w:val="-13"/>
          <w:w w:val="110"/>
          <w:u w:val="single"/>
        </w:rPr>
        <w:t xml:space="preserve"> </w:t>
      </w:r>
      <w:r>
        <w:rPr>
          <w:rFonts w:ascii="Calibri"/>
          <w:b/>
          <w:w w:val="110"/>
          <w:u w:val="single"/>
        </w:rPr>
        <w:t>for</w:t>
      </w:r>
      <w:r>
        <w:rPr>
          <w:rFonts w:ascii="Calibri"/>
          <w:b/>
          <w:spacing w:val="-11"/>
          <w:w w:val="110"/>
          <w:u w:val="single"/>
        </w:rPr>
        <w:t xml:space="preserve"> </w:t>
      </w:r>
      <w:r>
        <w:rPr>
          <w:rFonts w:ascii="Calibri"/>
          <w:b/>
          <w:w w:val="110"/>
          <w:u w:val="single"/>
        </w:rPr>
        <w:t>the</w:t>
      </w:r>
      <w:r>
        <w:rPr>
          <w:rFonts w:ascii="Calibri"/>
          <w:b/>
          <w:spacing w:val="-14"/>
          <w:w w:val="110"/>
          <w:u w:val="single"/>
        </w:rPr>
        <w:t xml:space="preserve"> </w:t>
      </w:r>
      <w:r>
        <w:rPr>
          <w:rFonts w:ascii="Calibri"/>
          <w:b/>
          <w:w w:val="110"/>
          <w:u w:val="single"/>
        </w:rPr>
        <w:t>Restrictive</w:t>
      </w:r>
      <w:r>
        <w:rPr>
          <w:rFonts w:ascii="Calibri"/>
          <w:b/>
          <w:spacing w:val="-11"/>
          <w:w w:val="110"/>
          <w:u w:val="single"/>
        </w:rPr>
        <w:t xml:space="preserve"> </w:t>
      </w:r>
      <w:r>
        <w:rPr>
          <w:rFonts w:ascii="Calibri"/>
          <w:b/>
          <w:w w:val="110"/>
          <w:u w:val="single"/>
        </w:rPr>
        <w:t>Physical</w:t>
      </w:r>
      <w:r>
        <w:rPr>
          <w:rFonts w:ascii="Calibri"/>
          <w:b/>
          <w:spacing w:val="-12"/>
          <w:w w:val="110"/>
          <w:u w:val="single"/>
        </w:rPr>
        <w:t xml:space="preserve"> </w:t>
      </w:r>
      <w:r>
        <w:rPr>
          <w:rFonts w:ascii="Calibri"/>
          <w:b/>
          <w:w w:val="110"/>
          <w:u w:val="single"/>
        </w:rPr>
        <w:t>Intervention</w:t>
      </w:r>
      <w:r>
        <w:rPr>
          <w:rFonts w:ascii="Calibri"/>
          <w:b/>
          <w:spacing w:val="-11"/>
          <w:w w:val="110"/>
          <w:u w:val="single"/>
        </w:rPr>
        <w:t xml:space="preserve"> </w:t>
      </w:r>
      <w:r>
        <w:rPr>
          <w:rFonts w:ascii="Calibri"/>
          <w:b/>
          <w:w w:val="110"/>
          <w:u w:val="single"/>
        </w:rPr>
        <w:t>(please</w:t>
      </w:r>
      <w:r>
        <w:rPr>
          <w:rFonts w:ascii="Calibri"/>
          <w:b/>
          <w:spacing w:val="-13"/>
          <w:w w:val="110"/>
          <w:u w:val="single"/>
        </w:rPr>
        <w:t xml:space="preserve"> </w:t>
      </w:r>
      <w:r>
        <w:rPr>
          <w:rFonts w:ascii="Calibri"/>
          <w:b/>
          <w:spacing w:val="-2"/>
          <w:w w:val="110"/>
          <w:u w:val="single"/>
        </w:rPr>
        <w:t>highlight)</w:t>
      </w:r>
    </w:p>
    <w:p w:rsidR="00560B07" w:rsidRDefault="00900B5D" w14:paraId="7A28EE9A" w14:textId="77777777">
      <w:pPr>
        <w:tabs>
          <w:tab w:val="left" w:pos="5182"/>
        </w:tabs>
        <w:spacing w:before="121"/>
        <w:ind w:left="282"/>
        <w:rPr>
          <w:rFonts w:ascii="Calibri"/>
        </w:rPr>
      </w:pPr>
      <w:r>
        <w:rPr>
          <w:rFonts w:ascii="Calibri"/>
          <w:w w:val="105"/>
        </w:rPr>
        <w:t>Immediate</w:t>
      </w:r>
      <w:r>
        <w:rPr>
          <w:rFonts w:ascii="Calibri"/>
          <w:spacing w:val="-12"/>
          <w:w w:val="105"/>
        </w:rPr>
        <w:t xml:space="preserve"> </w:t>
      </w:r>
      <w:r>
        <w:rPr>
          <w:rFonts w:ascii="Calibri"/>
          <w:w w:val="105"/>
        </w:rPr>
        <w:t>danger</w:t>
      </w:r>
      <w:r>
        <w:rPr>
          <w:rFonts w:ascii="Calibri"/>
          <w:spacing w:val="-11"/>
          <w:w w:val="105"/>
        </w:rPr>
        <w:t xml:space="preserve"> </w:t>
      </w:r>
      <w:r>
        <w:rPr>
          <w:rFonts w:ascii="Calibri"/>
          <w:w w:val="105"/>
        </w:rPr>
        <w:t>to</w:t>
      </w:r>
      <w:r>
        <w:rPr>
          <w:rFonts w:ascii="Calibri"/>
          <w:spacing w:val="-11"/>
          <w:w w:val="105"/>
        </w:rPr>
        <w:t xml:space="preserve"> </w:t>
      </w:r>
      <w:r>
        <w:rPr>
          <w:rFonts w:ascii="Calibri"/>
          <w:spacing w:val="-4"/>
          <w:w w:val="105"/>
        </w:rPr>
        <w:t>pupil</w:t>
      </w:r>
      <w:r>
        <w:rPr>
          <w:rFonts w:ascii="Calibri"/>
        </w:rPr>
        <w:tab/>
      </w:r>
      <w:r>
        <w:rPr>
          <w:rFonts w:ascii="Calibri"/>
          <w:spacing w:val="-2"/>
          <w:w w:val="105"/>
        </w:rPr>
        <w:t>Immediate</w:t>
      </w:r>
      <w:r>
        <w:rPr>
          <w:rFonts w:ascii="Calibri"/>
          <w:spacing w:val="-5"/>
          <w:w w:val="105"/>
        </w:rPr>
        <w:t xml:space="preserve"> </w:t>
      </w:r>
      <w:r>
        <w:rPr>
          <w:rFonts w:ascii="Calibri"/>
          <w:spacing w:val="-2"/>
          <w:w w:val="105"/>
        </w:rPr>
        <w:t>danger</w:t>
      </w:r>
      <w:r>
        <w:rPr>
          <w:rFonts w:ascii="Calibri"/>
          <w:spacing w:val="-4"/>
          <w:w w:val="105"/>
        </w:rPr>
        <w:t xml:space="preserve"> </w:t>
      </w:r>
      <w:r>
        <w:rPr>
          <w:rFonts w:ascii="Calibri"/>
          <w:spacing w:val="-2"/>
          <w:w w:val="105"/>
        </w:rPr>
        <w:t>to</w:t>
      </w:r>
      <w:r>
        <w:rPr>
          <w:rFonts w:ascii="Calibri"/>
          <w:spacing w:val="-4"/>
          <w:w w:val="105"/>
        </w:rPr>
        <w:t xml:space="preserve"> </w:t>
      </w:r>
      <w:r>
        <w:rPr>
          <w:rFonts w:ascii="Calibri"/>
          <w:spacing w:val="-2"/>
          <w:w w:val="105"/>
        </w:rPr>
        <w:t>other</w:t>
      </w:r>
      <w:r>
        <w:rPr>
          <w:rFonts w:ascii="Calibri"/>
          <w:spacing w:val="-1"/>
          <w:w w:val="105"/>
        </w:rPr>
        <w:t xml:space="preserve"> </w:t>
      </w:r>
      <w:proofErr w:type="gramStart"/>
      <w:r>
        <w:rPr>
          <w:rFonts w:ascii="Calibri"/>
          <w:spacing w:val="-2"/>
          <w:w w:val="105"/>
        </w:rPr>
        <w:t>pupil</w:t>
      </w:r>
      <w:proofErr w:type="gramEnd"/>
      <w:r>
        <w:rPr>
          <w:rFonts w:ascii="Calibri"/>
          <w:spacing w:val="-2"/>
          <w:w w:val="105"/>
        </w:rPr>
        <w:t>(s)</w:t>
      </w:r>
    </w:p>
    <w:p w:rsidR="00560B07" w:rsidRDefault="00900B5D" w14:paraId="0F56758C" w14:textId="77777777">
      <w:pPr>
        <w:tabs>
          <w:tab w:val="left" w:pos="5182"/>
        </w:tabs>
        <w:spacing w:before="120"/>
        <w:ind w:left="282"/>
        <w:rPr>
          <w:rFonts w:ascii="Calibri"/>
        </w:rPr>
      </w:pPr>
      <w:r>
        <w:rPr>
          <w:rFonts w:ascii="Calibri"/>
          <w:w w:val="105"/>
        </w:rPr>
        <w:t>Immediate</w:t>
      </w:r>
      <w:r>
        <w:rPr>
          <w:rFonts w:ascii="Calibri"/>
          <w:spacing w:val="-12"/>
          <w:w w:val="105"/>
        </w:rPr>
        <w:t xml:space="preserve"> </w:t>
      </w:r>
      <w:r>
        <w:rPr>
          <w:rFonts w:ascii="Calibri"/>
          <w:w w:val="105"/>
        </w:rPr>
        <w:t>danger</w:t>
      </w:r>
      <w:r>
        <w:rPr>
          <w:rFonts w:ascii="Calibri"/>
          <w:spacing w:val="-11"/>
          <w:w w:val="105"/>
        </w:rPr>
        <w:t xml:space="preserve"> </w:t>
      </w:r>
      <w:r>
        <w:rPr>
          <w:rFonts w:ascii="Calibri"/>
          <w:w w:val="105"/>
        </w:rPr>
        <w:t>to</w:t>
      </w:r>
      <w:r>
        <w:rPr>
          <w:rFonts w:ascii="Calibri"/>
          <w:spacing w:val="-11"/>
          <w:w w:val="105"/>
        </w:rPr>
        <w:t xml:space="preserve"> </w:t>
      </w:r>
      <w:r>
        <w:rPr>
          <w:rFonts w:ascii="Calibri"/>
          <w:spacing w:val="-4"/>
          <w:w w:val="105"/>
        </w:rPr>
        <w:t>staff</w:t>
      </w:r>
      <w:r>
        <w:rPr>
          <w:rFonts w:ascii="Calibri"/>
        </w:rPr>
        <w:tab/>
      </w:r>
      <w:proofErr w:type="gramStart"/>
      <w:r>
        <w:rPr>
          <w:rFonts w:ascii="Calibri"/>
          <w:w w:val="105"/>
        </w:rPr>
        <w:t>To</w:t>
      </w:r>
      <w:proofErr w:type="gramEnd"/>
      <w:r>
        <w:rPr>
          <w:rFonts w:ascii="Calibri"/>
          <w:spacing w:val="-10"/>
          <w:w w:val="105"/>
        </w:rPr>
        <w:t xml:space="preserve"> </w:t>
      </w:r>
      <w:r>
        <w:rPr>
          <w:rFonts w:ascii="Calibri"/>
          <w:w w:val="105"/>
        </w:rPr>
        <w:t>avoid</w:t>
      </w:r>
      <w:r>
        <w:rPr>
          <w:rFonts w:ascii="Calibri"/>
          <w:spacing w:val="-10"/>
          <w:w w:val="105"/>
        </w:rPr>
        <w:t xml:space="preserve"> </w:t>
      </w:r>
      <w:r>
        <w:rPr>
          <w:rFonts w:ascii="Calibri"/>
          <w:w w:val="105"/>
        </w:rPr>
        <w:t>damage</w:t>
      </w:r>
      <w:r>
        <w:rPr>
          <w:rFonts w:ascii="Calibri"/>
          <w:spacing w:val="-10"/>
          <w:w w:val="105"/>
        </w:rPr>
        <w:t xml:space="preserve"> </w:t>
      </w:r>
      <w:r>
        <w:rPr>
          <w:rFonts w:ascii="Calibri"/>
          <w:w w:val="105"/>
        </w:rPr>
        <w:t>to</w:t>
      </w:r>
      <w:r>
        <w:rPr>
          <w:rFonts w:ascii="Calibri"/>
          <w:spacing w:val="-11"/>
          <w:w w:val="105"/>
        </w:rPr>
        <w:t xml:space="preserve"> </w:t>
      </w:r>
      <w:r>
        <w:rPr>
          <w:rFonts w:ascii="Calibri"/>
          <w:spacing w:val="-2"/>
          <w:w w:val="105"/>
        </w:rPr>
        <w:t>property</w:t>
      </w:r>
    </w:p>
    <w:p w:rsidR="00560B07" w:rsidRDefault="00900B5D" w14:paraId="02E8290C" w14:textId="77777777">
      <w:pPr>
        <w:tabs>
          <w:tab w:val="left" w:pos="5182"/>
        </w:tabs>
        <w:spacing w:before="120" w:line="345" w:lineRule="auto"/>
        <w:ind w:left="282" w:right="1504"/>
        <w:rPr>
          <w:rFonts w:ascii="Calibri"/>
        </w:rPr>
      </w:pPr>
      <w:r>
        <w:rPr>
          <w:rFonts w:ascii="Calibri"/>
          <w:w w:val="105"/>
        </w:rPr>
        <w:t>In response to a known trigger</w:t>
      </w:r>
      <w:r>
        <w:rPr>
          <w:rFonts w:ascii="Calibri"/>
        </w:rPr>
        <w:tab/>
      </w:r>
      <w:proofErr w:type="gramStart"/>
      <w:r>
        <w:rPr>
          <w:rFonts w:ascii="Calibri"/>
          <w:w w:val="105"/>
        </w:rPr>
        <w:t>To</w:t>
      </w:r>
      <w:proofErr w:type="gramEnd"/>
      <w:r>
        <w:rPr>
          <w:rFonts w:ascii="Calibri"/>
          <w:w w:val="105"/>
        </w:rPr>
        <w:t xml:space="preserve"> prevent or disrupt a criminal act Significant</w:t>
      </w:r>
      <w:r>
        <w:rPr>
          <w:rFonts w:ascii="Calibri"/>
          <w:spacing w:val="-10"/>
          <w:w w:val="105"/>
        </w:rPr>
        <w:t xml:space="preserve"> </w:t>
      </w:r>
      <w:r>
        <w:rPr>
          <w:rFonts w:ascii="Calibri"/>
          <w:w w:val="105"/>
        </w:rPr>
        <w:t>disruption</w:t>
      </w:r>
      <w:r>
        <w:rPr>
          <w:rFonts w:ascii="Calibri"/>
          <w:spacing w:val="-7"/>
          <w:w w:val="105"/>
        </w:rPr>
        <w:t xml:space="preserve"> </w:t>
      </w:r>
      <w:r>
        <w:rPr>
          <w:rFonts w:ascii="Calibri"/>
          <w:w w:val="105"/>
        </w:rPr>
        <w:t>to</w:t>
      </w:r>
      <w:r>
        <w:rPr>
          <w:rFonts w:ascii="Calibri"/>
          <w:spacing w:val="-9"/>
          <w:w w:val="105"/>
        </w:rPr>
        <w:t xml:space="preserve"> </w:t>
      </w:r>
      <w:r>
        <w:rPr>
          <w:rFonts w:ascii="Calibri"/>
          <w:w w:val="105"/>
        </w:rPr>
        <w:t>good</w:t>
      </w:r>
      <w:r>
        <w:rPr>
          <w:rFonts w:ascii="Calibri"/>
          <w:spacing w:val="-9"/>
          <w:w w:val="105"/>
        </w:rPr>
        <w:t xml:space="preserve"> </w:t>
      </w:r>
      <w:r>
        <w:rPr>
          <w:rFonts w:ascii="Calibri"/>
          <w:w w:val="105"/>
        </w:rPr>
        <w:t>order</w:t>
      </w:r>
      <w:r>
        <w:rPr>
          <w:rFonts w:ascii="Calibri"/>
          <w:spacing w:val="-10"/>
          <w:w w:val="105"/>
        </w:rPr>
        <w:t xml:space="preserve"> </w:t>
      </w:r>
      <w:r>
        <w:rPr>
          <w:rFonts w:ascii="Calibri"/>
          <w:w w:val="105"/>
        </w:rPr>
        <w:t>of</w:t>
      </w:r>
      <w:r>
        <w:rPr>
          <w:rFonts w:ascii="Calibri"/>
          <w:spacing w:val="-9"/>
          <w:w w:val="105"/>
        </w:rPr>
        <w:t xml:space="preserve"> </w:t>
      </w:r>
      <w:r>
        <w:rPr>
          <w:rFonts w:ascii="Calibri"/>
          <w:w w:val="105"/>
        </w:rPr>
        <w:t>the</w:t>
      </w:r>
      <w:r>
        <w:rPr>
          <w:rFonts w:ascii="Calibri"/>
          <w:spacing w:val="-9"/>
          <w:w w:val="105"/>
        </w:rPr>
        <w:t xml:space="preserve"> </w:t>
      </w:r>
      <w:r>
        <w:rPr>
          <w:rFonts w:ascii="Calibri"/>
          <w:w w:val="105"/>
        </w:rPr>
        <w:t>school</w:t>
      </w:r>
      <w:r>
        <w:rPr>
          <w:rFonts w:ascii="Calibri"/>
          <w:spacing w:val="-12"/>
          <w:w w:val="105"/>
        </w:rPr>
        <w:t xml:space="preserve"> </w:t>
      </w:r>
      <w:r>
        <w:rPr>
          <w:rFonts w:ascii="Calibri"/>
          <w:w w:val="105"/>
        </w:rPr>
        <w:t>e.g.</w:t>
      </w:r>
      <w:r>
        <w:rPr>
          <w:rFonts w:ascii="Calibri"/>
          <w:spacing w:val="-8"/>
          <w:w w:val="105"/>
        </w:rPr>
        <w:t xml:space="preserve"> </w:t>
      </w:r>
      <w:r>
        <w:rPr>
          <w:rFonts w:ascii="Calibri"/>
          <w:w w:val="105"/>
        </w:rPr>
        <w:t>preventing</w:t>
      </w:r>
      <w:r>
        <w:rPr>
          <w:rFonts w:ascii="Calibri"/>
          <w:spacing w:val="-9"/>
          <w:w w:val="105"/>
        </w:rPr>
        <w:t xml:space="preserve"> </w:t>
      </w:r>
      <w:r>
        <w:rPr>
          <w:rFonts w:ascii="Calibri"/>
          <w:w w:val="105"/>
        </w:rPr>
        <w:t>pupil</w:t>
      </w:r>
      <w:r>
        <w:rPr>
          <w:rFonts w:ascii="Calibri"/>
          <w:spacing w:val="-10"/>
          <w:w w:val="105"/>
        </w:rPr>
        <w:t xml:space="preserve"> </w:t>
      </w:r>
      <w:r>
        <w:rPr>
          <w:rFonts w:ascii="Calibri"/>
          <w:w w:val="105"/>
        </w:rPr>
        <w:t>from</w:t>
      </w:r>
      <w:r>
        <w:rPr>
          <w:rFonts w:ascii="Calibri"/>
          <w:spacing w:val="-7"/>
          <w:w w:val="105"/>
        </w:rPr>
        <w:t xml:space="preserve"> </w:t>
      </w:r>
      <w:r>
        <w:rPr>
          <w:rFonts w:ascii="Calibri"/>
          <w:w w:val="105"/>
        </w:rPr>
        <w:t>setting</w:t>
      </w:r>
      <w:r>
        <w:rPr>
          <w:rFonts w:ascii="Calibri"/>
          <w:spacing w:val="-7"/>
          <w:w w:val="105"/>
        </w:rPr>
        <w:t xml:space="preserve"> </w:t>
      </w:r>
      <w:r>
        <w:rPr>
          <w:rFonts w:ascii="Calibri"/>
          <w:w w:val="105"/>
        </w:rPr>
        <w:t>off</w:t>
      </w:r>
      <w:r>
        <w:rPr>
          <w:rFonts w:ascii="Calibri"/>
          <w:spacing w:val="-10"/>
          <w:w w:val="105"/>
        </w:rPr>
        <w:t xml:space="preserve"> </w:t>
      </w:r>
      <w:r>
        <w:rPr>
          <w:rFonts w:ascii="Calibri"/>
          <w:w w:val="105"/>
        </w:rPr>
        <w:t>fire</w:t>
      </w:r>
      <w:r>
        <w:rPr>
          <w:rFonts w:ascii="Calibri"/>
          <w:spacing w:val="-9"/>
          <w:w w:val="105"/>
        </w:rPr>
        <w:t xml:space="preserve"> </w:t>
      </w:r>
      <w:r>
        <w:rPr>
          <w:rFonts w:ascii="Calibri"/>
          <w:w w:val="105"/>
        </w:rPr>
        <w:t>alarm</w:t>
      </w:r>
    </w:p>
    <w:p w:rsidR="00560B07" w:rsidRDefault="00560B07" w14:paraId="1F7B52C8" w14:textId="77777777">
      <w:pPr>
        <w:pStyle w:val="BodyText"/>
        <w:spacing w:before="122"/>
        <w:rPr>
          <w:rFonts w:ascii="Calibri"/>
          <w:sz w:val="22"/>
        </w:rPr>
      </w:pPr>
    </w:p>
    <w:p w:rsidR="00560B07" w:rsidRDefault="00900B5D" w14:paraId="59237695" w14:textId="77777777">
      <w:pPr>
        <w:ind w:left="282"/>
        <w:rPr>
          <w:rFonts w:ascii="Calibri"/>
          <w:b/>
        </w:rPr>
      </w:pPr>
      <w:r>
        <w:rPr>
          <w:rFonts w:ascii="Calibri"/>
          <w:b/>
          <w:w w:val="110"/>
          <w:u w:val="single"/>
        </w:rPr>
        <w:t>Team</w:t>
      </w:r>
      <w:r>
        <w:rPr>
          <w:rFonts w:ascii="Calibri"/>
          <w:b/>
          <w:spacing w:val="-11"/>
          <w:w w:val="110"/>
          <w:u w:val="single"/>
        </w:rPr>
        <w:t xml:space="preserve"> </w:t>
      </w:r>
      <w:r>
        <w:rPr>
          <w:rFonts w:ascii="Calibri"/>
          <w:b/>
          <w:w w:val="110"/>
          <w:u w:val="single"/>
        </w:rPr>
        <w:t>Teach</w:t>
      </w:r>
      <w:r>
        <w:rPr>
          <w:rFonts w:ascii="Calibri"/>
          <w:b/>
          <w:spacing w:val="-8"/>
          <w:w w:val="110"/>
          <w:u w:val="single"/>
        </w:rPr>
        <w:t xml:space="preserve"> </w:t>
      </w:r>
      <w:r>
        <w:rPr>
          <w:rFonts w:ascii="Calibri"/>
          <w:b/>
          <w:w w:val="110"/>
          <w:u w:val="single"/>
        </w:rPr>
        <w:t>Restrictive</w:t>
      </w:r>
      <w:r>
        <w:rPr>
          <w:rFonts w:ascii="Calibri"/>
          <w:b/>
          <w:spacing w:val="-10"/>
          <w:w w:val="110"/>
          <w:u w:val="single"/>
        </w:rPr>
        <w:t xml:space="preserve"> </w:t>
      </w:r>
      <w:r>
        <w:rPr>
          <w:rFonts w:ascii="Calibri"/>
          <w:b/>
          <w:w w:val="110"/>
          <w:u w:val="single"/>
        </w:rPr>
        <w:t>Physical</w:t>
      </w:r>
      <w:r>
        <w:rPr>
          <w:rFonts w:ascii="Calibri"/>
          <w:b/>
          <w:spacing w:val="-10"/>
          <w:w w:val="110"/>
          <w:u w:val="single"/>
        </w:rPr>
        <w:t xml:space="preserve"> </w:t>
      </w:r>
      <w:r>
        <w:rPr>
          <w:rFonts w:ascii="Calibri"/>
          <w:b/>
          <w:w w:val="110"/>
          <w:u w:val="single"/>
        </w:rPr>
        <w:t>Intervention</w:t>
      </w:r>
      <w:r>
        <w:rPr>
          <w:rFonts w:ascii="Calibri"/>
          <w:b/>
          <w:spacing w:val="-11"/>
          <w:w w:val="110"/>
          <w:u w:val="single"/>
        </w:rPr>
        <w:t xml:space="preserve"> </w:t>
      </w:r>
      <w:r>
        <w:rPr>
          <w:rFonts w:ascii="Calibri"/>
          <w:b/>
          <w:w w:val="110"/>
          <w:u w:val="single"/>
        </w:rPr>
        <w:t>methods</w:t>
      </w:r>
      <w:r>
        <w:rPr>
          <w:rFonts w:ascii="Calibri"/>
          <w:b/>
          <w:spacing w:val="-12"/>
          <w:w w:val="110"/>
          <w:u w:val="single"/>
        </w:rPr>
        <w:t xml:space="preserve"> </w:t>
      </w:r>
      <w:r>
        <w:rPr>
          <w:rFonts w:ascii="Calibri"/>
          <w:b/>
          <w:w w:val="110"/>
          <w:u w:val="single"/>
        </w:rPr>
        <w:t>used</w:t>
      </w:r>
      <w:r>
        <w:rPr>
          <w:rFonts w:ascii="Calibri"/>
          <w:b/>
          <w:spacing w:val="-8"/>
          <w:w w:val="110"/>
          <w:u w:val="single"/>
        </w:rPr>
        <w:t xml:space="preserve"> </w:t>
      </w:r>
      <w:r>
        <w:rPr>
          <w:rFonts w:ascii="Calibri"/>
          <w:b/>
          <w:w w:val="110"/>
          <w:u w:val="single"/>
        </w:rPr>
        <w:t>(please</w:t>
      </w:r>
      <w:r>
        <w:rPr>
          <w:rFonts w:ascii="Calibri"/>
          <w:b/>
          <w:spacing w:val="-9"/>
          <w:w w:val="110"/>
          <w:u w:val="single"/>
        </w:rPr>
        <w:t xml:space="preserve"> </w:t>
      </w:r>
      <w:r>
        <w:rPr>
          <w:rFonts w:ascii="Calibri"/>
          <w:b/>
          <w:spacing w:val="-2"/>
          <w:w w:val="110"/>
          <w:u w:val="single"/>
        </w:rPr>
        <w:t>highlight):</w:t>
      </w:r>
    </w:p>
    <w:p w:rsidR="00560B07" w:rsidRDefault="00560B07" w14:paraId="40891E40" w14:textId="77777777">
      <w:pPr>
        <w:pStyle w:val="BodyText"/>
        <w:spacing w:before="1"/>
        <w:rPr>
          <w:rFonts w:ascii="Calibri"/>
          <w:b/>
          <w:sz w:val="10"/>
        </w:rPr>
      </w:pPr>
    </w:p>
    <w:tbl>
      <w:tblPr>
        <w:tblW w:w="0" w:type="auto"/>
        <w:tblInd w:w="240" w:type="dxa"/>
        <w:tblLayout w:type="fixed"/>
        <w:tblCellMar>
          <w:left w:w="0" w:type="dxa"/>
          <w:right w:w="0" w:type="dxa"/>
        </w:tblCellMar>
        <w:tblLook w:val="01E0" w:firstRow="1" w:lastRow="1" w:firstColumn="1" w:lastColumn="1" w:noHBand="0" w:noVBand="0"/>
      </w:tblPr>
      <w:tblGrid>
        <w:gridCol w:w="2375"/>
        <w:gridCol w:w="3181"/>
        <w:gridCol w:w="1486"/>
      </w:tblGrid>
      <w:tr w:rsidR="00560B07" w14:paraId="00552235" w14:textId="77777777">
        <w:trPr>
          <w:trHeight w:val="329"/>
        </w:trPr>
        <w:tc>
          <w:tcPr>
            <w:tcW w:w="2375" w:type="dxa"/>
          </w:tcPr>
          <w:p w:rsidR="00560B07" w:rsidRDefault="00900B5D" w14:paraId="675A5B35" w14:textId="77777777">
            <w:pPr>
              <w:pStyle w:val="TableParagraph"/>
              <w:spacing w:line="266" w:lineRule="exact"/>
              <w:ind w:left="50"/>
            </w:pPr>
            <w:r>
              <w:rPr>
                <w:w w:val="105"/>
              </w:rPr>
              <w:t>Single</w:t>
            </w:r>
            <w:r>
              <w:rPr>
                <w:spacing w:val="3"/>
                <w:w w:val="110"/>
              </w:rPr>
              <w:t xml:space="preserve"> </w:t>
            </w:r>
            <w:r>
              <w:rPr>
                <w:spacing w:val="-2"/>
                <w:w w:val="110"/>
              </w:rPr>
              <w:t>Elbow</w:t>
            </w:r>
          </w:p>
        </w:tc>
        <w:tc>
          <w:tcPr>
            <w:tcW w:w="3181" w:type="dxa"/>
          </w:tcPr>
          <w:p w:rsidR="00560B07" w:rsidRDefault="00900B5D" w14:paraId="1069F7EB" w14:textId="77777777">
            <w:pPr>
              <w:pStyle w:val="TableParagraph"/>
              <w:spacing w:line="266" w:lineRule="exact"/>
              <w:ind w:left="413"/>
            </w:pPr>
            <w:r>
              <w:rPr>
                <w:w w:val="105"/>
              </w:rPr>
              <w:t>Figure</w:t>
            </w:r>
            <w:r>
              <w:rPr>
                <w:spacing w:val="-13"/>
                <w:w w:val="105"/>
              </w:rPr>
              <w:t xml:space="preserve"> </w:t>
            </w:r>
            <w:r>
              <w:rPr>
                <w:w w:val="105"/>
              </w:rPr>
              <w:t>of</w:t>
            </w:r>
            <w:r>
              <w:rPr>
                <w:spacing w:val="-11"/>
                <w:w w:val="105"/>
              </w:rPr>
              <w:t xml:space="preserve"> </w:t>
            </w:r>
            <w:r>
              <w:rPr>
                <w:spacing w:val="-4"/>
                <w:w w:val="105"/>
              </w:rPr>
              <w:t>Four</w:t>
            </w:r>
          </w:p>
        </w:tc>
        <w:tc>
          <w:tcPr>
            <w:tcW w:w="1486" w:type="dxa"/>
          </w:tcPr>
          <w:p w:rsidR="00560B07" w:rsidRDefault="00900B5D" w14:paraId="4C58A8EB" w14:textId="77777777">
            <w:pPr>
              <w:pStyle w:val="TableParagraph"/>
              <w:spacing w:line="266" w:lineRule="exact"/>
              <w:ind w:left="113"/>
            </w:pPr>
            <w:r>
              <w:rPr>
                <w:w w:val="105"/>
              </w:rPr>
              <w:t>Double</w:t>
            </w:r>
            <w:r>
              <w:rPr>
                <w:spacing w:val="5"/>
                <w:w w:val="110"/>
              </w:rPr>
              <w:t xml:space="preserve"> </w:t>
            </w:r>
            <w:r>
              <w:rPr>
                <w:spacing w:val="-2"/>
                <w:w w:val="110"/>
              </w:rPr>
              <w:t>Elbow</w:t>
            </w:r>
          </w:p>
        </w:tc>
      </w:tr>
      <w:tr w:rsidR="00560B07" w14:paraId="123F793C" w14:textId="77777777">
        <w:trPr>
          <w:trHeight w:val="329"/>
        </w:trPr>
        <w:tc>
          <w:tcPr>
            <w:tcW w:w="2375" w:type="dxa"/>
          </w:tcPr>
          <w:p w:rsidR="00560B07" w:rsidRDefault="00900B5D" w14:paraId="5D0DEEC5" w14:textId="77777777">
            <w:pPr>
              <w:pStyle w:val="TableParagraph"/>
              <w:spacing w:before="57" w:line="252" w:lineRule="exact"/>
              <w:ind w:left="50"/>
            </w:pPr>
            <w:r>
              <w:rPr>
                <w:spacing w:val="-2"/>
                <w:w w:val="110"/>
              </w:rPr>
              <w:t>Small</w:t>
            </w:r>
            <w:r>
              <w:rPr>
                <w:spacing w:val="-3"/>
                <w:w w:val="110"/>
              </w:rPr>
              <w:t xml:space="preserve"> </w:t>
            </w:r>
            <w:r>
              <w:rPr>
                <w:spacing w:val="-2"/>
                <w:w w:val="110"/>
              </w:rPr>
              <w:t>Person</w:t>
            </w:r>
            <w:r>
              <w:rPr>
                <w:spacing w:val="-4"/>
                <w:w w:val="110"/>
              </w:rPr>
              <w:t xml:space="preserve"> </w:t>
            </w:r>
            <w:r>
              <w:rPr>
                <w:spacing w:val="-2"/>
                <w:w w:val="110"/>
              </w:rPr>
              <w:t>Escort</w:t>
            </w:r>
          </w:p>
        </w:tc>
        <w:tc>
          <w:tcPr>
            <w:tcW w:w="3181" w:type="dxa"/>
          </w:tcPr>
          <w:p w:rsidR="00560B07" w:rsidRDefault="00900B5D" w14:paraId="7A8DD926" w14:textId="77777777">
            <w:pPr>
              <w:pStyle w:val="TableParagraph"/>
              <w:spacing w:before="57" w:line="252" w:lineRule="exact"/>
              <w:ind w:left="413"/>
            </w:pPr>
            <w:r>
              <w:t>Single</w:t>
            </w:r>
            <w:r>
              <w:rPr>
                <w:spacing w:val="35"/>
              </w:rPr>
              <w:t xml:space="preserve"> </w:t>
            </w:r>
            <w:r>
              <w:t>Person</w:t>
            </w:r>
            <w:r>
              <w:rPr>
                <w:spacing w:val="39"/>
              </w:rPr>
              <w:t xml:space="preserve"> </w:t>
            </w:r>
            <w:r>
              <w:t>Double</w:t>
            </w:r>
            <w:r>
              <w:rPr>
                <w:spacing w:val="39"/>
              </w:rPr>
              <w:t xml:space="preserve"> </w:t>
            </w:r>
            <w:r>
              <w:rPr>
                <w:spacing w:val="-2"/>
              </w:rPr>
              <w:t>Elbow</w:t>
            </w:r>
          </w:p>
        </w:tc>
        <w:tc>
          <w:tcPr>
            <w:tcW w:w="1486" w:type="dxa"/>
          </w:tcPr>
          <w:p w:rsidR="00560B07" w:rsidRDefault="00900B5D" w14:paraId="2ED09060" w14:textId="77777777">
            <w:pPr>
              <w:pStyle w:val="TableParagraph"/>
              <w:spacing w:before="57" w:line="252" w:lineRule="exact"/>
              <w:ind w:left="113"/>
            </w:pPr>
            <w:r>
              <w:rPr>
                <w:w w:val="105"/>
              </w:rPr>
              <w:t>Seated</w:t>
            </w:r>
            <w:r>
              <w:rPr>
                <w:spacing w:val="4"/>
                <w:w w:val="110"/>
              </w:rPr>
              <w:t xml:space="preserve"> </w:t>
            </w:r>
            <w:r>
              <w:rPr>
                <w:spacing w:val="-4"/>
                <w:w w:val="110"/>
              </w:rPr>
              <w:t>Hold</w:t>
            </w:r>
          </w:p>
        </w:tc>
      </w:tr>
    </w:tbl>
    <w:p w:rsidR="00560B07" w:rsidRDefault="00560B07" w14:paraId="281ABBC7" w14:textId="77777777">
      <w:pPr>
        <w:pStyle w:val="BodyText"/>
        <w:spacing w:before="213"/>
        <w:rPr>
          <w:rFonts w:ascii="Calibri"/>
          <w:b/>
          <w:sz w:val="22"/>
        </w:rPr>
      </w:pPr>
    </w:p>
    <w:p w:rsidR="00560B07" w:rsidRDefault="00900B5D" w14:paraId="24A297FD" w14:textId="77777777">
      <w:pPr>
        <w:spacing w:after="4"/>
        <w:ind w:left="282"/>
        <w:rPr>
          <w:rFonts w:ascii="Calibri"/>
          <w:b/>
        </w:rPr>
      </w:pPr>
      <w:r>
        <w:rPr>
          <w:rFonts w:ascii="Calibri"/>
          <w:b/>
          <w:w w:val="110"/>
          <w:u w:val="single"/>
        </w:rPr>
        <w:t>Further</w:t>
      </w:r>
      <w:r>
        <w:rPr>
          <w:rFonts w:ascii="Calibri"/>
          <w:b/>
          <w:spacing w:val="-7"/>
          <w:w w:val="110"/>
          <w:u w:val="single"/>
        </w:rPr>
        <w:t xml:space="preserve"> </w:t>
      </w:r>
      <w:r>
        <w:rPr>
          <w:rFonts w:ascii="Calibri"/>
          <w:b/>
          <w:w w:val="110"/>
          <w:u w:val="single"/>
        </w:rPr>
        <w:t>details</w:t>
      </w:r>
      <w:r>
        <w:rPr>
          <w:rFonts w:ascii="Calibri"/>
          <w:b/>
          <w:spacing w:val="-9"/>
          <w:w w:val="110"/>
          <w:u w:val="single"/>
        </w:rPr>
        <w:t xml:space="preserve"> </w:t>
      </w:r>
      <w:r>
        <w:rPr>
          <w:rFonts w:ascii="Calibri"/>
          <w:b/>
          <w:w w:val="110"/>
          <w:u w:val="single"/>
        </w:rPr>
        <w:t>of</w:t>
      </w:r>
      <w:r>
        <w:rPr>
          <w:rFonts w:ascii="Calibri"/>
          <w:b/>
          <w:spacing w:val="-5"/>
          <w:w w:val="110"/>
          <w:u w:val="single"/>
        </w:rPr>
        <w:t xml:space="preserve"> </w:t>
      </w:r>
      <w:r>
        <w:rPr>
          <w:rFonts w:ascii="Calibri"/>
          <w:b/>
          <w:w w:val="110"/>
          <w:u w:val="single"/>
        </w:rPr>
        <w:t>Restrictive</w:t>
      </w:r>
      <w:r>
        <w:rPr>
          <w:rFonts w:ascii="Calibri"/>
          <w:b/>
          <w:spacing w:val="-4"/>
          <w:w w:val="110"/>
          <w:u w:val="single"/>
        </w:rPr>
        <w:t xml:space="preserve"> </w:t>
      </w:r>
      <w:r>
        <w:rPr>
          <w:rFonts w:ascii="Calibri"/>
          <w:b/>
          <w:w w:val="110"/>
          <w:u w:val="single"/>
        </w:rPr>
        <w:t>Physical</w:t>
      </w:r>
      <w:r>
        <w:rPr>
          <w:rFonts w:ascii="Calibri"/>
          <w:b/>
          <w:spacing w:val="-5"/>
          <w:w w:val="110"/>
          <w:u w:val="single"/>
        </w:rPr>
        <w:t xml:space="preserve"> </w:t>
      </w:r>
      <w:r>
        <w:rPr>
          <w:rFonts w:ascii="Calibri"/>
          <w:b/>
          <w:spacing w:val="-2"/>
          <w:w w:val="110"/>
          <w:u w:val="single"/>
        </w:rPr>
        <w:t>Intervention:</w:t>
      </w:r>
    </w:p>
    <w:tbl>
      <w:tblPr>
        <w:tblW w:w="0" w:type="auto"/>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241"/>
        <w:gridCol w:w="6392"/>
      </w:tblGrid>
      <w:tr w:rsidR="00560B07" w14:paraId="010DAAC1" w14:textId="77777777">
        <w:trPr>
          <w:trHeight w:val="388"/>
        </w:trPr>
        <w:tc>
          <w:tcPr>
            <w:tcW w:w="3241" w:type="dxa"/>
          </w:tcPr>
          <w:p w:rsidR="00560B07" w:rsidRDefault="00900B5D" w14:paraId="0CAD7E75" w14:textId="77777777">
            <w:pPr>
              <w:pStyle w:val="TableParagraph"/>
              <w:spacing w:before="117" w:line="252" w:lineRule="exact"/>
              <w:ind w:left="391"/>
            </w:pPr>
            <w:r>
              <w:rPr>
                <w:spacing w:val="-2"/>
                <w:w w:val="105"/>
              </w:rPr>
              <w:t>Duration</w:t>
            </w:r>
            <w:r>
              <w:rPr>
                <w:spacing w:val="-6"/>
                <w:w w:val="105"/>
              </w:rPr>
              <w:t xml:space="preserve"> </w:t>
            </w:r>
            <w:r>
              <w:rPr>
                <w:spacing w:val="-2"/>
                <w:w w:val="105"/>
              </w:rPr>
              <w:t>of</w:t>
            </w:r>
            <w:r>
              <w:rPr>
                <w:spacing w:val="-4"/>
                <w:w w:val="105"/>
              </w:rPr>
              <w:t xml:space="preserve"> </w:t>
            </w:r>
            <w:r>
              <w:rPr>
                <w:spacing w:val="-2"/>
                <w:w w:val="105"/>
              </w:rPr>
              <w:t>restraint:</w:t>
            </w:r>
          </w:p>
        </w:tc>
        <w:tc>
          <w:tcPr>
            <w:tcW w:w="6392" w:type="dxa"/>
          </w:tcPr>
          <w:p w:rsidR="00560B07" w:rsidRDefault="00560B07" w14:paraId="76D91529" w14:textId="77777777">
            <w:pPr>
              <w:pStyle w:val="TableParagraph"/>
              <w:rPr>
                <w:rFonts w:ascii="Times New Roman"/>
              </w:rPr>
            </w:pPr>
          </w:p>
        </w:tc>
      </w:tr>
      <w:tr w:rsidR="00560B07" w14:paraId="398F275C" w14:textId="77777777">
        <w:trPr>
          <w:trHeight w:val="388"/>
        </w:trPr>
        <w:tc>
          <w:tcPr>
            <w:tcW w:w="3241" w:type="dxa"/>
          </w:tcPr>
          <w:p w:rsidR="00560B07" w:rsidRDefault="00900B5D" w14:paraId="045C4E1D" w14:textId="77777777">
            <w:pPr>
              <w:pStyle w:val="TableParagraph"/>
              <w:spacing w:before="116" w:line="252" w:lineRule="exact"/>
              <w:ind w:left="391"/>
            </w:pPr>
            <w:r>
              <w:t>Total</w:t>
            </w:r>
            <w:r>
              <w:rPr>
                <w:spacing w:val="7"/>
              </w:rPr>
              <w:t xml:space="preserve"> </w:t>
            </w:r>
            <w:r>
              <w:t>duration</w:t>
            </w:r>
            <w:r>
              <w:rPr>
                <w:spacing w:val="9"/>
              </w:rPr>
              <w:t xml:space="preserve"> </w:t>
            </w:r>
            <w:r>
              <w:t>of</w:t>
            </w:r>
            <w:r>
              <w:rPr>
                <w:spacing w:val="8"/>
              </w:rPr>
              <w:t xml:space="preserve"> </w:t>
            </w:r>
            <w:r>
              <w:rPr>
                <w:spacing w:val="-2"/>
              </w:rPr>
              <w:t>incident:</w:t>
            </w:r>
          </w:p>
        </w:tc>
        <w:tc>
          <w:tcPr>
            <w:tcW w:w="6392" w:type="dxa"/>
          </w:tcPr>
          <w:p w:rsidR="00560B07" w:rsidRDefault="00560B07" w14:paraId="642D5127" w14:textId="77777777">
            <w:pPr>
              <w:pStyle w:val="TableParagraph"/>
              <w:rPr>
                <w:rFonts w:ascii="Times New Roman"/>
              </w:rPr>
            </w:pPr>
          </w:p>
        </w:tc>
      </w:tr>
      <w:tr w:rsidR="00560B07" w14:paraId="00920695" w14:textId="77777777">
        <w:trPr>
          <w:trHeight w:val="777"/>
        </w:trPr>
        <w:tc>
          <w:tcPr>
            <w:tcW w:w="3241" w:type="dxa"/>
          </w:tcPr>
          <w:p w:rsidR="00560B07" w:rsidRDefault="00900B5D" w14:paraId="43E5B503" w14:textId="77777777">
            <w:pPr>
              <w:pStyle w:val="TableParagraph"/>
              <w:spacing w:before="116"/>
              <w:ind w:left="391"/>
            </w:pPr>
            <w:r>
              <w:rPr>
                <w:spacing w:val="-2"/>
                <w:w w:val="105"/>
              </w:rPr>
              <w:t>Were</w:t>
            </w:r>
            <w:r>
              <w:rPr>
                <w:spacing w:val="-5"/>
                <w:w w:val="105"/>
              </w:rPr>
              <w:t xml:space="preserve"> </w:t>
            </w:r>
            <w:r>
              <w:rPr>
                <w:spacing w:val="-2"/>
                <w:w w:val="105"/>
              </w:rPr>
              <w:t>any injuries</w:t>
            </w:r>
            <w:r>
              <w:rPr>
                <w:spacing w:val="-4"/>
                <w:w w:val="105"/>
              </w:rPr>
              <w:t xml:space="preserve"> </w:t>
            </w:r>
            <w:r>
              <w:rPr>
                <w:spacing w:val="-2"/>
                <w:w w:val="105"/>
              </w:rPr>
              <w:t>obtained?</w:t>
            </w:r>
          </w:p>
        </w:tc>
        <w:tc>
          <w:tcPr>
            <w:tcW w:w="6392" w:type="dxa"/>
          </w:tcPr>
          <w:p w:rsidR="00560B07" w:rsidRDefault="00900B5D" w14:paraId="5E5DFD98" w14:textId="77777777">
            <w:pPr>
              <w:pStyle w:val="TableParagraph"/>
              <w:spacing w:before="116"/>
              <w:ind w:left="391"/>
            </w:pPr>
            <w:r>
              <w:rPr>
                <w:w w:val="105"/>
              </w:rPr>
              <w:t>Yes</w:t>
            </w:r>
            <w:r>
              <w:rPr>
                <w:spacing w:val="-3"/>
                <w:w w:val="105"/>
              </w:rPr>
              <w:t xml:space="preserve"> </w:t>
            </w:r>
            <w:r>
              <w:rPr>
                <w:w w:val="105"/>
              </w:rPr>
              <w:t>/</w:t>
            </w:r>
            <w:r>
              <w:rPr>
                <w:spacing w:val="-6"/>
                <w:w w:val="105"/>
              </w:rPr>
              <w:t xml:space="preserve"> </w:t>
            </w:r>
            <w:r>
              <w:rPr>
                <w:spacing w:val="-5"/>
                <w:w w:val="105"/>
              </w:rPr>
              <w:t>No</w:t>
            </w:r>
          </w:p>
          <w:p w:rsidR="00560B07" w:rsidRDefault="00900B5D" w14:paraId="56D69153" w14:textId="77777777">
            <w:pPr>
              <w:pStyle w:val="TableParagraph"/>
              <w:spacing w:before="121" w:line="252" w:lineRule="exact"/>
              <w:ind w:left="391"/>
            </w:pPr>
            <w:r>
              <w:rPr>
                <w:w w:val="105"/>
              </w:rPr>
              <w:t>If</w:t>
            </w:r>
            <w:r>
              <w:rPr>
                <w:spacing w:val="-8"/>
                <w:w w:val="105"/>
              </w:rPr>
              <w:t xml:space="preserve"> </w:t>
            </w:r>
            <w:r>
              <w:rPr>
                <w:w w:val="105"/>
              </w:rPr>
              <w:t>yes,</w:t>
            </w:r>
            <w:r>
              <w:rPr>
                <w:spacing w:val="-9"/>
                <w:w w:val="105"/>
              </w:rPr>
              <w:t xml:space="preserve"> </w:t>
            </w:r>
            <w:r>
              <w:rPr>
                <w:w w:val="105"/>
              </w:rPr>
              <w:t>you</w:t>
            </w:r>
            <w:r>
              <w:rPr>
                <w:spacing w:val="-11"/>
                <w:w w:val="105"/>
              </w:rPr>
              <w:t xml:space="preserve"> </w:t>
            </w:r>
            <w:r>
              <w:rPr>
                <w:w w:val="105"/>
              </w:rPr>
              <w:t>must</w:t>
            </w:r>
            <w:r>
              <w:rPr>
                <w:spacing w:val="-11"/>
                <w:w w:val="105"/>
              </w:rPr>
              <w:t xml:space="preserve"> </w:t>
            </w:r>
            <w:r>
              <w:rPr>
                <w:w w:val="105"/>
              </w:rPr>
              <w:t>record</w:t>
            </w:r>
            <w:r>
              <w:rPr>
                <w:spacing w:val="-9"/>
                <w:w w:val="105"/>
              </w:rPr>
              <w:t xml:space="preserve"> </w:t>
            </w:r>
            <w:r>
              <w:rPr>
                <w:w w:val="105"/>
              </w:rPr>
              <w:t>on</w:t>
            </w:r>
            <w:r>
              <w:rPr>
                <w:spacing w:val="-10"/>
                <w:w w:val="105"/>
              </w:rPr>
              <w:t xml:space="preserve"> </w:t>
            </w:r>
            <w:proofErr w:type="spellStart"/>
            <w:r>
              <w:rPr>
                <w:w w:val="105"/>
              </w:rPr>
              <w:t>Smartlog</w:t>
            </w:r>
            <w:proofErr w:type="spellEnd"/>
            <w:r>
              <w:rPr>
                <w:spacing w:val="-9"/>
                <w:w w:val="105"/>
              </w:rPr>
              <w:t xml:space="preserve"> </w:t>
            </w:r>
            <w:r>
              <w:rPr>
                <w:w w:val="105"/>
              </w:rPr>
              <w:t>for</w:t>
            </w:r>
            <w:r>
              <w:rPr>
                <w:spacing w:val="-9"/>
                <w:w w:val="105"/>
              </w:rPr>
              <w:t xml:space="preserve"> </w:t>
            </w:r>
            <w:r>
              <w:rPr>
                <w:w w:val="105"/>
              </w:rPr>
              <w:t>the</w:t>
            </w:r>
            <w:r>
              <w:rPr>
                <w:spacing w:val="-8"/>
                <w:w w:val="105"/>
              </w:rPr>
              <w:t xml:space="preserve"> </w:t>
            </w:r>
            <w:r>
              <w:rPr>
                <w:w w:val="105"/>
              </w:rPr>
              <w:t>injured</w:t>
            </w:r>
            <w:r>
              <w:rPr>
                <w:spacing w:val="-9"/>
                <w:w w:val="105"/>
              </w:rPr>
              <w:t xml:space="preserve"> </w:t>
            </w:r>
            <w:r>
              <w:rPr>
                <w:spacing w:val="-2"/>
                <w:w w:val="105"/>
              </w:rPr>
              <w:t>person(s)</w:t>
            </w:r>
          </w:p>
        </w:tc>
      </w:tr>
    </w:tbl>
    <w:p w:rsidR="00560B07" w:rsidRDefault="00560B07" w14:paraId="7D13250B" w14:textId="77777777">
      <w:pPr>
        <w:pStyle w:val="BodyText"/>
        <w:spacing w:before="238"/>
        <w:rPr>
          <w:rFonts w:ascii="Calibri"/>
          <w:b/>
          <w:sz w:val="22"/>
        </w:rPr>
      </w:pPr>
    </w:p>
    <w:p w:rsidR="00560B07" w:rsidRDefault="00900B5D" w14:paraId="62810990" w14:textId="77777777">
      <w:pPr>
        <w:ind w:left="282"/>
        <w:rPr>
          <w:rFonts w:ascii="Calibri"/>
          <w:b/>
        </w:rPr>
      </w:pPr>
      <w:r>
        <w:rPr>
          <w:rFonts w:ascii="Calibri"/>
          <w:b/>
          <w:w w:val="105"/>
          <w:u w:val="single"/>
        </w:rPr>
        <w:t>Parent/Carer</w:t>
      </w:r>
      <w:r>
        <w:rPr>
          <w:rFonts w:ascii="Calibri"/>
          <w:b/>
          <w:spacing w:val="29"/>
          <w:w w:val="110"/>
          <w:u w:val="single"/>
        </w:rPr>
        <w:t xml:space="preserve"> </w:t>
      </w:r>
      <w:r>
        <w:rPr>
          <w:rFonts w:ascii="Calibri"/>
          <w:b/>
          <w:spacing w:val="-2"/>
          <w:w w:val="110"/>
          <w:u w:val="single"/>
        </w:rPr>
        <w:t>contact:</w:t>
      </w:r>
    </w:p>
    <w:p w:rsidR="00560B07" w:rsidRDefault="00900B5D" w14:paraId="0B58B45B" w14:textId="77777777">
      <w:pPr>
        <w:spacing w:before="120"/>
        <w:ind w:left="282" w:right="1015"/>
        <w:rPr>
          <w:rFonts w:ascii="Calibri"/>
        </w:rPr>
      </w:pPr>
      <w:r>
        <w:rPr>
          <w:rFonts w:ascii="Calibri"/>
          <w:w w:val="105"/>
        </w:rPr>
        <w:t>Legally, parents/carers MUST be informed of use of Restrictive Physical Intervention as soon as possible following the incident, on the day the incident occurred. Contact needs to be made by phone</w:t>
      </w:r>
      <w:r>
        <w:rPr>
          <w:rFonts w:ascii="Calibri"/>
          <w:spacing w:val="-2"/>
          <w:w w:val="105"/>
        </w:rPr>
        <w:t xml:space="preserve"> </w:t>
      </w:r>
      <w:r>
        <w:rPr>
          <w:rFonts w:ascii="Calibri"/>
          <w:w w:val="105"/>
        </w:rPr>
        <w:t>or</w:t>
      </w:r>
      <w:r>
        <w:rPr>
          <w:rFonts w:ascii="Calibri"/>
          <w:spacing w:val="-2"/>
          <w:w w:val="105"/>
        </w:rPr>
        <w:t xml:space="preserve"> </w:t>
      </w:r>
      <w:r>
        <w:rPr>
          <w:rFonts w:ascii="Calibri"/>
          <w:w w:val="105"/>
        </w:rPr>
        <w:t>in</w:t>
      </w:r>
      <w:r>
        <w:rPr>
          <w:rFonts w:ascii="Calibri"/>
          <w:spacing w:val="-5"/>
          <w:w w:val="105"/>
        </w:rPr>
        <w:t xml:space="preserve"> </w:t>
      </w:r>
      <w:r>
        <w:rPr>
          <w:rFonts w:ascii="Calibri"/>
          <w:w w:val="105"/>
        </w:rPr>
        <w:t>person.</w:t>
      </w:r>
      <w:r>
        <w:rPr>
          <w:rFonts w:ascii="Calibri"/>
          <w:spacing w:val="-3"/>
          <w:w w:val="105"/>
        </w:rPr>
        <w:t xml:space="preserve"> </w:t>
      </w:r>
      <w:r>
        <w:rPr>
          <w:rFonts w:ascii="Calibri"/>
          <w:w w:val="105"/>
        </w:rPr>
        <w:t>If</w:t>
      </w:r>
      <w:r>
        <w:rPr>
          <w:rFonts w:ascii="Calibri"/>
          <w:spacing w:val="-5"/>
          <w:w w:val="105"/>
        </w:rPr>
        <w:t xml:space="preserve"> </w:t>
      </w:r>
      <w:r>
        <w:rPr>
          <w:rFonts w:ascii="Calibri"/>
          <w:w w:val="105"/>
        </w:rPr>
        <w:t>parent/carers</w:t>
      </w:r>
      <w:r>
        <w:rPr>
          <w:rFonts w:ascii="Calibri"/>
          <w:spacing w:val="-4"/>
          <w:w w:val="105"/>
        </w:rPr>
        <w:t xml:space="preserve"> </w:t>
      </w:r>
      <w:r>
        <w:rPr>
          <w:rFonts w:ascii="Calibri"/>
          <w:w w:val="105"/>
        </w:rPr>
        <w:t>are</w:t>
      </w:r>
      <w:r>
        <w:rPr>
          <w:rFonts w:ascii="Calibri"/>
          <w:spacing w:val="-4"/>
          <w:w w:val="105"/>
        </w:rPr>
        <w:t xml:space="preserve"> </w:t>
      </w:r>
      <w:r>
        <w:rPr>
          <w:rFonts w:ascii="Calibri"/>
          <w:w w:val="105"/>
        </w:rPr>
        <w:t>not</w:t>
      </w:r>
      <w:r>
        <w:rPr>
          <w:rFonts w:ascii="Calibri"/>
          <w:spacing w:val="-2"/>
          <w:w w:val="105"/>
        </w:rPr>
        <w:t xml:space="preserve"> </w:t>
      </w:r>
      <w:r>
        <w:rPr>
          <w:rFonts w:ascii="Calibri"/>
          <w:w w:val="105"/>
        </w:rPr>
        <w:t>contactable</w:t>
      </w:r>
      <w:r>
        <w:rPr>
          <w:rFonts w:ascii="Calibri"/>
          <w:spacing w:val="-4"/>
          <w:w w:val="105"/>
        </w:rPr>
        <w:t xml:space="preserve"> </w:t>
      </w:r>
      <w:r>
        <w:rPr>
          <w:rFonts w:ascii="Calibri"/>
          <w:w w:val="105"/>
        </w:rPr>
        <w:t>by</w:t>
      </w:r>
      <w:r>
        <w:rPr>
          <w:rFonts w:ascii="Calibri"/>
          <w:spacing w:val="-4"/>
          <w:w w:val="105"/>
        </w:rPr>
        <w:t xml:space="preserve"> </w:t>
      </w:r>
      <w:r>
        <w:rPr>
          <w:rFonts w:ascii="Calibri"/>
          <w:w w:val="105"/>
        </w:rPr>
        <w:t>phone</w:t>
      </w:r>
      <w:r>
        <w:rPr>
          <w:rFonts w:ascii="Calibri"/>
          <w:spacing w:val="-2"/>
          <w:w w:val="105"/>
        </w:rPr>
        <w:t xml:space="preserve"> </w:t>
      </w:r>
      <w:r>
        <w:rPr>
          <w:rFonts w:ascii="Calibri"/>
          <w:w w:val="105"/>
        </w:rPr>
        <w:t>or</w:t>
      </w:r>
      <w:r>
        <w:rPr>
          <w:rFonts w:ascii="Calibri"/>
          <w:spacing w:val="-2"/>
          <w:w w:val="105"/>
        </w:rPr>
        <w:t xml:space="preserve"> </w:t>
      </w:r>
      <w:r>
        <w:rPr>
          <w:rFonts w:ascii="Calibri"/>
          <w:w w:val="105"/>
        </w:rPr>
        <w:t>in</w:t>
      </w:r>
      <w:r>
        <w:rPr>
          <w:rFonts w:ascii="Calibri"/>
          <w:spacing w:val="-5"/>
          <w:w w:val="105"/>
        </w:rPr>
        <w:t xml:space="preserve"> </w:t>
      </w:r>
      <w:r>
        <w:rPr>
          <w:rFonts w:ascii="Calibri"/>
          <w:w w:val="105"/>
        </w:rPr>
        <w:t>person,</w:t>
      </w:r>
      <w:r>
        <w:rPr>
          <w:rFonts w:ascii="Calibri"/>
          <w:spacing w:val="-3"/>
          <w:w w:val="105"/>
        </w:rPr>
        <w:t xml:space="preserve"> </w:t>
      </w:r>
      <w:r>
        <w:rPr>
          <w:rFonts w:ascii="Calibri"/>
          <w:w w:val="105"/>
        </w:rPr>
        <w:t>contact</w:t>
      </w:r>
      <w:r>
        <w:rPr>
          <w:rFonts w:ascii="Calibri"/>
          <w:spacing w:val="-5"/>
          <w:w w:val="105"/>
        </w:rPr>
        <w:t xml:space="preserve"> </w:t>
      </w:r>
      <w:r>
        <w:rPr>
          <w:rFonts w:ascii="Calibri"/>
          <w:w w:val="105"/>
        </w:rPr>
        <w:t>is</w:t>
      </w:r>
      <w:r>
        <w:rPr>
          <w:rFonts w:ascii="Calibri"/>
          <w:spacing w:val="-4"/>
          <w:w w:val="105"/>
        </w:rPr>
        <w:t xml:space="preserve"> </w:t>
      </w:r>
      <w:r>
        <w:rPr>
          <w:rFonts w:ascii="Calibri"/>
          <w:w w:val="105"/>
        </w:rPr>
        <w:t>to</w:t>
      </w:r>
      <w:r>
        <w:rPr>
          <w:rFonts w:ascii="Calibri"/>
          <w:spacing w:val="-5"/>
          <w:w w:val="105"/>
        </w:rPr>
        <w:t xml:space="preserve"> </w:t>
      </w:r>
      <w:r>
        <w:rPr>
          <w:rFonts w:ascii="Calibri"/>
          <w:w w:val="105"/>
        </w:rPr>
        <w:t>be</w:t>
      </w:r>
      <w:r>
        <w:rPr>
          <w:rFonts w:ascii="Calibri"/>
          <w:spacing w:val="-4"/>
          <w:w w:val="105"/>
        </w:rPr>
        <w:t xml:space="preserve"> </w:t>
      </w:r>
      <w:r>
        <w:rPr>
          <w:rFonts w:ascii="Calibri"/>
          <w:w w:val="105"/>
        </w:rPr>
        <w:t xml:space="preserve">made by email and </w:t>
      </w:r>
      <w:proofErr w:type="gramStart"/>
      <w:r>
        <w:rPr>
          <w:rFonts w:ascii="Calibri"/>
          <w:w w:val="105"/>
        </w:rPr>
        <w:t>followed up</w:t>
      </w:r>
      <w:proofErr w:type="gramEnd"/>
      <w:r>
        <w:rPr>
          <w:rFonts w:ascii="Calibri"/>
          <w:w w:val="105"/>
        </w:rPr>
        <w:t xml:space="preserve"> by phone the next day.</w:t>
      </w:r>
    </w:p>
    <w:p w:rsidR="00560B07" w:rsidRDefault="00560B07" w14:paraId="650BAEC5" w14:textId="77777777">
      <w:pPr>
        <w:pStyle w:val="BodyText"/>
        <w:spacing w:before="239"/>
        <w:rPr>
          <w:rFonts w:ascii="Calibri"/>
          <w:sz w:val="22"/>
        </w:rPr>
      </w:pPr>
    </w:p>
    <w:p w:rsidR="00560B07" w:rsidRDefault="00900B5D" w14:paraId="0C3C9FC0" w14:textId="77777777">
      <w:pPr>
        <w:spacing w:before="1"/>
        <w:ind w:left="282"/>
        <w:rPr>
          <w:rFonts w:ascii="Calibri"/>
          <w:b/>
        </w:rPr>
      </w:pPr>
      <w:r>
        <w:rPr>
          <w:rFonts w:ascii="Calibri"/>
          <w:b/>
          <w:spacing w:val="2"/>
        </w:rPr>
        <w:t>Confirm</w:t>
      </w:r>
      <w:r>
        <w:rPr>
          <w:rFonts w:ascii="Calibri"/>
          <w:b/>
          <w:spacing w:val="38"/>
        </w:rPr>
        <w:t xml:space="preserve"> </w:t>
      </w:r>
      <w:r>
        <w:rPr>
          <w:rFonts w:ascii="Calibri"/>
          <w:b/>
          <w:spacing w:val="2"/>
        </w:rPr>
        <w:t>how</w:t>
      </w:r>
      <w:r>
        <w:rPr>
          <w:rFonts w:ascii="Calibri"/>
          <w:b/>
          <w:spacing w:val="32"/>
        </w:rPr>
        <w:t xml:space="preserve"> </w:t>
      </w:r>
      <w:r>
        <w:rPr>
          <w:rFonts w:ascii="Calibri"/>
          <w:b/>
          <w:spacing w:val="2"/>
        </w:rPr>
        <w:t>parents</w:t>
      </w:r>
      <w:r>
        <w:rPr>
          <w:rFonts w:ascii="Calibri"/>
          <w:b/>
          <w:spacing w:val="31"/>
        </w:rPr>
        <w:t xml:space="preserve"> </w:t>
      </w:r>
      <w:r>
        <w:rPr>
          <w:rFonts w:ascii="Calibri"/>
          <w:b/>
          <w:spacing w:val="2"/>
        </w:rPr>
        <w:t>have</w:t>
      </w:r>
      <w:r>
        <w:rPr>
          <w:rFonts w:ascii="Calibri"/>
          <w:b/>
          <w:spacing w:val="37"/>
        </w:rPr>
        <w:t xml:space="preserve"> </w:t>
      </w:r>
      <w:r>
        <w:rPr>
          <w:rFonts w:ascii="Calibri"/>
          <w:b/>
          <w:spacing w:val="2"/>
        </w:rPr>
        <w:t>been</w:t>
      </w:r>
      <w:r>
        <w:rPr>
          <w:rFonts w:ascii="Calibri"/>
          <w:b/>
          <w:spacing w:val="36"/>
        </w:rPr>
        <w:t xml:space="preserve"> </w:t>
      </w:r>
      <w:r>
        <w:rPr>
          <w:rFonts w:ascii="Calibri"/>
          <w:b/>
          <w:spacing w:val="2"/>
        </w:rPr>
        <w:t>informed</w:t>
      </w:r>
      <w:r>
        <w:rPr>
          <w:rFonts w:ascii="Calibri"/>
          <w:b/>
          <w:spacing w:val="36"/>
        </w:rPr>
        <w:t xml:space="preserve"> </w:t>
      </w:r>
      <w:r>
        <w:rPr>
          <w:rFonts w:ascii="Calibri"/>
          <w:b/>
          <w:spacing w:val="2"/>
        </w:rPr>
        <w:t>(please</w:t>
      </w:r>
      <w:r>
        <w:rPr>
          <w:rFonts w:ascii="Calibri"/>
          <w:b/>
          <w:spacing w:val="37"/>
        </w:rPr>
        <w:t xml:space="preserve"> </w:t>
      </w:r>
      <w:r>
        <w:rPr>
          <w:rFonts w:ascii="Calibri"/>
          <w:b/>
          <w:spacing w:val="-2"/>
        </w:rPr>
        <w:t>highlight):</w:t>
      </w:r>
    </w:p>
    <w:p w:rsidRPr="005F6530" w:rsidR="00560B07" w:rsidRDefault="00900B5D" w14:paraId="0CC9369C" w14:textId="5982207E">
      <w:pPr>
        <w:tabs>
          <w:tab w:val="left" w:pos="1581"/>
          <w:tab w:val="left" w:pos="3742"/>
        </w:tabs>
        <w:spacing w:before="120"/>
        <w:ind w:left="282"/>
        <w:rPr>
          <w:rFonts w:ascii="Calibri"/>
          <w:color w:val="000000" w:themeColor="text1"/>
        </w:rPr>
      </w:pPr>
      <w:r>
        <w:rPr>
          <w:rFonts w:ascii="Calibri"/>
          <w:w w:val="105"/>
        </w:rPr>
        <w:t>By</w:t>
      </w:r>
      <w:r>
        <w:rPr>
          <w:rFonts w:ascii="Calibri"/>
          <w:spacing w:val="-7"/>
          <w:w w:val="105"/>
        </w:rPr>
        <w:t xml:space="preserve"> </w:t>
      </w:r>
      <w:r>
        <w:rPr>
          <w:rFonts w:ascii="Calibri"/>
          <w:spacing w:val="-4"/>
          <w:w w:val="105"/>
        </w:rPr>
        <w:t>phone</w:t>
      </w:r>
      <w:r w:rsidR="005F6530">
        <w:rPr>
          <w:rFonts w:ascii="Calibri"/>
        </w:rPr>
        <w:t xml:space="preserve">, </w:t>
      </w:r>
      <w:r>
        <w:rPr>
          <w:rFonts w:ascii="Calibri"/>
          <w:w w:val="105"/>
        </w:rPr>
        <w:t>In</w:t>
      </w:r>
      <w:r>
        <w:rPr>
          <w:rFonts w:ascii="Calibri"/>
          <w:spacing w:val="-11"/>
          <w:w w:val="105"/>
        </w:rPr>
        <w:t xml:space="preserve"> </w:t>
      </w:r>
      <w:r>
        <w:rPr>
          <w:rFonts w:ascii="Calibri"/>
          <w:spacing w:val="-2"/>
          <w:w w:val="105"/>
        </w:rPr>
        <w:t>person</w:t>
      </w:r>
      <w:r w:rsidR="005F6530">
        <w:rPr>
          <w:rFonts w:ascii="Calibri"/>
        </w:rPr>
        <w:t xml:space="preserve"> or b</w:t>
      </w:r>
      <w:r>
        <w:rPr>
          <w:rFonts w:ascii="Calibri"/>
          <w:w w:val="105"/>
        </w:rPr>
        <w:t>y</w:t>
      </w:r>
      <w:r>
        <w:rPr>
          <w:rFonts w:ascii="Calibri"/>
          <w:spacing w:val="-8"/>
          <w:w w:val="105"/>
        </w:rPr>
        <w:t xml:space="preserve"> </w:t>
      </w:r>
      <w:r w:rsidRPr="005F6530">
        <w:rPr>
          <w:rFonts w:ascii="Calibri"/>
          <w:color w:val="000000" w:themeColor="text1"/>
          <w:w w:val="105"/>
        </w:rPr>
        <w:t>email</w:t>
      </w:r>
      <w:r w:rsidRPr="005F6530">
        <w:rPr>
          <w:rFonts w:ascii="Calibri"/>
          <w:color w:val="000000" w:themeColor="text1"/>
          <w:spacing w:val="-6"/>
          <w:w w:val="105"/>
        </w:rPr>
        <w:t xml:space="preserve"> </w:t>
      </w:r>
      <w:r w:rsidRPr="005F6530">
        <w:rPr>
          <w:rFonts w:ascii="Calibri"/>
          <w:color w:val="000000" w:themeColor="text1"/>
          <w:w w:val="105"/>
        </w:rPr>
        <w:t>(only</w:t>
      </w:r>
      <w:r w:rsidRPr="005F6530">
        <w:rPr>
          <w:rFonts w:ascii="Calibri"/>
          <w:color w:val="000000" w:themeColor="text1"/>
          <w:spacing w:val="-6"/>
          <w:w w:val="105"/>
        </w:rPr>
        <w:t xml:space="preserve"> </w:t>
      </w:r>
      <w:r w:rsidRPr="005F6530">
        <w:rPr>
          <w:rFonts w:ascii="Calibri"/>
          <w:color w:val="000000" w:themeColor="text1"/>
          <w:w w:val="105"/>
        </w:rPr>
        <w:t>if</w:t>
      </w:r>
      <w:r w:rsidRPr="005F6530">
        <w:rPr>
          <w:rFonts w:ascii="Calibri"/>
          <w:color w:val="000000" w:themeColor="text1"/>
          <w:spacing w:val="-9"/>
          <w:w w:val="105"/>
        </w:rPr>
        <w:t xml:space="preserve"> </w:t>
      </w:r>
      <w:r w:rsidRPr="005F6530">
        <w:rPr>
          <w:rFonts w:ascii="Calibri"/>
          <w:color w:val="000000" w:themeColor="text1"/>
          <w:w w:val="105"/>
        </w:rPr>
        <w:t>parents</w:t>
      </w:r>
      <w:r w:rsidRPr="005F6530">
        <w:rPr>
          <w:rFonts w:ascii="Calibri"/>
          <w:color w:val="000000" w:themeColor="text1"/>
          <w:spacing w:val="-8"/>
          <w:w w:val="105"/>
        </w:rPr>
        <w:t xml:space="preserve"> </w:t>
      </w:r>
      <w:proofErr w:type="gramStart"/>
      <w:r w:rsidRPr="005F6530">
        <w:rPr>
          <w:rFonts w:ascii="Calibri"/>
          <w:color w:val="000000" w:themeColor="text1"/>
          <w:w w:val="105"/>
        </w:rPr>
        <w:t>not</w:t>
      </w:r>
      <w:proofErr w:type="gramEnd"/>
      <w:r w:rsidRPr="005F6530">
        <w:rPr>
          <w:rFonts w:ascii="Calibri"/>
          <w:color w:val="000000" w:themeColor="text1"/>
          <w:spacing w:val="-6"/>
          <w:w w:val="105"/>
        </w:rPr>
        <w:t xml:space="preserve"> </w:t>
      </w:r>
      <w:r w:rsidRPr="005F6530">
        <w:rPr>
          <w:rFonts w:ascii="Calibri"/>
          <w:color w:val="000000" w:themeColor="text1"/>
          <w:w w:val="105"/>
        </w:rPr>
        <w:t>contactable</w:t>
      </w:r>
      <w:r w:rsidRPr="005F6530">
        <w:rPr>
          <w:rFonts w:ascii="Calibri"/>
          <w:color w:val="000000" w:themeColor="text1"/>
          <w:spacing w:val="-6"/>
          <w:w w:val="105"/>
        </w:rPr>
        <w:t xml:space="preserve"> </w:t>
      </w:r>
      <w:r w:rsidRPr="005F6530">
        <w:rPr>
          <w:rFonts w:ascii="Calibri"/>
          <w:color w:val="000000" w:themeColor="text1"/>
          <w:w w:val="105"/>
        </w:rPr>
        <w:t>in</w:t>
      </w:r>
      <w:r w:rsidRPr="005F6530">
        <w:rPr>
          <w:rFonts w:ascii="Calibri"/>
          <w:color w:val="000000" w:themeColor="text1"/>
          <w:spacing w:val="-8"/>
          <w:w w:val="105"/>
        </w:rPr>
        <w:t xml:space="preserve"> </w:t>
      </w:r>
      <w:r w:rsidRPr="005F6530">
        <w:rPr>
          <w:rFonts w:ascii="Calibri"/>
          <w:color w:val="000000" w:themeColor="text1"/>
          <w:w w:val="105"/>
        </w:rPr>
        <w:t>person/by</w:t>
      </w:r>
      <w:r w:rsidRPr="005F6530">
        <w:rPr>
          <w:rFonts w:ascii="Calibri"/>
          <w:color w:val="000000" w:themeColor="text1"/>
          <w:spacing w:val="-8"/>
          <w:w w:val="105"/>
        </w:rPr>
        <w:t xml:space="preserve"> </w:t>
      </w:r>
      <w:r w:rsidRPr="005F6530">
        <w:rPr>
          <w:rFonts w:ascii="Calibri"/>
          <w:color w:val="000000" w:themeColor="text1"/>
          <w:spacing w:val="-2"/>
          <w:w w:val="105"/>
        </w:rPr>
        <w:t>phone)</w:t>
      </w:r>
    </w:p>
    <w:p w:rsidR="00560B07" w:rsidRDefault="00900B5D" w14:paraId="1E40B872" w14:textId="77777777">
      <w:pPr>
        <w:spacing w:before="122"/>
        <w:ind w:left="93" w:right="954"/>
        <w:jc w:val="center"/>
        <w:rPr>
          <w:rFonts w:ascii="Calibri"/>
          <w:i/>
          <w:sz w:val="20"/>
        </w:rPr>
      </w:pPr>
      <w:r>
        <w:rPr>
          <w:rFonts w:ascii="Calibri"/>
          <w:i/>
          <w:w w:val="105"/>
          <w:sz w:val="20"/>
        </w:rPr>
        <w:t>A</w:t>
      </w:r>
      <w:r>
        <w:rPr>
          <w:rFonts w:ascii="Calibri"/>
          <w:i/>
          <w:spacing w:val="-7"/>
          <w:w w:val="105"/>
          <w:sz w:val="20"/>
        </w:rPr>
        <w:t xml:space="preserve"> </w:t>
      </w:r>
      <w:r>
        <w:rPr>
          <w:rFonts w:ascii="Calibri"/>
          <w:i/>
          <w:w w:val="105"/>
          <w:sz w:val="20"/>
        </w:rPr>
        <w:t>debrief</w:t>
      </w:r>
      <w:r>
        <w:rPr>
          <w:rFonts w:ascii="Calibri"/>
          <w:i/>
          <w:spacing w:val="-7"/>
          <w:w w:val="105"/>
          <w:sz w:val="20"/>
        </w:rPr>
        <w:t xml:space="preserve"> </w:t>
      </w:r>
      <w:r>
        <w:rPr>
          <w:rFonts w:ascii="Calibri"/>
          <w:i/>
          <w:w w:val="105"/>
          <w:sz w:val="20"/>
        </w:rPr>
        <w:t>meeting</w:t>
      </w:r>
      <w:r>
        <w:rPr>
          <w:rFonts w:ascii="Calibri"/>
          <w:i/>
          <w:spacing w:val="-7"/>
          <w:w w:val="105"/>
          <w:sz w:val="20"/>
        </w:rPr>
        <w:t xml:space="preserve"> </w:t>
      </w:r>
      <w:r>
        <w:rPr>
          <w:rFonts w:ascii="Calibri"/>
          <w:i/>
          <w:w w:val="105"/>
          <w:sz w:val="20"/>
        </w:rPr>
        <w:t>will</w:t>
      </w:r>
      <w:r>
        <w:rPr>
          <w:rFonts w:ascii="Calibri"/>
          <w:i/>
          <w:spacing w:val="-7"/>
          <w:w w:val="105"/>
          <w:sz w:val="20"/>
        </w:rPr>
        <w:t xml:space="preserve"> </w:t>
      </w:r>
      <w:r>
        <w:rPr>
          <w:rFonts w:ascii="Calibri"/>
          <w:i/>
          <w:w w:val="105"/>
          <w:sz w:val="20"/>
        </w:rPr>
        <w:t>be</w:t>
      </w:r>
      <w:r>
        <w:rPr>
          <w:rFonts w:ascii="Calibri"/>
          <w:i/>
          <w:spacing w:val="-7"/>
          <w:w w:val="105"/>
          <w:sz w:val="20"/>
        </w:rPr>
        <w:t xml:space="preserve"> </w:t>
      </w:r>
      <w:r>
        <w:rPr>
          <w:rFonts w:ascii="Calibri"/>
          <w:i/>
          <w:w w:val="105"/>
          <w:sz w:val="20"/>
        </w:rPr>
        <w:t>held</w:t>
      </w:r>
      <w:r>
        <w:rPr>
          <w:rFonts w:ascii="Calibri"/>
          <w:i/>
          <w:spacing w:val="-5"/>
          <w:w w:val="105"/>
          <w:sz w:val="20"/>
        </w:rPr>
        <w:t xml:space="preserve"> </w:t>
      </w:r>
      <w:r>
        <w:rPr>
          <w:rFonts w:ascii="Calibri"/>
          <w:i/>
          <w:w w:val="105"/>
          <w:sz w:val="20"/>
        </w:rPr>
        <w:t>with</w:t>
      </w:r>
      <w:r>
        <w:rPr>
          <w:rFonts w:ascii="Calibri"/>
          <w:i/>
          <w:spacing w:val="-7"/>
          <w:w w:val="105"/>
          <w:sz w:val="20"/>
        </w:rPr>
        <w:t xml:space="preserve"> </w:t>
      </w:r>
      <w:r>
        <w:rPr>
          <w:rFonts w:ascii="Calibri"/>
          <w:i/>
          <w:w w:val="105"/>
          <w:sz w:val="20"/>
        </w:rPr>
        <w:t>all</w:t>
      </w:r>
      <w:r>
        <w:rPr>
          <w:rFonts w:ascii="Calibri"/>
          <w:i/>
          <w:spacing w:val="-7"/>
          <w:w w:val="105"/>
          <w:sz w:val="20"/>
        </w:rPr>
        <w:t xml:space="preserve"> </w:t>
      </w:r>
      <w:r>
        <w:rPr>
          <w:rFonts w:ascii="Calibri"/>
          <w:i/>
          <w:w w:val="105"/>
          <w:sz w:val="20"/>
        </w:rPr>
        <w:t>staff</w:t>
      </w:r>
      <w:r>
        <w:rPr>
          <w:rFonts w:ascii="Calibri"/>
          <w:i/>
          <w:spacing w:val="-7"/>
          <w:w w:val="105"/>
          <w:sz w:val="20"/>
        </w:rPr>
        <w:t xml:space="preserve"> </w:t>
      </w:r>
      <w:r>
        <w:rPr>
          <w:rFonts w:ascii="Calibri"/>
          <w:i/>
          <w:w w:val="105"/>
          <w:sz w:val="20"/>
        </w:rPr>
        <w:t>involved</w:t>
      </w:r>
      <w:r>
        <w:rPr>
          <w:rFonts w:ascii="Calibri"/>
          <w:i/>
          <w:spacing w:val="-5"/>
          <w:w w:val="105"/>
          <w:sz w:val="20"/>
        </w:rPr>
        <w:t xml:space="preserve"> </w:t>
      </w:r>
      <w:r>
        <w:rPr>
          <w:rFonts w:ascii="Calibri"/>
          <w:i/>
          <w:w w:val="105"/>
          <w:sz w:val="20"/>
        </w:rPr>
        <w:t>to</w:t>
      </w:r>
      <w:r>
        <w:rPr>
          <w:rFonts w:ascii="Calibri"/>
          <w:i/>
          <w:spacing w:val="-7"/>
          <w:w w:val="105"/>
          <w:sz w:val="20"/>
        </w:rPr>
        <w:t xml:space="preserve"> </w:t>
      </w:r>
      <w:r>
        <w:rPr>
          <w:rFonts w:ascii="Calibri"/>
          <w:i/>
          <w:w w:val="105"/>
          <w:sz w:val="20"/>
        </w:rPr>
        <w:t>talk</w:t>
      </w:r>
      <w:r>
        <w:rPr>
          <w:rFonts w:ascii="Calibri"/>
          <w:i/>
          <w:spacing w:val="-5"/>
          <w:w w:val="105"/>
          <w:sz w:val="20"/>
        </w:rPr>
        <w:t xml:space="preserve"> </w:t>
      </w:r>
      <w:r>
        <w:rPr>
          <w:rFonts w:ascii="Calibri"/>
          <w:i/>
          <w:w w:val="105"/>
          <w:sz w:val="20"/>
        </w:rPr>
        <w:t>through</w:t>
      </w:r>
      <w:r>
        <w:rPr>
          <w:rFonts w:ascii="Calibri"/>
          <w:i/>
          <w:spacing w:val="-7"/>
          <w:w w:val="105"/>
          <w:sz w:val="20"/>
        </w:rPr>
        <w:t xml:space="preserve"> </w:t>
      </w:r>
      <w:r>
        <w:rPr>
          <w:rFonts w:ascii="Calibri"/>
          <w:i/>
          <w:w w:val="105"/>
          <w:sz w:val="20"/>
        </w:rPr>
        <w:t>and</w:t>
      </w:r>
      <w:r>
        <w:rPr>
          <w:rFonts w:ascii="Calibri"/>
          <w:i/>
          <w:spacing w:val="-5"/>
          <w:w w:val="105"/>
          <w:sz w:val="20"/>
        </w:rPr>
        <w:t xml:space="preserve"> </w:t>
      </w:r>
      <w:r>
        <w:rPr>
          <w:rFonts w:ascii="Calibri"/>
          <w:i/>
          <w:w w:val="105"/>
          <w:sz w:val="20"/>
        </w:rPr>
        <w:t>reflect</w:t>
      </w:r>
      <w:r>
        <w:rPr>
          <w:rFonts w:ascii="Calibri"/>
          <w:i/>
          <w:spacing w:val="-7"/>
          <w:w w:val="105"/>
          <w:sz w:val="20"/>
        </w:rPr>
        <w:t xml:space="preserve"> </w:t>
      </w:r>
      <w:r>
        <w:rPr>
          <w:rFonts w:ascii="Calibri"/>
          <w:i/>
          <w:w w:val="105"/>
          <w:sz w:val="20"/>
        </w:rPr>
        <w:t>on</w:t>
      </w:r>
      <w:r>
        <w:rPr>
          <w:rFonts w:ascii="Calibri"/>
          <w:i/>
          <w:spacing w:val="-7"/>
          <w:w w:val="105"/>
          <w:sz w:val="20"/>
        </w:rPr>
        <w:t xml:space="preserve"> </w:t>
      </w:r>
      <w:r>
        <w:rPr>
          <w:rFonts w:ascii="Calibri"/>
          <w:i/>
          <w:w w:val="105"/>
          <w:sz w:val="20"/>
        </w:rPr>
        <w:t>the</w:t>
      </w:r>
      <w:r>
        <w:rPr>
          <w:rFonts w:ascii="Calibri"/>
          <w:i/>
          <w:spacing w:val="-7"/>
          <w:w w:val="105"/>
          <w:sz w:val="20"/>
        </w:rPr>
        <w:t xml:space="preserve"> </w:t>
      </w:r>
      <w:r>
        <w:rPr>
          <w:rFonts w:ascii="Calibri"/>
          <w:i/>
          <w:w w:val="105"/>
          <w:sz w:val="20"/>
        </w:rPr>
        <w:t>incident</w:t>
      </w:r>
      <w:r>
        <w:rPr>
          <w:rFonts w:ascii="Calibri"/>
          <w:i/>
          <w:spacing w:val="-7"/>
          <w:w w:val="105"/>
          <w:sz w:val="20"/>
        </w:rPr>
        <w:t xml:space="preserve"> </w:t>
      </w:r>
      <w:r>
        <w:rPr>
          <w:rFonts w:ascii="Calibri"/>
          <w:i/>
          <w:w w:val="105"/>
          <w:sz w:val="20"/>
        </w:rPr>
        <w:t>and</w:t>
      </w:r>
      <w:r>
        <w:rPr>
          <w:rFonts w:ascii="Calibri"/>
          <w:i/>
          <w:spacing w:val="-5"/>
          <w:w w:val="105"/>
          <w:sz w:val="20"/>
        </w:rPr>
        <w:t xml:space="preserve"> </w:t>
      </w:r>
      <w:r>
        <w:rPr>
          <w:rFonts w:ascii="Calibri"/>
          <w:i/>
          <w:w w:val="105"/>
          <w:sz w:val="20"/>
        </w:rPr>
        <w:t>plan</w:t>
      </w:r>
      <w:r>
        <w:rPr>
          <w:rFonts w:ascii="Calibri"/>
          <w:i/>
          <w:spacing w:val="-7"/>
          <w:w w:val="105"/>
          <w:sz w:val="20"/>
        </w:rPr>
        <w:t xml:space="preserve"> </w:t>
      </w:r>
      <w:r>
        <w:rPr>
          <w:rFonts w:ascii="Calibri"/>
          <w:i/>
          <w:w w:val="105"/>
          <w:sz w:val="20"/>
        </w:rPr>
        <w:t>strategies moving forward. If a member of staff involved would like an individual meeting to share concerns or discuss support following the incident, please do contact Jane Pierce or any member of SLT.</w:t>
      </w:r>
    </w:p>
    <w:p w:rsidR="00560B07" w:rsidRDefault="00560B07" w14:paraId="33F0A29D" w14:textId="77777777">
      <w:pPr>
        <w:jc w:val="center"/>
        <w:rPr>
          <w:rFonts w:ascii="Calibri"/>
          <w:i/>
          <w:sz w:val="20"/>
        </w:rPr>
        <w:sectPr w:rsidR="00560B07">
          <w:pgSz w:w="11910" w:h="16840" w:orient="portrait"/>
          <w:pgMar w:top="620" w:right="708" w:bottom="280" w:left="425" w:header="720" w:footer="720" w:gutter="0"/>
          <w:cols w:space="720"/>
        </w:sectPr>
      </w:pPr>
    </w:p>
    <w:p w:rsidR="00560B07" w:rsidRDefault="00900B5D" w14:paraId="319B3987" w14:textId="77777777">
      <w:pPr>
        <w:pStyle w:val="BodyText"/>
        <w:spacing w:before="70"/>
        <w:ind w:left="141"/>
      </w:pPr>
      <w:r>
        <w:rPr>
          <w:u w:val="single"/>
        </w:rPr>
        <w:lastRenderedPageBreak/>
        <w:t>Appendix</w:t>
      </w:r>
      <w:r>
        <w:rPr>
          <w:spacing w:val="-6"/>
          <w:u w:val="single"/>
        </w:rPr>
        <w:t xml:space="preserve"> </w:t>
      </w:r>
      <w:r>
        <w:rPr>
          <w:u w:val="single"/>
        </w:rPr>
        <w:t>3:</w:t>
      </w:r>
      <w:r>
        <w:rPr>
          <w:spacing w:val="-1"/>
          <w:u w:val="single"/>
        </w:rPr>
        <w:t xml:space="preserve"> </w:t>
      </w:r>
      <w:r>
        <w:rPr>
          <w:u w:val="single"/>
        </w:rPr>
        <w:t>Listening</w:t>
      </w:r>
      <w:r>
        <w:rPr>
          <w:spacing w:val="-5"/>
          <w:u w:val="single"/>
        </w:rPr>
        <w:t xml:space="preserve"> </w:t>
      </w:r>
      <w:r>
        <w:rPr>
          <w:u w:val="single"/>
        </w:rPr>
        <w:t>and</w:t>
      </w:r>
      <w:r>
        <w:rPr>
          <w:spacing w:val="-4"/>
          <w:u w:val="single"/>
        </w:rPr>
        <w:t xml:space="preserve"> </w:t>
      </w:r>
      <w:r>
        <w:rPr>
          <w:spacing w:val="-2"/>
          <w:u w:val="single"/>
        </w:rPr>
        <w:t>Learning</w:t>
      </w:r>
    </w:p>
    <w:p w:rsidR="00560B07" w:rsidRDefault="00900B5D" w14:paraId="2AFAB760" w14:textId="77777777">
      <w:pPr>
        <w:pStyle w:val="BodyText"/>
        <w:spacing w:before="2"/>
        <w:rPr>
          <w:sz w:val="44"/>
        </w:rPr>
      </w:pPr>
      <w:r>
        <w:br w:type="column"/>
      </w:r>
    </w:p>
    <w:p w:rsidR="00560B07" w:rsidRDefault="00900B5D" w14:paraId="6F59B4B7" w14:textId="77777777">
      <w:pPr>
        <w:pStyle w:val="Heading2"/>
        <w:rPr>
          <w:u w:val="none"/>
        </w:rPr>
      </w:pPr>
      <w:r>
        <w:rPr>
          <w:noProof/>
        </w:rPr>
        <mc:AlternateContent>
          <mc:Choice Requires="wpg">
            <w:drawing>
              <wp:anchor distT="0" distB="0" distL="0" distR="0" simplePos="0" relativeHeight="15731200" behindDoc="0" locked="0" layoutInCell="1" allowOverlap="1" wp14:anchorId="1A035EB9" wp14:editId="0E559DA0">
                <wp:simplePos x="0" y="0"/>
                <wp:positionH relativeFrom="page">
                  <wp:posOffset>549909</wp:posOffset>
                </wp:positionH>
                <wp:positionV relativeFrom="paragraph">
                  <wp:posOffset>1464718</wp:posOffset>
                </wp:positionV>
                <wp:extent cx="6558280" cy="1856105"/>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8280" cy="1856105"/>
                          <a:chOff x="0" y="0"/>
                          <a:chExt cx="6558280" cy="1856105"/>
                        </a:xfrm>
                      </wpg:grpSpPr>
                      <wps:wsp>
                        <wps:cNvPr id="23" name="Graphic 23"/>
                        <wps:cNvSpPr/>
                        <wps:spPr>
                          <a:xfrm>
                            <a:off x="6350" y="6350"/>
                            <a:ext cx="6545580" cy="1843405"/>
                          </a:xfrm>
                          <a:custGeom>
                            <a:avLst/>
                            <a:gdLst/>
                            <a:ahLst/>
                            <a:cxnLst/>
                            <a:rect l="l" t="t" r="r" b="b"/>
                            <a:pathLst>
                              <a:path w="6545580" h="1843405">
                                <a:moveTo>
                                  <a:pt x="0" y="271906"/>
                                </a:moveTo>
                                <a:lnTo>
                                  <a:pt x="4378" y="223046"/>
                                </a:lnTo>
                                <a:lnTo>
                                  <a:pt x="17003" y="177052"/>
                                </a:lnTo>
                                <a:lnTo>
                                  <a:pt x="37106" y="134695"/>
                                </a:lnTo>
                                <a:lnTo>
                                  <a:pt x="63919" y="96743"/>
                                </a:lnTo>
                                <a:lnTo>
                                  <a:pt x="96677" y="63967"/>
                                </a:lnTo>
                                <a:lnTo>
                                  <a:pt x="134610" y="37135"/>
                                </a:lnTo>
                                <a:lnTo>
                                  <a:pt x="176952" y="17017"/>
                                </a:lnTo>
                                <a:lnTo>
                                  <a:pt x="222935" y="4382"/>
                                </a:lnTo>
                                <a:lnTo>
                                  <a:pt x="271792" y="0"/>
                                </a:lnTo>
                                <a:lnTo>
                                  <a:pt x="1090930" y="0"/>
                                </a:lnTo>
                                <a:lnTo>
                                  <a:pt x="2727325" y="0"/>
                                </a:lnTo>
                                <a:lnTo>
                                  <a:pt x="6273799" y="0"/>
                                </a:lnTo>
                                <a:lnTo>
                                  <a:pt x="6322656" y="4382"/>
                                </a:lnTo>
                                <a:lnTo>
                                  <a:pt x="6368638" y="17017"/>
                                </a:lnTo>
                                <a:lnTo>
                                  <a:pt x="6410978" y="37135"/>
                                </a:lnTo>
                                <a:lnTo>
                                  <a:pt x="6448910" y="63967"/>
                                </a:lnTo>
                                <a:lnTo>
                                  <a:pt x="6481665" y="96743"/>
                                </a:lnTo>
                                <a:lnTo>
                                  <a:pt x="6508477" y="134695"/>
                                </a:lnTo>
                                <a:lnTo>
                                  <a:pt x="6528578" y="177052"/>
                                </a:lnTo>
                                <a:lnTo>
                                  <a:pt x="6541201" y="223046"/>
                                </a:lnTo>
                                <a:lnTo>
                                  <a:pt x="6545580" y="271906"/>
                                </a:lnTo>
                                <a:lnTo>
                                  <a:pt x="6545580" y="951229"/>
                                </a:lnTo>
                                <a:lnTo>
                                  <a:pt x="6545580" y="1358900"/>
                                </a:lnTo>
                                <a:lnTo>
                                  <a:pt x="6541201" y="1407756"/>
                                </a:lnTo>
                                <a:lnTo>
                                  <a:pt x="6528578" y="1453738"/>
                                </a:lnTo>
                                <a:lnTo>
                                  <a:pt x="6508477" y="1496078"/>
                                </a:lnTo>
                                <a:lnTo>
                                  <a:pt x="6481665" y="1534010"/>
                                </a:lnTo>
                                <a:lnTo>
                                  <a:pt x="6448910" y="1566765"/>
                                </a:lnTo>
                                <a:lnTo>
                                  <a:pt x="6410978" y="1593577"/>
                                </a:lnTo>
                                <a:lnTo>
                                  <a:pt x="6368638" y="1613678"/>
                                </a:lnTo>
                                <a:lnTo>
                                  <a:pt x="6322656" y="1626301"/>
                                </a:lnTo>
                                <a:lnTo>
                                  <a:pt x="6273799" y="1630679"/>
                                </a:lnTo>
                                <a:lnTo>
                                  <a:pt x="2727325" y="1630679"/>
                                </a:lnTo>
                                <a:lnTo>
                                  <a:pt x="841121" y="1843151"/>
                                </a:lnTo>
                                <a:lnTo>
                                  <a:pt x="1090930" y="1630679"/>
                                </a:lnTo>
                                <a:lnTo>
                                  <a:pt x="271792" y="1630679"/>
                                </a:lnTo>
                                <a:lnTo>
                                  <a:pt x="222935" y="1626301"/>
                                </a:lnTo>
                                <a:lnTo>
                                  <a:pt x="176952" y="1613678"/>
                                </a:lnTo>
                                <a:lnTo>
                                  <a:pt x="134610" y="1593577"/>
                                </a:lnTo>
                                <a:lnTo>
                                  <a:pt x="96677" y="1566765"/>
                                </a:lnTo>
                                <a:lnTo>
                                  <a:pt x="63919" y="1534010"/>
                                </a:lnTo>
                                <a:lnTo>
                                  <a:pt x="37106" y="1496078"/>
                                </a:lnTo>
                                <a:lnTo>
                                  <a:pt x="17003" y="1453738"/>
                                </a:lnTo>
                                <a:lnTo>
                                  <a:pt x="4378" y="1407756"/>
                                </a:lnTo>
                                <a:lnTo>
                                  <a:pt x="0" y="1358900"/>
                                </a:lnTo>
                                <a:lnTo>
                                  <a:pt x="0" y="951229"/>
                                </a:lnTo>
                                <a:lnTo>
                                  <a:pt x="0" y="271906"/>
                                </a:lnTo>
                                <a:close/>
                              </a:path>
                            </a:pathLst>
                          </a:custGeom>
                          <a:ln w="12700">
                            <a:solidFill>
                              <a:srgbClr val="000000"/>
                            </a:solidFill>
                            <a:prstDash val="solid"/>
                          </a:ln>
                        </wps:spPr>
                        <wps:bodyPr wrap="square" lIns="0" tIns="0" rIns="0" bIns="0" rtlCol="0">
                          <a:prstTxWarp prst="textNoShape">
                            <a:avLst/>
                          </a:prstTxWarp>
                          <a:noAutofit/>
                        </wps:bodyPr>
                      </wps:wsp>
                      <wps:wsp>
                        <wps:cNvPr id="24" name="Textbox 24"/>
                        <wps:cNvSpPr txBox="1"/>
                        <wps:spPr>
                          <a:xfrm>
                            <a:off x="183134" y="157274"/>
                            <a:ext cx="1034415" cy="186055"/>
                          </a:xfrm>
                          <a:prstGeom prst="rect">
                            <a:avLst/>
                          </a:prstGeom>
                        </wps:spPr>
                        <wps:txbx>
                          <w:txbxContent>
                            <w:p w:rsidR="00560B07" w:rsidRDefault="00900B5D" w14:paraId="084D1CEE" w14:textId="77777777">
                              <w:pPr>
                                <w:spacing w:line="292" w:lineRule="exact"/>
                                <w:rPr>
                                  <w:rFonts w:ascii="NTFPreCursivef"/>
                                  <w:sz w:val="28"/>
                                </w:rPr>
                              </w:pPr>
                              <w:r>
                                <w:rPr>
                                  <w:rFonts w:ascii="NTFPreCursivef"/>
                                  <w:sz w:val="28"/>
                                </w:rPr>
                                <w:t>What</w:t>
                              </w:r>
                              <w:r>
                                <w:rPr>
                                  <w:rFonts w:ascii="NTFPreCursivef"/>
                                  <w:spacing w:val="-2"/>
                                  <w:sz w:val="28"/>
                                </w:rPr>
                                <w:t xml:space="preserve"> happened?</w:t>
                              </w:r>
                            </w:p>
                          </w:txbxContent>
                        </wps:txbx>
                        <wps:bodyPr wrap="square" lIns="0" tIns="0" rIns="0" bIns="0" rtlCol="0">
                          <a:noAutofit/>
                        </wps:bodyPr>
                      </wps:wsp>
                    </wpg:wgp>
                  </a:graphicData>
                </a:graphic>
              </wp:anchor>
            </w:drawing>
          </mc:Choice>
          <mc:Fallback>
            <w:pict>
              <v:group id="Group 22" style="position:absolute;left:0;text-align:left;margin-left:43.3pt;margin-top:115.35pt;width:516.4pt;height:146.15pt;z-index:15731200;mso-wrap-distance-left:0;mso-wrap-distance-right:0;mso-position-horizontal-relative:page" coordsize="65582,18561" o:spid="_x0000_s1044" w14:anchorId="1A035E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">
                <v:shape id="Graphic 23" style="position:absolute;left:63;top:63;width:65456;height:18434;visibility:visible;mso-wrap-style:square;v-text-anchor:top" coordsize="6545580,1843405" o:spid="_x0000_s1045" filled="f" strokeweight="1pt" path="m,271906l4378,223046,17003,177052,37106,134695,63919,96743,96677,63967,134610,37135,176952,17017,222935,4382,271792,r819138,l2727325,,6273799,r48857,4382l6368638,17017r42340,20118l6448910,63967r32755,32776l6508477,134695r20101,42357l6541201,223046r4379,48860l6545580,951229r,407671l6541201,1407756r-12623,45982l6508477,1496078r-26812,37932l6448910,1566765r-37932,26812l6368638,1613678r-45982,12623l6273799,1630679r-3546474,l841121,1843151r249809,-212472l271792,1630679r-48857,-4378l176952,1613678r-42342,-20101l96677,1566765,63919,1534010,37106,1496078,17003,1453738,4378,1407756,,1358900,,951229,,2719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">
                  <v:path arrowok="t"/>
                </v:shape>
                <v:shape id="Textbox 24" style="position:absolute;left:1831;top:1572;width:10344;height:1861;visibility:visible;mso-wrap-style:square;v-text-anchor:top" o:spid="_x0000_s104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v:textbox inset="0,0,0,0">
                    <w:txbxContent>
                      <w:p w:rsidR="00560B07" w:rsidRDefault="00900B5D" w14:paraId="084D1CEE" w14:textId="77777777">
                        <w:pPr>
                          <w:spacing w:line="292" w:lineRule="exact"/>
                          <w:rPr>
                            <w:rFonts w:ascii="NTFPreCursivef"/>
                            <w:sz w:val="28"/>
                          </w:rPr>
                        </w:pPr>
                        <w:r>
                          <w:rPr>
                            <w:rFonts w:ascii="NTFPreCursivef"/>
                            <w:sz w:val="28"/>
                          </w:rPr>
                          <w:t>What</w:t>
                        </w:r>
                        <w:r>
                          <w:rPr>
                            <w:rFonts w:ascii="NTFPreCursivef"/>
                            <w:spacing w:val="-2"/>
                            <w:sz w:val="28"/>
                          </w:rPr>
                          <w:t xml:space="preserve"> happened?</w:t>
                        </w:r>
                      </w:p>
                    </w:txbxContent>
                  </v:textbox>
                </v:shape>
                <w10:wrap anchorx="page"/>
              </v:group>
            </w:pict>
          </mc:Fallback>
        </mc:AlternateContent>
      </w:r>
      <w:r>
        <w:t>Pupil</w:t>
      </w:r>
      <w:r>
        <w:rPr>
          <w:spacing w:val="-8"/>
        </w:rPr>
        <w:t xml:space="preserve"> </w:t>
      </w:r>
      <w:r>
        <w:rPr>
          <w:spacing w:val="-4"/>
        </w:rPr>
        <w:t>Voice</w:t>
      </w:r>
    </w:p>
    <w:p w:rsidR="00560B07" w:rsidRDefault="00560B07" w14:paraId="5F76BE53" w14:textId="77777777">
      <w:pPr>
        <w:pStyle w:val="Heading2"/>
        <w:sectPr w:rsidR="00560B07">
          <w:pgSz w:w="11910" w:h="16840" w:orient="portrait"/>
          <w:pgMar w:top="620" w:right="708" w:bottom="280" w:left="425" w:header="720" w:footer="720" w:gutter="0"/>
          <w:cols w:equalWidth="0" w:space="720" w:num="2">
            <w:col w:w="3944" w:space="111"/>
            <w:col w:w="6722"/>
          </w:cols>
        </w:sectPr>
      </w:pPr>
    </w:p>
    <w:p w:rsidR="00560B07" w:rsidRDefault="00560B07" w14:paraId="69705B14" w14:textId="77777777">
      <w:pPr>
        <w:pStyle w:val="BodyText"/>
        <w:rPr>
          <w:rFonts w:ascii="NTFPreCursivef"/>
          <w:b/>
          <w:sz w:val="20"/>
        </w:rPr>
      </w:pPr>
    </w:p>
    <w:p w:rsidR="00560B07" w:rsidRDefault="00560B07" w14:paraId="166301CF" w14:textId="77777777">
      <w:pPr>
        <w:pStyle w:val="BodyText"/>
        <w:rPr>
          <w:rFonts w:ascii="NTFPreCursivef"/>
          <w:b/>
          <w:sz w:val="20"/>
        </w:rPr>
      </w:pPr>
    </w:p>
    <w:p w:rsidR="00560B07" w:rsidRDefault="00900B5D" w14:paraId="6F49191E" w14:textId="77777777">
      <w:pPr>
        <w:ind w:left="459"/>
        <w:rPr>
          <w:rFonts w:ascii="NTFPreCursivef"/>
          <w:sz w:val="20"/>
        </w:rPr>
      </w:pPr>
      <w:r>
        <w:rPr>
          <w:rFonts w:ascii="NTFPreCursivef"/>
          <w:noProof/>
          <w:sz w:val="20"/>
        </w:rPr>
        <w:drawing>
          <wp:inline distT="0" distB="0" distL="0" distR="0" wp14:anchorId="058CC25E" wp14:editId="04094F51">
            <wp:extent cx="5810373" cy="669607"/>
            <wp:effectExtent l="0" t="0" r="0" b="0"/>
            <wp:docPr id="25" name="Image 25" descr="A screenshot of a video gam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descr="A screenshot of a video game  Description automatically generated"/>
                    <pic:cNvPicPr/>
                  </pic:nvPicPr>
                  <pic:blipFill>
                    <a:blip r:embed="rId34" cstate="print"/>
                    <a:stretch>
                      <a:fillRect/>
                    </a:stretch>
                  </pic:blipFill>
                  <pic:spPr>
                    <a:xfrm>
                      <a:off x="0" y="0"/>
                      <a:ext cx="5810373" cy="669607"/>
                    </a:xfrm>
                    <a:prstGeom prst="rect">
                      <a:avLst/>
                    </a:prstGeom>
                  </pic:spPr>
                </pic:pic>
              </a:graphicData>
            </a:graphic>
          </wp:inline>
        </w:drawing>
      </w:r>
    </w:p>
    <w:p w:rsidR="00560B07" w:rsidRDefault="00560B07" w14:paraId="62559992" w14:textId="77777777">
      <w:pPr>
        <w:pStyle w:val="BodyText"/>
        <w:rPr>
          <w:rFonts w:ascii="NTFPreCursivef"/>
          <w:b/>
          <w:sz w:val="20"/>
        </w:rPr>
      </w:pPr>
    </w:p>
    <w:p w:rsidR="00560B07" w:rsidRDefault="00560B07" w14:paraId="08F151AE" w14:textId="77777777">
      <w:pPr>
        <w:pStyle w:val="BodyText"/>
        <w:rPr>
          <w:rFonts w:ascii="NTFPreCursivef"/>
          <w:b/>
          <w:sz w:val="20"/>
        </w:rPr>
      </w:pPr>
    </w:p>
    <w:p w:rsidR="00560B07" w:rsidRDefault="00560B07" w14:paraId="2CD7394F" w14:textId="77777777">
      <w:pPr>
        <w:pStyle w:val="BodyText"/>
        <w:rPr>
          <w:rFonts w:ascii="NTFPreCursivef"/>
          <w:b/>
          <w:sz w:val="20"/>
        </w:rPr>
      </w:pPr>
    </w:p>
    <w:p w:rsidR="00560B07" w:rsidRDefault="00560B07" w14:paraId="57BE4EE9" w14:textId="77777777">
      <w:pPr>
        <w:pStyle w:val="BodyText"/>
        <w:rPr>
          <w:rFonts w:ascii="NTFPreCursivef"/>
          <w:b/>
          <w:sz w:val="20"/>
        </w:rPr>
      </w:pPr>
    </w:p>
    <w:p w:rsidR="00560B07" w:rsidRDefault="00560B07" w14:paraId="3AE617DD" w14:textId="77777777">
      <w:pPr>
        <w:pStyle w:val="BodyText"/>
        <w:rPr>
          <w:rFonts w:ascii="NTFPreCursivef"/>
          <w:b/>
          <w:sz w:val="20"/>
        </w:rPr>
      </w:pPr>
    </w:p>
    <w:p w:rsidR="00560B07" w:rsidRDefault="00560B07" w14:paraId="282E3D3F" w14:textId="77777777">
      <w:pPr>
        <w:pStyle w:val="BodyText"/>
        <w:rPr>
          <w:rFonts w:ascii="NTFPreCursivef"/>
          <w:b/>
          <w:sz w:val="20"/>
        </w:rPr>
      </w:pPr>
    </w:p>
    <w:p w:rsidR="00560B07" w:rsidRDefault="00560B07" w14:paraId="10F06A10" w14:textId="77777777">
      <w:pPr>
        <w:pStyle w:val="BodyText"/>
        <w:rPr>
          <w:rFonts w:ascii="NTFPreCursivef"/>
          <w:b/>
          <w:sz w:val="20"/>
        </w:rPr>
      </w:pPr>
    </w:p>
    <w:p w:rsidR="00560B07" w:rsidRDefault="00560B07" w14:paraId="7221A8EC" w14:textId="77777777">
      <w:pPr>
        <w:pStyle w:val="BodyText"/>
        <w:rPr>
          <w:rFonts w:ascii="NTFPreCursivef"/>
          <w:b/>
          <w:sz w:val="20"/>
        </w:rPr>
      </w:pPr>
    </w:p>
    <w:p w:rsidR="00560B07" w:rsidRDefault="00560B07" w14:paraId="105A6005" w14:textId="77777777">
      <w:pPr>
        <w:pStyle w:val="BodyText"/>
        <w:rPr>
          <w:rFonts w:ascii="NTFPreCursivef"/>
          <w:b/>
          <w:sz w:val="20"/>
        </w:rPr>
      </w:pPr>
    </w:p>
    <w:p w:rsidR="00560B07" w:rsidRDefault="00560B07" w14:paraId="76226413" w14:textId="77777777">
      <w:pPr>
        <w:pStyle w:val="BodyText"/>
        <w:rPr>
          <w:rFonts w:ascii="NTFPreCursivef"/>
          <w:b/>
          <w:sz w:val="20"/>
        </w:rPr>
      </w:pPr>
    </w:p>
    <w:p w:rsidR="00560B07" w:rsidRDefault="00560B07" w14:paraId="206618F4" w14:textId="77777777">
      <w:pPr>
        <w:pStyle w:val="BodyText"/>
        <w:rPr>
          <w:rFonts w:ascii="NTFPreCursivef"/>
          <w:b/>
          <w:sz w:val="20"/>
        </w:rPr>
      </w:pPr>
    </w:p>
    <w:p w:rsidR="00560B07" w:rsidRDefault="00560B07" w14:paraId="07D7F96C" w14:textId="77777777">
      <w:pPr>
        <w:pStyle w:val="BodyText"/>
        <w:rPr>
          <w:rFonts w:ascii="NTFPreCursivef"/>
          <w:b/>
          <w:sz w:val="20"/>
        </w:rPr>
      </w:pPr>
    </w:p>
    <w:p w:rsidR="00560B07" w:rsidRDefault="00560B07" w14:paraId="0388613B" w14:textId="77777777">
      <w:pPr>
        <w:pStyle w:val="BodyText"/>
        <w:rPr>
          <w:rFonts w:ascii="NTFPreCursivef"/>
          <w:b/>
          <w:sz w:val="20"/>
        </w:rPr>
      </w:pPr>
    </w:p>
    <w:p w:rsidR="00560B07" w:rsidRDefault="00900B5D" w14:paraId="2206C25E" w14:textId="77777777">
      <w:pPr>
        <w:pStyle w:val="BodyText"/>
        <w:spacing w:before="34"/>
        <w:rPr>
          <w:rFonts w:ascii="NTFPreCursivef"/>
          <w:b/>
          <w:sz w:val="20"/>
        </w:rPr>
      </w:pPr>
      <w:r>
        <w:rPr>
          <w:rFonts w:ascii="NTFPreCursivef"/>
          <w:b/>
          <w:noProof/>
          <w:sz w:val="20"/>
        </w:rPr>
        <mc:AlternateContent>
          <mc:Choice Requires="wpg">
            <w:drawing>
              <wp:anchor distT="0" distB="0" distL="0" distR="0" simplePos="0" relativeHeight="487588352" behindDoc="1" locked="0" layoutInCell="1" allowOverlap="1" wp14:anchorId="74348E9F" wp14:editId="1F504C72">
                <wp:simplePos x="0" y="0"/>
                <wp:positionH relativeFrom="page">
                  <wp:posOffset>542290</wp:posOffset>
                </wp:positionH>
                <wp:positionV relativeFrom="paragraph">
                  <wp:posOffset>192341</wp:posOffset>
                </wp:positionV>
                <wp:extent cx="3213100" cy="1787525"/>
                <wp:effectExtent l="0" t="0" r="0" b="0"/>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13100" cy="1787525"/>
                          <a:chOff x="0" y="0"/>
                          <a:chExt cx="3213100" cy="1787525"/>
                        </a:xfrm>
                      </wpg:grpSpPr>
                      <wps:wsp>
                        <wps:cNvPr id="27" name="Graphic 27"/>
                        <wps:cNvSpPr/>
                        <wps:spPr>
                          <a:xfrm>
                            <a:off x="6350" y="6350"/>
                            <a:ext cx="3200400" cy="1774825"/>
                          </a:xfrm>
                          <a:custGeom>
                            <a:avLst/>
                            <a:gdLst/>
                            <a:ahLst/>
                            <a:cxnLst/>
                            <a:rect l="l" t="t" r="r" b="b"/>
                            <a:pathLst>
                              <a:path w="3200400" h="1774825">
                                <a:moveTo>
                                  <a:pt x="0" y="259079"/>
                                </a:moveTo>
                                <a:lnTo>
                                  <a:pt x="4174" y="212498"/>
                                </a:lnTo>
                                <a:lnTo>
                                  <a:pt x="16209" y="168661"/>
                                </a:lnTo>
                                <a:lnTo>
                                  <a:pt x="35373" y="128298"/>
                                </a:lnTo>
                                <a:lnTo>
                                  <a:pt x="60934" y="92140"/>
                                </a:lnTo>
                                <a:lnTo>
                                  <a:pt x="92161" y="60918"/>
                                </a:lnTo>
                                <a:lnTo>
                                  <a:pt x="128320" y="35362"/>
                                </a:lnTo>
                                <a:lnTo>
                                  <a:pt x="168681" y="16203"/>
                                </a:lnTo>
                                <a:lnTo>
                                  <a:pt x="212512" y="4172"/>
                                </a:lnTo>
                                <a:lnTo>
                                  <a:pt x="259079" y="0"/>
                                </a:lnTo>
                                <a:lnTo>
                                  <a:pt x="533400" y="0"/>
                                </a:lnTo>
                                <a:lnTo>
                                  <a:pt x="1333499" y="0"/>
                                </a:lnTo>
                                <a:lnTo>
                                  <a:pt x="2941320" y="0"/>
                                </a:lnTo>
                                <a:lnTo>
                                  <a:pt x="2987901" y="4172"/>
                                </a:lnTo>
                                <a:lnTo>
                                  <a:pt x="3031738" y="16203"/>
                                </a:lnTo>
                                <a:lnTo>
                                  <a:pt x="3072101" y="35362"/>
                                </a:lnTo>
                                <a:lnTo>
                                  <a:pt x="3108259" y="60918"/>
                                </a:lnTo>
                                <a:lnTo>
                                  <a:pt x="3139481" y="92140"/>
                                </a:lnTo>
                                <a:lnTo>
                                  <a:pt x="3165037" y="128298"/>
                                </a:lnTo>
                                <a:lnTo>
                                  <a:pt x="3184196" y="168661"/>
                                </a:lnTo>
                                <a:lnTo>
                                  <a:pt x="3196227" y="212498"/>
                                </a:lnTo>
                                <a:lnTo>
                                  <a:pt x="3200400" y="259079"/>
                                </a:lnTo>
                                <a:lnTo>
                                  <a:pt x="3200400" y="906779"/>
                                </a:lnTo>
                                <a:lnTo>
                                  <a:pt x="3200400" y="1295400"/>
                                </a:lnTo>
                                <a:lnTo>
                                  <a:pt x="3196227" y="1341947"/>
                                </a:lnTo>
                                <a:lnTo>
                                  <a:pt x="3184196" y="1385767"/>
                                </a:lnTo>
                                <a:lnTo>
                                  <a:pt x="3165037" y="1426125"/>
                                </a:lnTo>
                                <a:lnTo>
                                  <a:pt x="3139481" y="1462287"/>
                                </a:lnTo>
                                <a:lnTo>
                                  <a:pt x="3108259" y="1493519"/>
                                </a:lnTo>
                                <a:lnTo>
                                  <a:pt x="3072101" y="1519089"/>
                                </a:lnTo>
                                <a:lnTo>
                                  <a:pt x="3031738" y="1538261"/>
                                </a:lnTo>
                                <a:lnTo>
                                  <a:pt x="2987901" y="1550303"/>
                                </a:lnTo>
                                <a:lnTo>
                                  <a:pt x="2941320" y="1554479"/>
                                </a:lnTo>
                                <a:lnTo>
                                  <a:pt x="1333499" y="1554479"/>
                                </a:lnTo>
                                <a:lnTo>
                                  <a:pt x="468642" y="1774825"/>
                                </a:lnTo>
                                <a:lnTo>
                                  <a:pt x="533400" y="1554479"/>
                                </a:lnTo>
                                <a:lnTo>
                                  <a:pt x="259079" y="1554479"/>
                                </a:lnTo>
                                <a:lnTo>
                                  <a:pt x="212512" y="1550303"/>
                                </a:lnTo>
                                <a:lnTo>
                                  <a:pt x="168681" y="1538261"/>
                                </a:lnTo>
                                <a:lnTo>
                                  <a:pt x="128320" y="1519089"/>
                                </a:lnTo>
                                <a:lnTo>
                                  <a:pt x="92161" y="1493519"/>
                                </a:lnTo>
                                <a:lnTo>
                                  <a:pt x="60934" y="1462287"/>
                                </a:lnTo>
                                <a:lnTo>
                                  <a:pt x="35373" y="1426125"/>
                                </a:lnTo>
                                <a:lnTo>
                                  <a:pt x="16209" y="1385767"/>
                                </a:lnTo>
                                <a:lnTo>
                                  <a:pt x="4174" y="1341947"/>
                                </a:lnTo>
                                <a:lnTo>
                                  <a:pt x="0" y="1295400"/>
                                </a:lnTo>
                                <a:lnTo>
                                  <a:pt x="0" y="906779"/>
                                </a:lnTo>
                                <a:lnTo>
                                  <a:pt x="0" y="259079"/>
                                </a:lnTo>
                                <a:close/>
                              </a:path>
                            </a:pathLst>
                          </a:custGeom>
                          <a:ln w="12700">
                            <a:solidFill>
                              <a:srgbClr val="000000"/>
                            </a:solidFill>
                            <a:prstDash val="solid"/>
                          </a:ln>
                        </wps:spPr>
                        <wps:bodyPr wrap="square" lIns="0" tIns="0" rIns="0" bIns="0" rtlCol="0">
                          <a:prstTxWarp prst="textNoShape">
                            <a:avLst/>
                          </a:prstTxWarp>
                          <a:noAutofit/>
                        </wps:bodyPr>
                      </wps:wsp>
                      <wps:wsp>
                        <wps:cNvPr id="28" name="Textbox 28"/>
                        <wps:cNvSpPr txBox="1"/>
                        <wps:spPr>
                          <a:xfrm>
                            <a:off x="0" y="0"/>
                            <a:ext cx="3213100" cy="1787525"/>
                          </a:xfrm>
                          <a:prstGeom prst="rect">
                            <a:avLst/>
                          </a:prstGeom>
                        </wps:spPr>
                        <wps:txbx>
                          <w:txbxContent>
                            <w:p w:rsidR="00560B07" w:rsidRDefault="00900B5D" w14:paraId="7E351FF6" w14:textId="77777777">
                              <w:pPr>
                                <w:spacing w:before="214"/>
                                <w:ind w:left="728"/>
                                <w:rPr>
                                  <w:rFonts w:ascii="NTFPreCursivef"/>
                                  <w:sz w:val="28"/>
                                </w:rPr>
                              </w:pPr>
                              <w:r>
                                <w:rPr>
                                  <w:rFonts w:ascii="NTFPreCursivef"/>
                                  <w:sz w:val="28"/>
                                </w:rPr>
                                <w:t>What</w:t>
                              </w:r>
                              <w:r>
                                <w:rPr>
                                  <w:rFonts w:ascii="NTFPreCursivef"/>
                                  <w:spacing w:val="-2"/>
                                  <w:sz w:val="28"/>
                                </w:rPr>
                                <w:t xml:space="preserve"> </w:t>
                              </w:r>
                              <w:r>
                                <w:rPr>
                                  <w:rFonts w:ascii="NTFPreCursivef"/>
                                  <w:sz w:val="28"/>
                                </w:rPr>
                                <w:t>were</w:t>
                              </w:r>
                              <w:r>
                                <w:rPr>
                                  <w:rFonts w:ascii="NTFPreCursivef"/>
                                  <w:spacing w:val="-4"/>
                                  <w:sz w:val="28"/>
                                </w:rPr>
                                <w:t xml:space="preserve"> </w:t>
                              </w:r>
                              <w:r>
                                <w:rPr>
                                  <w:rFonts w:ascii="NTFPreCursivef"/>
                                  <w:sz w:val="28"/>
                                </w:rPr>
                                <w:t>you</w:t>
                              </w:r>
                              <w:r>
                                <w:rPr>
                                  <w:rFonts w:ascii="NTFPreCursivef"/>
                                  <w:spacing w:val="-1"/>
                                  <w:sz w:val="28"/>
                                </w:rPr>
                                <w:t xml:space="preserve"> </w:t>
                              </w:r>
                              <w:r>
                                <w:rPr>
                                  <w:rFonts w:ascii="NTFPreCursivef"/>
                                  <w:sz w:val="28"/>
                                </w:rPr>
                                <w:t>feeling</w:t>
                              </w:r>
                              <w:r>
                                <w:rPr>
                                  <w:rFonts w:ascii="NTFPreCursivef"/>
                                  <w:spacing w:val="-3"/>
                                  <w:sz w:val="28"/>
                                </w:rPr>
                                <w:t xml:space="preserve"> </w:t>
                              </w:r>
                              <w:r>
                                <w:rPr>
                                  <w:rFonts w:ascii="NTFPreCursivef"/>
                                  <w:sz w:val="28"/>
                                </w:rPr>
                                <w:t>and</w:t>
                              </w:r>
                              <w:r>
                                <w:rPr>
                                  <w:rFonts w:ascii="NTFPreCursivef"/>
                                  <w:spacing w:val="-2"/>
                                  <w:sz w:val="28"/>
                                </w:rPr>
                                <w:t xml:space="preserve"> thinking?</w:t>
                              </w:r>
                            </w:p>
                          </w:txbxContent>
                        </wps:txbx>
                        <wps:bodyPr wrap="square" lIns="0" tIns="0" rIns="0" bIns="0" rtlCol="0">
                          <a:noAutofit/>
                        </wps:bodyPr>
                      </wps:wsp>
                    </wpg:wgp>
                  </a:graphicData>
                </a:graphic>
              </wp:anchor>
            </w:drawing>
          </mc:Choice>
          <mc:Fallback>
            <w:pict>
              <v:group id="Group 26" style="position:absolute;margin-left:42.7pt;margin-top:15.15pt;width:253pt;height:140.75pt;z-index:-15728128;mso-wrap-distance-left:0;mso-wrap-distance-right:0;mso-position-horizontal-relative:page" coordsize="32131,17875" o:spid="_x0000_s1047" w14:anchorId="74348E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">
                <v:shape id="Graphic 27" style="position:absolute;left:63;top:63;width:32004;height:17748;visibility:visible;mso-wrap-style:square;v-text-anchor:top" coordsize="3200400,1774825" o:spid="_x0000_s1048" filled="f" strokeweight="1pt" path="m,259079l4174,212498,16209,168661,35373,128298,60934,92140,92161,60918,128320,35362,168681,16203,212512,4172,259079,,533400,r800099,l2941320,r46581,4172l3031738,16203r40363,19159l3108259,60918r31222,31222l3165037,128298r19159,40363l3196227,212498r4173,46581l3200400,906779r,388621l3196227,1341947r-12031,43820l3165037,1426125r-25556,36162l3108259,1493519r-36158,25570l3031738,1538261r-43837,12042l2941320,1554479r-1607821,l468642,1774825r64758,-220346l259079,1554479r-46567,-4176l168681,1538261r-40361,-19172l92161,1493519,60934,1462287,35373,1426125,16209,1385767,4174,1341947,,1295400,,906779,,2590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">
                  <v:path arrowok="t"/>
                </v:shape>
                <v:shape id="Textbox 28" style="position:absolute;width:32131;height:17875;visibility:visible;mso-wrap-style:square;v-text-anchor:top" o:spid="_x0000_s104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v:textbox inset="0,0,0,0">
                    <w:txbxContent>
                      <w:p w:rsidR="00560B07" w:rsidRDefault="00900B5D" w14:paraId="7E351FF6" w14:textId="77777777">
                        <w:pPr>
                          <w:spacing w:before="214"/>
                          <w:ind w:left="728"/>
                          <w:rPr>
                            <w:rFonts w:ascii="NTFPreCursivef"/>
                            <w:sz w:val="28"/>
                          </w:rPr>
                        </w:pPr>
                        <w:r>
                          <w:rPr>
                            <w:rFonts w:ascii="NTFPreCursivef"/>
                            <w:sz w:val="28"/>
                          </w:rPr>
                          <w:t>What</w:t>
                        </w:r>
                        <w:r>
                          <w:rPr>
                            <w:rFonts w:ascii="NTFPreCursivef"/>
                            <w:spacing w:val="-2"/>
                            <w:sz w:val="28"/>
                          </w:rPr>
                          <w:t xml:space="preserve"> </w:t>
                        </w:r>
                        <w:r>
                          <w:rPr>
                            <w:rFonts w:ascii="NTFPreCursivef"/>
                            <w:sz w:val="28"/>
                          </w:rPr>
                          <w:t>were</w:t>
                        </w:r>
                        <w:r>
                          <w:rPr>
                            <w:rFonts w:ascii="NTFPreCursivef"/>
                            <w:spacing w:val="-4"/>
                            <w:sz w:val="28"/>
                          </w:rPr>
                          <w:t xml:space="preserve"> </w:t>
                        </w:r>
                        <w:r>
                          <w:rPr>
                            <w:rFonts w:ascii="NTFPreCursivef"/>
                            <w:sz w:val="28"/>
                          </w:rPr>
                          <w:t>you</w:t>
                        </w:r>
                        <w:r>
                          <w:rPr>
                            <w:rFonts w:ascii="NTFPreCursivef"/>
                            <w:spacing w:val="-1"/>
                            <w:sz w:val="28"/>
                          </w:rPr>
                          <w:t xml:space="preserve"> </w:t>
                        </w:r>
                        <w:r>
                          <w:rPr>
                            <w:rFonts w:ascii="NTFPreCursivef"/>
                            <w:sz w:val="28"/>
                          </w:rPr>
                          <w:t>feeling</w:t>
                        </w:r>
                        <w:r>
                          <w:rPr>
                            <w:rFonts w:ascii="NTFPreCursivef"/>
                            <w:spacing w:val="-3"/>
                            <w:sz w:val="28"/>
                          </w:rPr>
                          <w:t xml:space="preserve"> </w:t>
                        </w:r>
                        <w:r>
                          <w:rPr>
                            <w:rFonts w:ascii="NTFPreCursivef"/>
                            <w:sz w:val="28"/>
                          </w:rPr>
                          <w:t>and</w:t>
                        </w:r>
                        <w:r>
                          <w:rPr>
                            <w:rFonts w:ascii="NTFPreCursivef"/>
                            <w:spacing w:val="-2"/>
                            <w:sz w:val="28"/>
                          </w:rPr>
                          <w:t xml:space="preserve"> thinking?</w:t>
                        </w:r>
                      </w:p>
                    </w:txbxContent>
                  </v:textbox>
                </v:shape>
                <w10:wrap type="topAndBottom" anchorx="page"/>
              </v:group>
            </w:pict>
          </mc:Fallback>
        </mc:AlternateContent>
      </w:r>
      <w:r>
        <w:rPr>
          <w:rFonts w:ascii="NTFPreCursivef"/>
          <w:b/>
          <w:noProof/>
          <w:sz w:val="20"/>
        </w:rPr>
        <mc:AlternateContent>
          <mc:Choice Requires="wpg">
            <w:drawing>
              <wp:anchor distT="0" distB="0" distL="0" distR="0" simplePos="0" relativeHeight="487588864" behindDoc="1" locked="0" layoutInCell="1" allowOverlap="1" wp14:anchorId="66916D6E" wp14:editId="742001C1">
                <wp:simplePos x="0" y="0"/>
                <wp:positionH relativeFrom="page">
                  <wp:posOffset>3841750</wp:posOffset>
                </wp:positionH>
                <wp:positionV relativeFrom="paragraph">
                  <wp:posOffset>184340</wp:posOffset>
                </wp:positionV>
                <wp:extent cx="3213100" cy="1779270"/>
                <wp:effectExtent l="0" t="0" r="0" b="0"/>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13100" cy="1779270"/>
                          <a:chOff x="0" y="0"/>
                          <a:chExt cx="3213100" cy="1779270"/>
                        </a:xfrm>
                      </wpg:grpSpPr>
                      <wps:wsp>
                        <wps:cNvPr id="30" name="Graphic 30"/>
                        <wps:cNvSpPr/>
                        <wps:spPr>
                          <a:xfrm>
                            <a:off x="6350" y="6350"/>
                            <a:ext cx="3200400" cy="1766570"/>
                          </a:xfrm>
                          <a:custGeom>
                            <a:avLst/>
                            <a:gdLst/>
                            <a:ahLst/>
                            <a:cxnLst/>
                            <a:rect l="l" t="t" r="r" b="b"/>
                            <a:pathLst>
                              <a:path w="3200400" h="1766570">
                                <a:moveTo>
                                  <a:pt x="0" y="257809"/>
                                </a:moveTo>
                                <a:lnTo>
                                  <a:pt x="4154" y="211472"/>
                                </a:lnTo>
                                <a:lnTo>
                                  <a:pt x="16131" y="167858"/>
                                </a:lnTo>
                                <a:lnTo>
                                  <a:pt x="35202" y="127696"/>
                                </a:lnTo>
                                <a:lnTo>
                                  <a:pt x="60639" y="91713"/>
                                </a:lnTo>
                                <a:lnTo>
                                  <a:pt x="91713" y="60639"/>
                                </a:lnTo>
                                <a:lnTo>
                                  <a:pt x="127696" y="35202"/>
                                </a:lnTo>
                                <a:lnTo>
                                  <a:pt x="167858" y="16131"/>
                                </a:lnTo>
                                <a:lnTo>
                                  <a:pt x="211472" y="4154"/>
                                </a:lnTo>
                                <a:lnTo>
                                  <a:pt x="257810" y="0"/>
                                </a:lnTo>
                                <a:lnTo>
                                  <a:pt x="533400" y="0"/>
                                </a:lnTo>
                                <a:lnTo>
                                  <a:pt x="1333500" y="0"/>
                                </a:lnTo>
                                <a:lnTo>
                                  <a:pt x="2942590" y="0"/>
                                </a:lnTo>
                                <a:lnTo>
                                  <a:pt x="2988927" y="4154"/>
                                </a:lnTo>
                                <a:lnTo>
                                  <a:pt x="3032541" y="16131"/>
                                </a:lnTo>
                                <a:lnTo>
                                  <a:pt x="3072703" y="35202"/>
                                </a:lnTo>
                                <a:lnTo>
                                  <a:pt x="3108686" y="60639"/>
                                </a:lnTo>
                                <a:lnTo>
                                  <a:pt x="3139760" y="91713"/>
                                </a:lnTo>
                                <a:lnTo>
                                  <a:pt x="3165197" y="127696"/>
                                </a:lnTo>
                                <a:lnTo>
                                  <a:pt x="3184268" y="167858"/>
                                </a:lnTo>
                                <a:lnTo>
                                  <a:pt x="3196245" y="211472"/>
                                </a:lnTo>
                                <a:lnTo>
                                  <a:pt x="3200400" y="257809"/>
                                </a:lnTo>
                                <a:lnTo>
                                  <a:pt x="3200400" y="902334"/>
                                </a:lnTo>
                                <a:lnTo>
                                  <a:pt x="3200400" y="1289049"/>
                                </a:lnTo>
                                <a:lnTo>
                                  <a:pt x="3196245" y="1335387"/>
                                </a:lnTo>
                                <a:lnTo>
                                  <a:pt x="3184268" y="1379001"/>
                                </a:lnTo>
                                <a:lnTo>
                                  <a:pt x="3165197" y="1419163"/>
                                </a:lnTo>
                                <a:lnTo>
                                  <a:pt x="3139760" y="1455146"/>
                                </a:lnTo>
                                <a:lnTo>
                                  <a:pt x="3108686" y="1486220"/>
                                </a:lnTo>
                                <a:lnTo>
                                  <a:pt x="3072703" y="1511657"/>
                                </a:lnTo>
                                <a:lnTo>
                                  <a:pt x="3032541" y="1530728"/>
                                </a:lnTo>
                                <a:lnTo>
                                  <a:pt x="2988927" y="1542705"/>
                                </a:lnTo>
                                <a:lnTo>
                                  <a:pt x="2942590" y="1546859"/>
                                </a:lnTo>
                                <a:lnTo>
                                  <a:pt x="1333500" y="1546859"/>
                                </a:lnTo>
                                <a:lnTo>
                                  <a:pt x="468629" y="1766189"/>
                                </a:lnTo>
                                <a:lnTo>
                                  <a:pt x="533400" y="1546859"/>
                                </a:lnTo>
                                <a:lnTo>
                                  <a:pt x="257810" y="1546859"/>
                                </a:lnTo>
                                <a:lnTo>
                                  <a:pt x="211472" y="1542705"/>
                                </a:lnTo>
                                <a:lnTo>
                                  <a:pt x="167858" y="1530728"/>
                                </a:lnTo>
                                <a:lnTo>
                                  <a:pt x="127696" y="1511657"/>
                                </a:lnTo>
                                <a:lnTo>
                                  <a:pt x="91713" y="1486220"/>
                                </a:lnTo>
                                <a:lnTo>
                                  <a:pt x="60639" y="1455146"/>
                                </a:lnTo>
                                <a:lnTo>
                                  <a:pt x="35202" y="1419163"/>
                                </a:lnTo>
                                <a:lnTo>
                                  <a:pt x="16131" y="1379001"/>
                                </a:lnTo>
                                <a:lnTo>
                                  <a:pt x="4154" y="1335387"/>
                                </a:lnTo>
                                <a:lnTo>
                                  <a:pt x="0" y="1289049"/>
                                </a:lnTo>
                                <a:lnTo>
                                  <a:pt x="0" y="902334"/>
                                </a:lnTo>
                                <a:lnTo>
                                  <a:pt x="0" y="257809"/>
                                </a:lnTo>
                                <a:close/>
                              </a:path>
                            </a:pathLst>
                          </a:custGeom>
                          <a:ln w="12700">
                            <a:solidFill>
                              <a:srgbClr val="000000"/>
                            </a:solidFill>
                            <a:prstDash val="solid"/>
                          </a:ln>
                        </wps:spPr>
                        <wps:bodyPr wrap="square" lIns="0" tIns="0" rIns="0" bIns="0" rtlCol="0">
                          <a:prstTxWarp prst="textNoShape">
                            <a:avLst/>
                          </a:prstTxWarp>
                          <a:noAutofit/>
                        </wps:bodyPr>
                      </wps:wsp>
                      <wps:wsp>
                        <wps:cNvPr id="31" name="Textbox 31"/>
                        <wps:cNvSpPr txBox="1"/>
                        <wps:spPr>
                          <a:xfrm>
                            <a:off x="0" y="0"/>
                            <a:ext cx="3213100" cy="1779270"/>
                          </a:xfrm>
                          <a:prstGeom prst="rect">
                            <a:avLst/>
                          </a:prstGeom>
                        </wps:spPr>
                        <wps:txbx>
                          <w:txbxContent>
                            <w:p w:rsidR="00560B07" w:rsidRDefault="00900B5D" w14:paraId="53CE90F9" w14:textId="77777777">
                              <w:pPr>
                                <w:spacing w:before="213"/>
                                <w:ind w:left="558"/>
                                <w:rPr>
                                  <w:rFonts w:ascii="NTFPreCursivef"/>
                                  <w:sz w:val="28"/>
                                </w:rPr>
                              </w:pPr>
                              <w:r>
                                <w:rPr>
                                  <w:rFonts w:ascii="NTFPreCursivef"/>
                                  <w:sz w:val="28"/>
                                </w:rPr>
                                <w:t>What</w:t>
                              </w:r>
                              <w:r>
                                <w:rPr>
                                  <w:rFonts w:ascii="NTFPreCursivef"/>
                                  <w:spacing w:val="-4"/>
                                  <w:sz w:val="28"/>
                                </w:rPr>
                                <w:t xml:space="preserve"> </w:t>
                              </w:r>
                              <w:r>
                                <w:rPr>
                                  <w:rFonts w:ascii="NTFPreCursivef"/>
                                  <w:sz w:val="28"/>
                                </w:rPr>
                                <w:t>are</w:t>
                              </w:r>
                              <w:r>
                                <w:rPr>
                                  <w:rFonts w:ascii="NTFPreCursivef"/>
                                  <w:spacing w:val="-3"/>
                                  <w:sz w:val="28"/>
                                </w:rPr>
                                <w:t xml:space="preserve"> </w:t>
                              </w:r>
                              <w:r>
                                <w:rPr>
                                  <w:rFonts w:ascii="NTFPreCursivef"/>
                                  <w:sz w:val="28"/>
                                </w:rPr>
                                <w:t>you</w:t>
                              </w:r>
                              <w:r>
                                <w:rPr>
                                  <w:rFonts w:ascii="NTFPreCursivef"/>
                                  <w:spacing w:val="-2"/>
                                  <w:sz w:val="28"/>
                                </w:rPr>
                                <w:t xml:space="preserve"> </w:t>
                              </w:r>
                              <w:r>
                                <w:rPr>
                                  <w:rFonts w:ascii="NTFPreCursivef"/>
                                  <w:sz w:val="28"/>
                                </w:rPr>
                                <w:t>feeling</w:t>
                              </w:r>
                              <w:r>
                                <w:rPr>
                                  <w:rFonts w:ascii="NTFPreCursivef"/>
                                  <w:spacing w:val="-3"/>
                                  <w:sz w:val="28"/>
                                </w:rPr>
                                <w:t xml:space="preserve"> </w:t>
                              </w:r>
                              <w:r>
                                <w:rPr>
                                  <w:rFonts w:ascii="NTFPreCursivef"/>
                                  <w:sz w:val="28"/>
                                </w:rPr>
                                <w:t>and</w:t>
                              </w:r>
                              <w:r>
                                <w:rPr>
                                  <w:rFonts w:ascii="NTFPreCursivef"/>
                                  <w:spacing w:val="-3"/>
                                  <w:sz w:val="28"/>
                                </w:rPr>
                                <w:t xml:space="preserve"> </w:t>
                              </w:r>
                              <w:r>
                                <w:rPr>
                                  <w:rFonts w:ascii="NTFPreCursivef"/>
                                  <w:sz w:val="28"/>
                                </w:rPr>
                                <w:t>thinking</w:t>
                              </w:r>
                              <w:r>
                                <w:rPr>
                                  <w:rFonts w:ascii="NTFPreCursivef"/>
                                  <w:spacing w:val="-2"/>
                                  <w:sz w:val="28"/>
                                </w:rPr>
                                <w:t xml:space="preserve"> </w:t>
                              </w:r>
                              <w:r>
                                <w:rPr>
                                  <w:rFonts w:ascii="NTFPreCursivef"/>
                                  <w:spacing w:val="-4"/>
                                  <w:sz w:val="28"/>
                                </w:rPr>
                                <w:t>now?</w:t>
                              </w:r>
                            </w:p>
                          </w:txbxContent>
                        </wps:txbx>
                        <wps:bodyPr wrap="square" lIns="0" tIns="0" rIns="0" bIns="0" rtlCol="0">
                          <a:noAutofit/>
                        </wps:bodyPr>
                      </wps:wsp>
                    </wpg:wgp>
                  </a:graphicData>
                </a:graphic>
              </wp:anchor>
            </w:drawing>
          </mc:Choice>
          <mc:Fallback>
            <w:pict>
              <v:group id="Group 29" style="position:absolute;margin-left:302.5pt;margin-top:14.5pt;width:253pt;height:140.1pt;z-index:-15727616;mso-wrap-distance-left:0;mso-wrap-distance-right:0;mso-position-horizontal-relative:page" coordsize="32131,17792" o:spid="_x0000_s1050" w14:anchorId="66916D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">
                <v:shape id="Graphic 30" style="position:absolute;left:63;top:63;width:32004;height:17666;visibility:visible;mso-wrap-style:square;v-text-anchor:top" coordsize="3200400,1766570" o:spid="_x0000_s1051" filled="f" strokeweight="1pt" path="m,257809l4154,211472,16131,167858,35202,127696,60639,91713,91713,60639,127696,35202,167858,16131,211472,4154,257810,,533400,r800100,l2942590,r46337,4154l3032541,16131r40162,19071l3108686,60639r31074,31074l3165197,127696r19071,40162l3196245,211472r4155,46337l3200400,902334r,386715l3196245,1335387r-11977,43614l3165197,1419163r-25437,35983l3108686,1486220r-35983,25437l3032541,1530728r-43614,11977l2942590,1546859r-1609090,l468629,1766189r64771,-219330l257810,1546859r-46338,-4154l167858,1530728r-40162,-19071l91713,1486220,60639,1455146,35202,1419163,16131,1379001,4154,1335387,,1289049,,902334,,2578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">
                  <v:path arrowok="t"/>
                </v:shape>
                <v:shape id="Textbox 31" style="position:absolute;width:32131;height:17792;visibility:visible;mso-wrap-style:square;v-text-anchor:top" o:spid="_x0000_s105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v:textbox inset="0,0,0,0">
                    <w:txbxContent>
                      <w:p w:rsidR="00560B07" w:rsidRDefault="00900B5D" w14:paraId="53CE90F9" w14:textId="77777777">
                        <w:pPr>
                          <w:spacing w:before="213"/>
                          <w:ind w:left="558"/>
                          <w:rPr>
                            <w:rFonts w:ascii="NTFPreCursivef"/>
                            <w:sz w:val="28"/>
                          </w:rPr>
                        </w:pPr>
                        <w:r>
                          <w:rPr>
                            <w:rFonts w:ascii="NTFPreCursivef"/>
                            <w:sz w:val="28"/>
                          </w:rPr>
                          <w:t>What</w:t>
                        </w:r>
                        <w:r>
                          <w:rPr>
                            <w:rFonts w:ascii="NTFPreCursivef"/>
                            <w:spacing w:val="-4"/>
                            <w:sz w:val="28"/>
                          </w:rPr>
                          <w:t xml:space="preserve"> </w:t>
                        </w:r>
                        <w:r>
                          <w:rPr>
                            <w:rFonts w:ascii="NTFPreCursivef"/>
                            <w:sz w:val="28"/>
                          </w:rPr>
                          <w:t>are</w:t>
                        </w:r>
                        <w:r>
                          <w:rPr>
                            <w:rFonts w:ascii="NTFPreCursivef"/>
                            <w:spacing w:val="-3"/>
                            <w:sz w:val="28"/>
                          </w:rPr>
                          <w:t xml:space="preserve"> </w:t>
                        </w:r>
                        <w:r>
                          <w:rPr>
                            <w:rFonts w:ascii="NTFPreCursivef"/>
                            <w:sz w:val="28"/>
                          </w:rPr>
                          <w:t>you</w:t>
                        </w:r>
                        <w:r>
                          <w:rPr>
                            <w:rFonts w:ascii="NTFPreCursivef"/>
                            <w:spacing w:val="-2"/>
                            <w:sz w:val="28"/>
                          </w:rPr>
                          <w:t xml:space="preserve"> </w:t>
                        </w:r>
                        <w:r>
                          <w:rPr>
                            <w:rFonts w:ascii="NTFPreCursivef"/>
                            <w:sz w:val="28"/>
                          </w:rPr>
                          <w:t>feeling</w:t>
                        </w:r>
                        <w:r>
                          <w:rPr>
                            <w:rFonts w:ascii="NTFPreCursivef"/>
                            <w:spacing w:val="-3"/>
                            <w:sz w:val="28"/>
                          </w:rPr>
                          <w:t xml:space="preserve"> </w:t>
                        </w:r>
                        <w:r>
                          <w:rPr>
                            <w:rFonts w:ascii="NTFPreCursivef"/>
                            <w:sz w:val="28"/>
                          </w:rPr>
                          <w:t>and</w:t>
                        </w:r>
                        <w:r>
                          <w:rPr>
                            <w:rFonts w:ascii="NTFPreCursivef"/>
                            <w:spacing w:val="-3"/>
                            <w:sz w:val="28"/>
                          </w:rPr>
                          <w:t xml:space="preserve"> </w:t>
                        </w:r>
                        <w:r>
                          <w:rPr>
                            <w:rFonts w:ascii="NTFPreCursivef"/>
                            <w:sz w:val="28"/>
                          </w:rPr>
                          <w:t>thinking</w:t>
                        </w:r>
                        <w:r>
                          <w:rPr>
                            <w:rFonts w:ascii="NTFPreCursivef"/>
                            <w:spacing w:val="-2"/>
                            <w:sz w:val="28"/>
                          </w:rPr>
                          <w:t xml:space="preserve"> </w:t>
                        </w:r>
                        <w:r>
                          <w:rPr>
                            <w:rFonts w:ascii="NTFPreCursivef"/>
                            <w:spacing w:val="-4"/>
                            <w:sz w:val="28"/>
                          </w:rPr>
                          <w:t>now?</w:t>
                        </w:r>
                      </w:p>
                    </w:txbxContent>
                  </v:textbox>
                </v:shape>
                <w10:wrap type="topAndBottom" anchorx="page"/>
              </v:group>
            </w:pict>
          </mc:Fallback>
        </mc:AlternateContent>
      </w:r>
      <w:r>
        <w:rPr>
          <w:rFonts w:ascii="NTFPreCursivef"/>
          <w:b/>
          <w:noProof/>
          <w:sz w:val="20"/>
        </w:rPr>
        <mc:AlternateContent>
          <mc:Choice Requires="wpg">
            <w:drawing>
              <wp:anchor distT="0" distB="0" distL="0" distR="0" simplePos="0" relativeHeight="487589376" behindDoc="1" locked="0" layoutInCell="1" allowOverlap="1" wp14:anchorId="0AF03F6E" wp14:editId="3DBE0B3E">
                <wp:simplePos x="0" y="0"/>
                <wp:positionH relativeFrom="page">
                  <wp:posOffset>488950</wp:posOffset>
                </wp:positionH>
                <wp:positionV relativeFrom="paragraph">
                  <wp:posOffset>2181796</wp:posOffset>
                </wp:positionV>
                <wp:extent cx="6558280" cy="188785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8280" cy="1887855"/>
                          <a:chOff x="0" y="0"/>
                          <a:chExt cx="6558280" cy="1887855"/>
                        </a:xfrm>
                      </wpg:grpSpPr>
                      <wps:wsp>
                        <wps:cNvPr id="33" name="Graphic 33"/>
                        <wps:cNvSpPr/>
                        <wps:spPr>
                          <a:xfrm>
                            <a:off x="6350" y="6350"/>
                            <a:ext cx="6545580" cy="1875155"/>
                          </a:xfrm>
                          <a:custGeom>
                            <a:avLst/>
                            <a:gdLst/>
                            <a:ahLst/>
                            <a:cxnLst/>
                            <a:rect l="l" t="t" r="r" b="b"/>
                            <a:pathLst>
                              <a:path w="6545580" h="1875155">
                                <a:moveTo>
                                  <a:pt x="0" y="285750"/>
                                </a:moveTo>
                                <a:lnTo>
                                  <a:pt x="3740" y="239419"/>
                                </a:lnTo>
                                <a:lnTo>
                                  <a:pt x="14568" y="195462"/>
                                </a:lnTo>
                                <a:lnTo>
                                  <a:pt x="31895" y="154467"/>
                                </a:lnTo>
                                <a:lnTo>
                                  <a:pt x="55134" y="117024"/>
                                </a:lnTo>
                                <a:lnTo>
                                  <a:pt x="83696" y="83724"/>
                                </a:lnTo>
                                <a:lnTo>
                                  <a:pt x="116991" y="55156"/>
                                </a:lnTo>
                                <a:lnTo>
                                  <a:pt x="154433" y="31910"/>
                                </a:lnTo>
                                <a:lnTo>
                                  <a:pt x="195432" y="14575"/>
                                </a:lnTo>
                                <a:lnTo>
                                  <a:pt x="239401" y="3742"/>
                                </a:lnTo>
                                <a:lnTo>
                                  <a:pt x="285750" y="0"/>
                                </a:lnTo>
                                <a:lnTo>
                                  <a:pt x="1090930" y="0"/>
                                </a:lnTo>
                                <a:lnTo>
                                  <a:pt x="2727325" y="0"/>
                                </a:lnTo>
                                <a:lnTo>
                                  <a:pt x="6259830" y="0"/>
                                </a:lnTo>
                                <a:lnTo>
                                  <a:pt x="6306191" y="3742"/>
                                </a:lnTo>
                                <a:lnTo>
                                  <a:pt x="6350166" y="14575"/>
                                </a:lnTo>
                                <a:lnTo>
                                  <a:pt x="6391168" y="31910"/>
                                </a:lnTo>
                                <a:lnTo>
                                  <a:pt x="6428609" y="55156"/>
                                </a:lnTo>
                                <a:lnTo>
                                  <a:pt x="6461902" y="83724"/>
                                </a:lnTo>
                                <a:lnTo>
                                  <a:pt x="6490459" y="117024"/>
                                </a:lnTo>
                                <a:lnTo>
                                  <a:pt x="6513693" y="154467"/>
                                </a:lnTo>
                                <a:lnTo>
                                  <a:pt x="6531016" y="195462"/>
                                </a:lnTo>
                                <a:lnTo>
                                  <a:pt x="6541841" y="239419"/>
                                </a:lnTo>
                                <a:lnTo>
                                  <a:pt x="6545580" y="285750"/>
                                </a:lnTo>
                                <a:lnTo>
                                  <a:pt x="6545580" y="1000125"/>
                                </a:lnTo>
                                <a:lnTo>
                                  <a:pt x="6545580" y="1428750"/>
                                </a:lnTo>
                                <a:lnTo>
                                  <a:pt x="6541841" y="1475111"/>
                                </a:lnTo>
                                <a:lnTo>
                                  <a:pt x="6531016" y="1519086"/>
                                </a:lnTo>
                                <a:lnTo>
                                  <a:pt x="6513693" y="1560088"/>
                                </a:lnTo>
                                <a:lnTo>
                                  <a:pt x="6490459" y="1597529"/>
                                </a:lnTo>
                                <a:lnTo>
                                  <a:pt x="6461902" y="1630822"/>
                                </a:lnTo>
                                <a:lnTo>
                                  <a:pt x="6428609" y="1659379"/>
                                </a:lnTo>
                                <a:lnTo>
                                  <a:pt x="6391168" y="1682613"/>
                                </a:lnTo>
                                <a:lnTo>
                                  <a:pt x="6350166" y="1699936"/>
                                </a:lnTo>
                                <a:lnTo>
                                  <a:pt x="6306191" y="1710761"/>
                                </a:lnTo>
                                <a:lnTo>
                                  <a:pt x="6259830" y="1714500"/>
                                </a:lnTo>
                                <a:lnTo>
                                  <a:pt x="2727325" y="1714500"/>
                                </a:lnTo>
                                <a:lnTo>
                                  <a:pt x="810641" y="1875027"/>
                                </a:lnTo>
                                <a:lnTo>
                                  <a:pt x="1090930" y="1714500"/>
                                </a:lnTo>
                                <a:lnTo>
                                  <a:pt x="285750" y="1714500"/>
                                </a:lnTo>
                                <a:lnTo>
                                  <a:pt x="239401" y="1710761"/>
                                </a:lnTo>
                                <a:lnTo>
                                  <a:pt x="195432" y="1699936"/>
                                </a:lnTo>
                                <a:lnTo>
                                  <a:pt x="154433" y="1682613"/>
                                </a:lnTo>
                                <a:lnTo>
                                  <a:pt x="116991" y="1659379"/>
                                </a:lnTo>
                                <a:lnTo>
                                  <a:pt x="83696" y="1630822"/>
                                </a:lnTo>
                                <a:lnTo>
                                  <a:pt x="55134" y="1597529"/>
                                </a:lnTo>
                                <a:lnTo>
                                  <a:pt x="31895" y="1560088"/>
                                </a:lnTo>
                                <a:lnTo>
                                  <a:pt x="14568" y="1519086"/>
                                </a:lnTo>
                                <a:lnTo>
                                  <a:pt x="3740" y="1475111"/>
                                </a:lnTo>
                                <a:lnTo>
                                  <a:pt x="0" y="1428750"/>
                                </a:lnTo>
                                <a:lnTo>
                                  <a:pt x="0" y="1000125"/>
                                </a:lnTo>
                                <a:lnTo>
                                  <a:pt x="0" y="285750"/>
                                </a:lnTo>
                                <a:close/>
                              </a:path>
                            </a:pathLst>
                          </a:custGeom>
                          <a:ln w="12700">
                            <a:solidFill>
                              <a:srgbClr val="000000"/>
                            </a:solidFill>
                            <a:prstDash val="solid"/>
                          </a:ln>
                        </wps:spPr>
                        <wps:bodyPr wrap="square" lIns="0" tIns="0" rIns="0" bIns="0" rtlCol="0">
                          <a:prstTxWarp prst="textNoShape">
                            <a:avLst/>
                          </a:prstTxWarp>
                          <a:noAutofit/>
                        </wps:bodyPr>
                      </wps:wsp>
                      <wps:wsp>
                        <wps:cNvPr id="34" name="Textbox 34"/>
                        <wps:cNvSpPr txBox="1"/>
                        <wps:spPr>
                          <a:xfrm>
                            <a:off x="0" y="0"/>
                            <a:ext cx="6558280" cy="1887855"/>
                          </a:xfrm>
                          <a:prstGeom prst="rect">
                            <a:avLst/>
                          </a:prstGeom>
                        </wps:spPr>
                        <wps:txbx>
                          <w:txbxContent>
                            <w:p w:rsidR="00560B07" w:rsidRDefault="00900B5D" w14:paraId="2FE0BB2F" w14:textId="77777777">
                              <w:pPr>
                                <w:spacing w:before="226"/>
                                <w:ind w:left="295"/>
                                <w:rPr>
                                  <w:rFonts w:ascii="NTFPreCursivef"/>
                                  <w:sz w:val="28"/>
                                </w:rPr>
                              </w:pPr>
                              <w:r>
                                <w:rPr>
                                  <w:rFonts w:ascii="NTFPreCursivef"/>
                                  <w:sz w:val="28"/>
                                </w:rPr>
                                <w:t>Who</w:t>
                              </w:r>
                              <w:r>
                                <w:rPr>
                                  <w:rFonts w:ascii="NTFPreCursivef"/>
                                  <w:spacing w:val="-2"/>
                                  <w:sz w:val="28"/>
                                </w:rPr>
                                <w:t xml:space="preserve"> </w:t>
                              </w:r>
                              <w:r>
                                <w:rPr>
                                  <w:rFonts w:ascii="NTFPreCursivef"/>
                                  <w:sz w:val="28"/>
                                </w:rPr>
                                <w:t>has</w:t>
                              </w:r>
                              <w:r>
                                <w:rPr>
                                  <w:rFonts w:ascii="NTFPreCursivef"/>
                                  <w:spacing w:val="-3"/>
                                  <w:sz w:val="28"/>
                                </w:rPr>
                                <w:t xml:space="preserve"> </w:t>
                              </w:r>
                              <w:r>
                                <w:rPr>
                                  <w:rFonts w:ascii="NTFPreCursivef"/>
                                  <w:sz w:val="28"/>
                                </w:rPr>
                                <w:t>been</w:t>
                              </w:r>
                              <w:r>
                                <w:rPr>
                                  <w:rFonts w:ascii="NTFPreCursivef"/>
                                  <w:spacing w:val="-1"/>
                                  <w:sz w:val="28"/>
                                </w:rPr>
                                <w:t xml:space="preserve"> </w:t>
                              </w:r>
                              <w:r>
                                <w:rPr>
                                  <w:rFonts w:ascii="NTFPreCursivef"/>
                                  <w:sz w:val="28"/>
                                </w:rPr>
                                <w:t>affected?</w:t>
                              </w:r>
                              <w:r>
                                <w:rPr>
                                  <w:rFonts w:ascii="NTFPreCursivef"/>
                                  <w:spacing w:val="-3"/>
                                  <w:sz w:val="28"/>
                                </w:rPr>
                                <w:t xml:space="preserve"> </w:t>
                              </w:r>
                              <w:r>
                                <w:rPr>
                                  <w:rFonts w:ascii="NTFPreCursivef"/>
                                  <w:sz w:val="28"/>
                                </w:rPr>
                                <w:t>What can</w:t>
                              </w:r>
                              <w:r>
                                <w:rPr>
                                  <w:rFonts w:ascii="NTFPreCursivef"/>
                                  <w:spacing w:val="-3"/>
                                  <w:sz w:val="28"/>
                                </w:rPr>
                                <w:t xml:space="preserve"> </w:t>
                              </w:r>
                              <w:r>
                                <w:rPr>
                                  <w:rFonts w:ascii="NTFPreCursivef"/>
                                  <w:sz w:val="28"/>
                                </w:rPr>
                                <w:t>we</w:t>
                              </w:r>
                              <w:r>
                                <w:rPr>
                                  <w:rFonts w:ascii="NTFPreCursivef"/>
                                  <w:spacing w:val="-3"/>
                                  <w:sz w:val="28"/>
                                </w:rPr>
                                <w:t xml:space="preserve"> </w:t>
                              </w:r>
                              <w:r>
                                <w:rPr>
                                  <w:rFonts w:ascii="NTFPreCursivef"/>
                                  <w:sz w:val="28"/>
                                </w:rPr>
                                <w:t>do</w:t>
                              </w:r>
                              <w:r>
                                <w:rPr>
                                  <w:rFonts w:ascii="NTFPreCursivef"/>
                                  <w:spacing w:val="-1"/>
                                  <w:sz w:val="28"/>
                                </w:rPr>
                                <w:t xml:space="preserve"> </w:t>
                              </w:r>
                              <w:r>
                                <w:rPr>
                                  <w:rFonts w:ascii="NTFPreCursivef"/>
                                  <w:sz w:val="28"/>
                                </w:rPr>
                                <w:t>to</w:t>
                              </w:r>
                              <w:r>
                                <w:rPr>
                                  <w:rFonts w:ascii="NTFPreCursivef"/>
                                  <w:spacing w:val="-2"/>
                                  <w:sz w:val="28"/>
                                </w:rPr>
                                <w:t xml:space="preserve"> </w:t>
                              </w:r>
                              <w:r>
                                <w:rPr>
                                  <w:rFonts w:ascii="NTFPreCursivef"/>
                                  <w:sz w:val="28"/>
                                </w:rPr>
                                <w:t>make</w:t>
                              </w:r>
                              <w:r>
                                <w:rPr>
                                  <w:rFonts w:ascii="NTFPreCursivef"/>
                                  <w:spacing w:val="-3"/>
                                  <w:sz w:val="28"/>
                                </w:rPr>
                                <w:t xml:space="preserve"> </w:t>
                              </w:r>
                              <w:r>
                                <w:rPr>
                                  <w:rFonts w:ascii="NTFPreCursivef"/>
                                  <w:sz w:val="28"/>
                                </w:rPr>
                                <w:t>things</w:t>
                              </w:r>
                              <w:r>
                                <w:rPr>
                                  <w:rFonts w:ascii="NTFPreCursivef"/>
                                  <w:spacing w:val="-3"/>
                                  <w:sz w:val="28"/>
                                </w:rPr>
                                <w:t xml:space="preserve"> </w:t>
                              </w:r>
                              <w:r>
                                <w:rPr>
                                  <w:rFonts w:ascii="NTFPreCursivef"/>
                                  <w:sz w:val="28"/>
                                </w:rPr>
                                <w:t>better</w:t>
                              </w:r>
                              <w:r>
                                <w:rPr>
                                  <w:rFonts w:ascii="NTFPreCursivef"/>
                                  <w:spacing w:val="-2"/>
                                  <w:sz w:val="28"/>
                                </w:rPr>
                                <w:t xml:space="preserve"> </w:t>
                              </w:r>
                              <w:r>
                                <w:rPr>
                                  <w:rFonts w:ascii="NTFPreCursivef"/>
                                  <w:spacing w:val="-4"/>
                                  <w:sz w:val="28"/>
                                </w:rPr>
                                <w:t>now?</w:t>
                              </w:r>
                            </w:p>
                          </w:txbxContent>
                        </wps:txbx>
                        <wps:bodyPr wrap="square" lIns="0" tIns="0" rIns="0" bIns="0" rtlCol="0">
                          <a:noAutofit/>
                        </wps:bodyPr>
                      </wps:wsp>
                    </wpg:wgp>
                  </a:graphicData>
                </a:graphic>
              </wp:anchor>
            </w:drawing>
          </mc:Choice>
          <mc:Fallback>
            <w:pict>
              <v:group id="Group 32" style="position:absolute;margin-left:38.5pt;margin-top:171.8pt;width:516.4pt;height:148.65pt;z-index:-15727104;mso-wrap-distance-left:0;mso-wrap-distance-right:0;mso-position-horizontal-relative:page" coordsize="65582,18878" o:spid="_x0000_s1053" w14:anchorId="0AF03F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">
                <v:shape id="Graphic 33" style="position:absolute;left:63;top:63;width:65456;height:18752;visibility:visible;mso-wrap-style:square;v-text-anchor:top" coordsize="6545580,1875155" o:spid="_x0000_s1054" filled="f" strokeweight="1pt" path="m,285750l3740,239419,14568,195462,31895,154467,55134,117024,83696,83724,116991,55156,154433,31910,195432,14575,239401,3742,285750,r805180,l2727325,,6259830,r46361,3742l6350166,14575r41002,17335l6428609,55156r33293,28568l6490459,117024r23234,37443l6531016,195462r10825,43957l6545580,285750r,714375l6545580,1428750r-3739,46361l6531016,1519086r-17323,41002l6490459,1597529r-28557,33293l6428609,1659379r-37441,23234l6350166,1699936r-43975,10825l6259830,1714500r-3532505,l810641,1875027r280289,-160527l285750,1714500r-46349,-3739l195432,1699936r-40999,-17323l116991,1659379,83696,1630822,55134,1597529,31895,1560088,14568,1519086,3740,1475111,,1428750,,10001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">
                  <v:path arrowok="t"/>
                </v:shape>
                <v:shape id="Textbox 34" style="position:absolute;width:65582;height:18878;visibility:visible;mso-wrap-style:square;v-text-anchor:top" o:spid="_x0000_s105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v:textbox inset="0,0,0,0">
                    <w:txbxContent>
                      <w:p w:rsidR="00560B07" w:rsidRDefault="00900B5D" w14:paraId="2FE0BB2F" w14:textId="77777777">
                        <w:pPr>
                          <w:spacing w:before="226"/>
                          <w:ind w:left="295"/>
                          <w:rPr>
                            <w:rFonts w:ascii="NTFPreCursivef"/>
                            <w:sz w:val="28"/>
                          </w:rPr>
                        </w:pPr>
                        <w:r>
                          <w:rPr>
                            <w:rFonts w:ascii="NTFPreCursivef"/>
                            <w:sz w:val="28"/>
                          </w:rPr>
                          <w:t>Who</w:t>
                        </w:r>
                        <w:r>
                          <w:rPr>
                            <w:rFonts w:ascii="NTFPreCursivef"/>
                            <w:spacing w:val="-2"/>
                            <w:sz w:val="28"/>
                          </w:rPr>
                          <w:t xml:space="preserve"> </w:t>
                        </w:r>
                        <w:r>
                          <w:rPr>
                            <w:rFonts w:ascii="NTFPreCursivef"/>
                            <w:sz w:val="28"/>
                          </w:rPr>
                          <w:t>has</w:t>
                        </w:r>
                        <w:r>
                          <w:rPr>
                            <w:rFonts w:ascii="NTFPreCursivef"/>
                            <w:spacing w:val="-3"/>
                            <w:sz w:val="28"/>
                          </w:rPr>
                          <w:t xml:space="preserve"> </w:t>
                        </w:r>
                        <w:r>
                          <w:rPr>
                            <w:rFonts w:ascii="NTFPreCursivef"/>
                            <w:sz w:val="28"/>
                          </w:rPr>
                          <w:t>been</w:t>
                        </w:r>
                        <w:r>
                          <w:rPr>
                            <w:rFonts w:ascii="NTFPreCursivef"/>
                            <w:spacing w:val="-1"/>
                            <w:sz w:val="28"/>
                          </w:rPr>
                          <w:t xml:space="preserve"> </w:t>
                        </w:r>
                        <w:r>
                          <w:rPr>
                            <w:rFonts w:ascii="NTFPreCursivef"/>
                            <w:sz w:val="28"/>
                          </w:rPr>
                          <w:t>affected?</w:t>
                        </w:r>
                        <w:r>
                          <w:rPr>
                            <w:rFonts w:ascii="NTFPreCursivef"/>
                            <w:spacing w:val="-3"/>
                            <w:sz w:val="28"/>
                          </w:rPr>
                          <w:t xml:space="preserve"> </w:t>
                        </w:r>
                        <w:r>
                          <w:rPr>
                            <w:rFonts w:ascii="NTFPreCursivef"/>
                            <w:sz w:val="28"/>
                          </w:rPr>
                          <w:t>What can</w:t>
                        </w:r>
                        <w:r>
                          <w:rPr>
                            <w:rFonts w:ascii="NTFPreCursivef"/>
                            <w:spacing w:val="-3"/>
                            <w:sz w:val="28"/>
                          </w:rPr>
                          <w:t xml:space="preserve"> </w:t>
                        </w:r>
                        <w:r>
                          <w:rPr>
                            <w:rFonts w:ascii="NTFPreCursivef"/>
                            <w:sz w:val="28"/>
                          </w:rPr>
                          <w:t>we</w:t>
                        </w:r>
                        <w:r>
                          <w:rPr>
                            <w:rFonts w:ascii="NTFPreCursivef"/>
                            <w:spacing w:val="-3"/>
                            <w:sz w:val="28"/>
                          </w:rPr>
                          <w:t xml:space="preserve"> </w:t>
                        </w:r>
                        <w:r>
                          <w:rPr>
                            <w:rFonts w:ascii="NTFPreCursivef"/>
                            <w:sz w:val="28"/>
                          </w:rPr>
                          <w:t>do</w:t>
                        </w:r>
                        <w:r>
                          <w:rPr>
                            <w:rFonts w:ascii="NTFPreCursivef"/>
                            <w:spacing w:val="-1"/>
                            <w:sz w:val="28"/>
                          </w:rPr>
                          <w:t xml:space="preserve"> </w:t>
                        </w:r>
                        <w:r>
                          <w:rPr>
                            <w:rFonts w:ascii="NTFPreCursivef"/>
                            <w:sz w:val="28"/>
                          </w:rPr>
                          <w:t>to</w:t>
                        </w:r>
                        <w:r>
                          <w:rPr>
                            <w:rFonts w:ascii="NTFPreCursivef"/>
                            <w:spacing w:val="-2"/>
                            <w:sz w:val="28"/>
                          </w:rPr>
                          <w:t xml:space="preserve"> </w:t>
                        </w:r>
                        <w:r>
                          <w:rPr>
                            <w:rFonts w:ascii="NTFPreCursivef"/>
                            <w:sz w:val="28"/>
                          </w:rPr>
                          <w:t>make</w:t>
                        </w:r>
                        <w:r>
                          <w:rPr>
                            <w:rFonts w:ascii="NTFPreCursivef"/>
                            <w:spacing w:val="-3"/>
                            <w:sz w:val="28"/>
                          </w:rPr>
                          <w:t xml:space="preserve"> </w:t>
                        </w:r>
                        <w:r>
                          <w:rPr>
                            <w:rFonts w:ascii="NTFPreCursivef"/>
                            <w:sz w:val="28"/>
                          </w:rPr>
                          <w:t>things</w:t>
                        </w:r>
                        <w:r>
                          <w:rPr>
                            <w:rFonts w:ascii="NTFPreCursivef"/>
                            <w:spacing w:val="-3"/>
                            <w:sz w:val="28"/>
                          </w:rPr>
                          <w:t xml:space="preserve"> </w:t>
                        </w:r>
                        <w:r>
                          <w:rPr>
                            <w:rFonts w:ascii="NTFPreCursivef"/>
                            <w:sz w:val="28"/>
                          </w:rPr>
                          <w:t>better</w:t>
                        </w:r>
                        <w:r>
                          <w:rPr>
                            <w:rFonts w:ascii="NTFPreCursivef"/>
                            <w:spacing w:val="-2"/>
                            <w:sz w:val="28"/>
                          </w:rPr>
                          <w:t xml:space="preserve"> </w:t>
                        </w:r>
                        <w:r>
                          <w:rPr>
                            <w:rFonts w:ascii="NTFPreCursivef"/>
                            <w:spacing w:val="-4"/>
                            <w:sz w:val="28"/>
                          </w:rPr>
                          <w:t>now?</w:t>
                        </w:r>
                      </w:p>
                    </w:txbxContent>
                  </v:textbox>
                </v:shape>
                <w10:wrap type="topAndBottom" anchorx="page"/>
              </v:group>
            </w:pict>
          </mc:Fallback>
        </mc:AlternateContent>
      </w:r>
      <w:r>
        <w:rPr>
          <w:rFonts w:ascii="NTFPreCursivef"/>
          <w:b/>
          <w:noProof/>
          <w:sz w:val="20"/>
        </w:rPr>
        <mc:AlternateContent>
          <mc:Choice Requires="wpg">
            <w:drawing>
              <wp:anchor distT="0" distB="0" distL="0" distR="0" simplePos="0" relativeHeight="487589888" behindDoc="1" locked="0" layoutInCell="1" allowOverlap="1" wp14:anchorId="3EC230C6" wp14:editId="3AD6014F">
                <wp:simplePos x="0" y="0"/>
                <wp:positionH relativeFrom="page">
                  <wp:posOffset>307975</wp:posOffset>
                </wp:positionH>
                <wp:positionV relativeFrom="paragraph">
                  <wp:posOffset>4336605</wp:posOffset>
                </wp:positionV>
                <wp:extent cx="6558280" cy="1668145"/>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8280" cy="1668145"/>
                          <a:chOff x="0" y="0"/>
                          <a:chExt cx="6558280" cy="1668145"/>
                        </a:xfrm>
                      </wpg:grpSpPr>
                      <wps:wsp>
                        <wps:cNvPr id="36" name="Graphic 36"/>
                        <wps:cNvSpPr/>
                        <wps:spPr>
                          <a:xfrm>
                            <a:off x="6350" y="6350"/>
                            <a:ext cx="6545580" cy="1655445"/>
                          </a:xfrm>
                          <a:custGeom>
                            <a:avLst/>
                            <a:gdLst/>
                            <a:ahLst/>
                            <a:cxnLst/>
                            <a:rect l="l" t="t" r="r" b="b"/>
                            <a:pathLst>
                              <a:path w="6545580" h="1655445">
                                <a:moveTo>
                                  <a:pt x="0" y="250189"/>
                                </a:moveTo>
                                <a:lnTo>
                                  <a:pt x="4030" y="205218"/>
                                </a:lnTo>
                                <a:lnTo>
                                  <a:pt x="15652" y="162890"/>
                                </a:lnTo>
                                <a:lnTo>
                                  <a:pt x="34158" y="123914"/>
                                </a:lnTo>
                                <a:lnTo>
                                  <a:pt x="58842" y="88995"/>
                                </a:lnTo>
                                <a:lnTo>
                                  <a:pt x="88997" y="58841"/>
                                </a:lnTo>
                                <a:lnTo>
                                  <a:pt x="123918" y="34158"/>
                                </a:lnTo>
                                <a:lnTo>
                                  <a:pt x="162896" y="15652"/>
                                </a:lnTo>
                                <a:lnTo>
                                  <a:pt x="205226" y="4030"/>
                                </a:lnTo>
                                <a:lnTo>
                                  <a:pt x="250202" y="0"/>
                                </a:lnTo>
                                <a:lnTo>
                                  <a:pt x="1090930" y="0"/>
                                </a:lnTo>
                                <a:lnTo>
                                  <a:pt x="2727325" y="0"/>
                                </a:lnTo>
                                <a:lnTo>
                                  <a:pt x="6295390" y="0"/>
                                </a:lnTo>
                                <a:lnTo>
                                  <a:pt x="6340361" y="4030"/>
                                </a:lnTo>
                                <a:lnTo>
                                  <a:pt x="6382689" y="15652"/>
                                </a:lnTo>
                                <a:lnTo>
                                  <a:pt x="6421665" y="34158"/>
                                </a:lnTo>
                                <a:lnTo>
                                  <a:pt x="6456584" y="58841"/>
                                </a:lnTo>
                                <a:lnTo>
                                  <a:pt x="6486738" y="88995"/>
                                </a:lnTo>
                                <a:lnTo>
                                  <a:pt x="6511421" y="123914"/>
                                </a:lnTo>
                                <a:lnTo>
                                  <a:pt x="6529927" y="162890"/>
                                </a:lnTo>
                                <a:lnTo>
                                  <a:pt x="6541549" y="205218"/>
                                </a:lnTo>
                                <a:lnTo>
                                  <a:pt x="6545580" y="250189"/>
                                </a:lnTo>
                                <a:lnTo>
                                  <a:pt x="6545580" y="875664"/>
                                </a:lnTo>
                                <a:lnTo>
                                  <a:pt x="6545580" y="1250924"/>
                                </a:lnTo>
                                <a:lnTo>
                                  <a:pt x="6541549" y="1295887"/>
                                </a:lnTo>
                                <a:lnTo>
                                  <a:pt x="6529927" y="1338217"/>
                                </a:lnTo>
                                <a:lnTo>
                                  <a:pt x="6511421" y="1377196"/>
                                </a:lnTo>
                                <a:lnTo>
                                  <a:pt x="6486738" y="1412116"/>
                                </a:lnTo>
                                <a:lnTo>
                                  <a:pt x="6456584" y="1442271"/>
                                </a:lnTo>
                                <a:lnTo>
                                  <a:pt x="6421665" y="1466955"/>
                                </a:lnTo>
                                <a:lnTo>
                                  <a:pt x="6382689" y="1485461"/>
                                </a:lnTo>
                                <a:lnTo>
                                  <a:pt x="6340361" y="1497083"/>
                                </a:lnTo>
                                <a:lnTo>
                                  <a:pt x="6295390" y="1501114"/>
                                </a:lnTo>
                                <a:lnTo>
                                  <a:pt x="2727325" y="1501114"/>
                                </a:lnTo>
                                <a:lnTo>
                                  <a:pt x="764921" y="1655216"/>
                                </a:lnTo>
                                <a:lnTo>
                                  <a:pt x="1090930" y="1501114"/>
                                </a:lnTo>
                                <a:lnTo>
                                  <a:pt x="250202" y="1501114"/>
                                </a:lnTo>
                                <a:lnTo>
                                  <a:pt x="205226" y="1497083"/>
                                </a:lnTo>
                                <a:lnTo>
                                  <a:pt x="162896" y="1485461"/>
                                </a:lnTo>
                                <a:lnTo>
                                  <a:pt x="123918" y="1466955"/>
                                </a:lnTo>
                                <a:lnTo>
                                  <a:pt x="88997" y="1442271"/>
                                </a:lnTo>
                                <a:lnTo>
                                  <a:pt x="58842" y="1412116"/>
                                </a:lnTo>
                                <a:lnTo>
                                  <a:pt x="34158" y="1377196"/>
                                </a:lnTo>
                                <a:lnTo>
                                  <a:pt x="15652" y="1338217"/>
                                </a:lnTo>
                                <a:lnTo>
                                  <a:pt x="4030" y="1295887"/>
                                </a:lnTo>
                                <a:lnTo>
                                  <a:pt x="0" y="1250911"/>
                                </a:lnTo>
                                <a:lnTo>
                                  <a:pt x="0" y="875664"/>
                                </a:lnTo>
                                <a:lnTo>
                                  <a:pt x="0" y="250189"/>
                                </a:lnTo>
                                <a:close/>
                              </a:path>
                            </a:pathLst>
                          </a:custGeom>
                          <a:ln w="12700">
                            <a:solidFill>
                              <a:srgbClr val="000000"/>
                            </a:solidFill>
                            <a:prstDash val="solid"/>
                          </a:ln>
                        </wps:spPr>
                        <wps:bodyPr wrap="square" lIns="0" tIns="0" rIns="0" bIns="0" rtlCol="0">
                          <a:prstTxWarp prst="textNoShape">
                            <a:avLst/>
                          </a:prstTxWarp>
                          <a:noAutofit/>
                        </wps:bodyPr>
                      </wps:wsp>
                      <wps:wsp>
                        <wps:cNvPr id="37" name="Textbox 37"/>
                        <wps:cNvSpPr txBox="1"/>
                        <wps:spPr>
                          <a:xfrm>
                            <a:off x="0" y="0"/>
                            <a:ext cx="6558280" cy="1668145"/>
                          </a:xfrm>
                          <a:prstGeom prst="rect">
                            <a:avLst/>
                          </a:prstGeom>
                        </wps:spPr>
                        <wps:txbx>
                          <w:txbxContent>
                            <w:p w:rsidR="00560B07" w:rsidRDefault="00900B5D" w14:paraId="6811D43A" w14:textId="77777777">
                              <w:pPr>
                                <w:spacing w:before="209"/>
                                <w:ind w:left="278"/>
                                <w:rPr>
                                  <w:rFonts w:ascii="NTFPreCursivef"/>
                                  <w:sz w:val="28"/>
                                </w:rPr>
                              </w:pPr>
                              <w:r>
                                <w:rPr>
                                  <w:rFonts w:ascii="NTFPreCursivef"/>
                                  <w:sz w:val="28"/>
                                </w:rPr>
                                <w:t>If</w:t>
                              </w:r>
                              <w:r>
                                <w:rPr>
                                  <w:rFonts w:ascii="NTFPreCursivef"/>
                                  <w:spacing w:val="-3"/>
                                  <w:sz w:val="28"/>
                                </w:rPr>
                                <w:t xml:space="preserve"> </w:t>
                              </w:r>
                              <w:r>
                                <w:rPr>
                                  <w:rFonts w:ascii="NTFPreCursivef"/>
                                  <w:sz w:val="28"/>
                                </w:rPr>
                                <w:t>you feel</w:t>
                              </w:r>
                              <w:r>
                                <w:rPr>
                                  <w:rFonts w:ascii="NTFPreCursivef"/>
                                  <w:spacing w:val="-2"/>
                                  <w:sz w:val="28"/>
                                </w:rPr>
                                <w:t xml:space="preserve"> </w:t>
                              </w:r>
                              <w:r>
                                <w:rPr>
                                  <w:rFonts w:ascii="NTFPreCursivef"/>
                                  <w:sz w:val="28"/>
                                </w:rPr>
                                <w:t>like</w:t>
                              </w:r>
                              <w:r>
                                <w:rPr>
                                  <w:rFonts w:ascii="NTFPreCursivef"/>
                                  <w:spacing w:val="-2"/>
                                  <w:sz w:val="28"/>
                                </w:rPr>
                                <w:t xml:space="preserve"> </w:t>
                              </w:r>
                              <w:r>
                                <w:rPr>
                                  <w:rFonts w:ascii="NTFPreCursivef"/>
                                  <w:sz w:val="28"/>
                                </w:rPr>
                                <w:t>this</w:t>
                              </w:r>
                              <w:r>
                                <w:rPr>
                                  <w:rFonts w:ascii="NTFPreCursivef"/>
                                  <w:spacing w:val="-3"/>
                                  <w:sz w:val="28"/>
                                </w:rPr>
                                <w:t xml:space="preserve"> </w:t>
                              </w:r>
                              <w:r>
                                <w:rPr>
                                  <w:rFonts w:ascii="NTFPreCursivef"/>
                                  <w:sz w:val="28"/>
                                </w:rPr>
                                <w:t>again,</w:t>
                              </w:r>
                              <w:r>
                                <w:rPr>
                                  <w:rFonts w:ascii="NTFPreCursivef"/>
                                  <w:spacing w:val="-1"/>
                                  <w:sz w:val="28"/>
                                </w:rPr>
                                <w:t xml:space="preserve"> </w:t>
                              </w:r>
                              <w:r>
                                <w:rPr>
                                  <w:rFonts w:ascii="NTFPreCursivef"/>
                                  <w:sz w:val="28"/>
                                </w:rPr>
                                <w:t>what</w:t>
                              </w:r>
                              <w:r>
                                <w:rPr>
                                  <w:rFonts w:ascii="NTFPreCursivef"/>
                                  <w:spacing w:val="-1"/>
                                  <w:sz w:val="28"/>
                                </w:rPr>
                                <w:t xml:space="preserve"> </w:t>
                              </w:r>
                              <w:r>
                                <w:rPr>
                                  <w:rFonts w:ascii="NTFPreCursivef"/>
                                  <w:sz w:val="28"/>
                                </w:rPr>
                                <w:t>can</w:t>
                              </w:r>
                              <w:r>
                                <w:rPr>
                                  <w:rFonts w:ascii="NTFPreCursivef"/>
                                  <w:spacing w:val="-1"/>
                                  <w:sz w:val="28"/>
                                </w:rPr>
                                <w:t xml:space="preserve"> </w:t>
                              </w:r>
                              <w:r>
                                <w:rPr>
                                  <w:rFonts w:ascii="NTFPreCursivef"/>
                                  <w:sz w:val="28"/>
                                </w:rPr>
                                <w:t xml:space="preserve">you </w:t>
                              </w:r>
                              <w:r>
                                <w:rPr>
                                  <w:rFonts w:ascii="NTFPreCursivef"/>
                                  <w:spacing w:val="-5"/>
                                  <w:sz w:val="28"/>
                                </w:rPr>
                                <w:t>do?</w:t>
                              </w:r>
                            </w:p>
                          </w:txbxContent>
                        </wps:txbx>
                        <wps:bodyPr wrap="square" lIns="0" tIns="0" rIns="0" bIns="0" rtlCol="0">
                          <a:noAutofit/>
                        </wps:bodyPr>
                      </wps:wsp>
                    </wpg:wgp>
                  </a:graphicData>
                </a:graphic>
              </wp:anchor>
            </w:drawing>
          </mc:Choice>
          <mc:Fallback>
            <w:pict>
              <v:group id="Group 35" style="position:absolute;margin-left:24.25pt;margin-top:341.45pt;width:516.4pt;height:131.35pt;z-index:-15726592;mso-wrap-distance-left:0;mso-wrap-distance-right:0;mso-position-horizontal-relative:page" coordsize="65582,16681" o:spid="_x0000_s1056" w14:anchorId="3EC230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">
                <v:shape id="Graphic 36" style="position:absolute;left:63;top:63;width:65456;height:16554;visibility:visible;mso-wrap-style:square;v-text-anchor:top" coordsize="6545580,1655445" o:spid="_x0000_s1057" filled="f" strokeweight="1pt" path="m,250189l4030,205218,15652,162890,34158,123914,58842,88995,88997,58841,123918,34158,162896,15652,205226,4030,250202,r840728,l2727325,,6295390,r44971,4030l6382689,15652r38976,18506l6456584,58841r30154,30154l6511421,123914r18506,38976l6541549,205218r4031,44971l6545580,875664r,375260l6541549,1295887r-11622,42330l6511421,1377196r-24683,34920l6456584,1442271r-34919,24684l6382689,1485461r-42328,11622l6295390,1501114r-3568065,l764921,1655216r326009,-154102l250202,1501114r-44976,-4031l162896,1485461r-38978,-18506l88997,1442271,58842,1412116,34158,1377196,15652,1338217,4030,1295887,,1250911,,875664,,25018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">
                  <v:path arrowok="t"/>
                </v:shape>
                <v:shape id="Textbox 37" style="position:absolute;width:65582;height:16681;visibility:visible;mso-wrap-style:square;v-text-anchor:top" o:spid="_x0000_s105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v:textbox inset="0,0,0,0">
                    <w:txbxContent>
                      <w:p w:rsidR="00560B07" w:rsidRDefault="00900B5D" w14:paraId="6811D43A" w14:textId="77777777">
                        <w:pPr>
                          <w:spacing w:before="209"/>
                          <w:ind w:left="278"/>
                          <w:rPr>
                            <w:rFonts w:ascii="NTFPreCursivef"/>
                            <w:sz w:val="28"/>
                          </w:rPr>
                        </w:pPr>
                        <w:r>
                          <w:rPr>
                            <w:rFonts w:ascii="NTFPreCursivef"/>
                            <w:sz w:val="28"/>
                          </w:rPr>
                          <w:t>If</w:t>
                        </w:r>
                        <w:r>
                          <w:rPr>
                            <w:rFonts w:ascii="NTFPreCursivef"/>
                            <w:spacing w:val="-3"/>
                            <w:sz w:val="28"/>
                          </w:rPr>
                          <w:t xml:space="preserve"> </w:t>
                        </w:r>
                        <w:r>
                          <w:rPr>
                            <w:rFonts w:ascii="NTFPreCursivef"/>
                            <w:sz w:val="28"/>
                          </w:rPr>
                          <w:t>you feel</w:t>
                        </w:r>
                        <w:r>
                          <w:rPr>
                            <w:rFonts w:ascii="NTFPreCursivef"/>
                            <w:spacing w:val="-2"/>
                            <w:sz w:val="28"/>
                          </w:rPr>
                          <w:t xml:space="preserve"> </w:t>
                        </w:r>
                        <w:r>
                          <w:rPr>
                            <w:rFonts w:ascii="NTFPreCursivef"/>
                            <w:sz w:val="28"/>
                          </w:rPr>
                          <w:t>like</w:t>
                        </w:r>
                        <w:r>
                          <w:rPr>
                            <w:rFonts w:ascii="NTFPreCursivef"/>
                            <w:spacing w:val="-2"/>
                            <w:sz w:val="28"/>
                          </w:rPr>
                          <w:t xml:space="preserve"> </w:t>
                        </w:r>
                        <w:r>
                          <w:rPr>
                            <w:rFonts w:ascii="NTFPreCursivef"/>
                            <w:sz w:val="28"/>
                          </w:rPr>
                          <w:t>this</w:t>
                        </w:r>
                        <w:r>
                          <w:rPr>
                            <w:rFonts w:ascii="NTFPreCursivef"/>
                            <w:spacing w:val="-3"/>
                            <w:sz w:val="28"/>
                          </w:rPr>
                          <w:t xml:space="preserve"> </w:t>
                        </w:r>
                        <w:r>
                          <w:rPr>
                            <w:rFonts w:ascii="NTFPreCursivef"/>
                            <w:sz w:val="28"/>
                          </w:rPr>
                          <w:t>again,</w:t>
                        </w:r>
                        <w:r>
                          <w:rPr>
                            <w:rFonts w:ascii="NTFPreCursivef"/>
                            <w:spacing w:val="-1"/>
                            <w:sz w:val="28"/>
                          </w:rPr>
                          <w:t xml:space="preserve"> </w:t>
                        </w:r>
                        <w:r>
                          <w:rPr>
                            <w:rFonts w:ascii="NTFPreCursivef"/>
                            <w:sz w:val="28"/>
                          </w:rPr>
                          <w:t>what</w:t>
                        </w:r>
                        <w:r>
                          <w:rPr>
                            <w:rFonts w:ascii="NTFPreCursivef"/>
                            <w:spacing w:val="-1"/>
                            <w:sz w:val="28"/>
                          </w:rPr>
                          <w:t xml:space="preserve"> </w:t>
                        </w:r>
                        <w:r>
                          <w:rPr>
                            <w:rFonts w:ascii="NTFPreCursivef"/>
                            <w:sz w:val="28"/>
                          </w:rPr>
                          <w:t>can</w:t>
                        </w:r>
                        <w:r>
                          <w:rPr>
                            <w:rFonts w:ascii="NTFPreCursivef"/>
                            <w:spacing w:val="-1"/>
                            <w:sz w:val="28"/>
                          </w:rPr>
                          <w:t xml:space="preserve"> </w:t>
                        </w:r>
                        <w:r>
                          <w:rPr>
                            <w:rFonts w:ascii="NTFPreCursivef"/>
                            <w:sz w:val="28"/>
                          </w:rPr>
                          <w:t xml:space="preserve">you </w:t>
                        </w:r>
                        <w:r>
                          <w:rPr>
                            <w:rFonts w:ascii="NTFPreCursivef"/>
                            <w:spacing w:val="-5"/>
                            <w:sz w:val="28"/>
                          </w:rPr>
                          <w:t>do?</w:t>
                        </w:r>
                      </w:p>
                    </w:txbxContent>
                  </v:textbox>
                </v:shape>
                <w10:wrap type="topAndBottom" anchorx="page"/>
              </v:group>
            </w:pict>
          </mc:Fallback>
        </mc:AlternateContent>
      </w:r>
    </w:p>
    <w:p w:rsidR="00560B07" w:rsidRDefault="00560B07" w14:paraId="785B50E2" w14:textId="77777777">
      <w:pPr>
        <w:pStyle w:val="BodyText"/>
        <w:spacing w:before="62"/>
        <w:rPr>
          <w:rFonts w:ascii="NTFPreCursivef"/>
          <w:b/>
          <w:sz w:val="20"/>
        </w:rPr>
      </w:pPr>
    </w:p>
    <w:p w:rsidR="00560B07" w:rsidRDefault="00560B07" w14:paraId="623AEBE8" w14:textId="77777777">
      <w:pPr>
        <w:pStyle w:val="BodyText"/>
        <w:spacing w:before="165"/>
        <w:rPr>
          <w:rFonts w:ascii="NTFPreCursivef"/>
          <w:b/>
          <w:sz w:val="20"/>
        </w:rPr>
      </w:pPr>
    </w:p>
    <w:p w:rsidR="00560B07" w:rsidRDefault="00560B07" w14:paraId="0978FC3A" w14:textId="77777777">
      <w:pPr>
        <w:pStyle w:val="BodyText"/>
        <w:rPr>
          <w:rFonts w:ascii="NTFPreCursivef"/>
          <w:b/>
          <w:sz w:val="20"/>
        </w:rPr>
        <w:sectPr w:rsidR="00560B07">
          <w:type w:val="continuous"/>
          <w:pgSz w:w="11910" w:h="16840" w:orient="portrait"/>
          <w:pgMar w:top="700" w:right="708" w:bottom="280" w:left="425" w:header="720" w:footer="720" w:gutter="0"/>
          <w:cols w:space="720"/>
        </w:sectPr>
      </w:pPr>
    </w:p>
    <w:p w:rsidR="00560B07" w:rsidRDefault="00900B5D" w14:paraId="0170E17D" w14:textId="77777777">
      <w:pPr>
        <w:pStyle w:val="Heading1"/>
        <w:rPr>
          <w:u w:val="none"/>
        </w:rPr>
      </w:pPr>
      <w:r>
        <w:lastRenderedPageBreak/>
        <w:t>Pupil</w:t>
      </w:r>
      <w:r>
        <w:rPr>
          <w:spacing w:val="-7"/>
        </w:rPr>
        <w:t xml:space="preserve"> </w:t>
      </w:r>
      <w:r>
        <w:rPr>
          <w:spacing w:val="-2"/>
        </w:rPr>
        <w:t>Voice</w:t>
      </w:r>
    </w:p>
    <w:p w:rsidR="00560B07" w:rsidRDefault="00900B5D" w14:paraId="62873686" w14:textId="77777777">
      <w:pPr>
        <w:pStyle w:val="BodyText"/>
        <w:spacing w:before="162"/>
        <w:rPr>
          <w:rFonts w:ascii="NTFPreCursivef"/>
          <w:b/>
          <w:sz w:val="20"/>
        </w:rPr>
      </w:pPr>
      <w:r>
        <w:rPr>
          <w:rFonts w:ascii="NTFPreCursivef"/>
          <w:b/>
          <w:noProof/>
          <w:sz w:val="20"/>
        </w:rPr>
        <w:drawing>
          <wp:anchor distT="0" distB="0" distL="0" distR="0" simplePos="0" relativeHeight="487590912" behindDoc="1" locked="0" layoutInCell="1" allowOverlap="1" wp14:anchorId="3EFD0453" wp14:editId="0B9BA8B7">
            <wp:simplePos x="0" y="0"/>
            <wp:positionH relativeFrom="page">
              <wp:posOffset>868296</wp:posOffset>
            </wp:positionH>
            <wp:positionV relativeFrom="paragraph">
              <wp:posOffset>265582</wp:posOffset>
            </wp:positionV>
            <wp:extent cx="5813331" cy="669607"/>
            <wp:effectExtent l="0" t="0" r="0" b="0"/>
            <wp:wrapTopAndBottom/>
            <wp:docPr id="38" name="Image 38" descr="A screenshot of a video gam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A screenshot of a video game  Description automatically generated"/>
                    <pic:cNvPicPr/>
                  </pic:nvPicPr>
                  <pic:blipFill>
                    <a:blip r:embed="rId34" cstate="print"/>
                    <a:stretch>
                      <a:fillRect/>
                    </a:stretch>
                  </pic:blipFill>
                  <pic:spPr>
                    <a:xfrm>
                      <a:off x="0" y="0"/>
                      <a:ext cx="5813331" cy="669607"/>
                    </a:xfrm>
                    <a:prstGeom prst="rect">
                      <a:avLst/>
                    </a:prstGeom>
                  </pic:spPr>
                </pic:pic>
              </a:graphicData>
            </a:graphic>
          </wp:anchor>
        </w:drawing>
      </w:r>
    </w:p>
    <w:p w:rsidR="00560B07" w:rsidRDefault="00560B07" w14:paraId="7843A2C5" w14:textId="77777777">
      <w:pPr>
        <w:pStyle w:val="BodyText"/>
        <w:spacing w:before="123"/>
        <w:rPr>
          <w:rFonts w:ascii="NTFPreCursivef"/>
          <w:b/>
          <w:sz w:val="20"/>
        </w:rPr>
      </w:pPr>
    </w:p>
    <w:tbl>
      <w:tblPr>
        <w:tblW w:w="0" w:type="auto"/>
        <w:tblInd w:w="6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657"/>
      </w:tblGrid>
      <w:tr w:rsidR="00560B07" w14:paraId="033FB80B" w14:textId="77777777">
        <w:trPr>
          <w:trHeight w:val="3765"/>
        </w:trPr>
        <w:tc>
          <w:tcPr>
            <w:tcW w:w="9657" w:type="dxa"/>
          </w:tcPr>
          <w:p w:rsidR="00560B07" w:rsidRDefault="00900B5D" w14:paraId="55C8610B" w14:textId="77777777">
            <w:pPr>
              <w:pStyle w:val="TableParagraph"/>
              <w:ind w:left="123"/>
              <w:rPr>
                <w:rFonts w:ascii="NTFPreCursivef"/>
                <w:sz w:val="20"/>
              </w:rPr>
            </w:pPr>
            <w:r>
              <w:rPr>
                <w:rFonts w:ascii="NTFPreCursivef"/>
                <w:noProof/>
                <w:sz w:val="20"/>
              </w:rPr>
              <w:drawing>
                <wp:inline distT="0" distB="0" distL="0" distR="0" wp14:anchorId="6DA42FAC" wp14:editId="4EC5C65B">
                  <wp:extent cx="677359" cy="594359"/>
                  <wp:effectExtent l="0" t="0" r="0" b="0"/>
                  <wp:docPr id="39" name="Image 39" descr="A black background with a yellow and white object with a hand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A black background with a yellow and white object with a hand  Description automatically generated"/>
                          <pic:cNvPicPr/>
                        </pic:nvPicPr>
                        <pic:blipFill>
                          <a:blip r:embed="rId35" cstate="print"/>
                          <a:stretch>
                            <a:fillRect/>
                          </a:stretch>
                        </pic:blipFill>
                        <pic:spPr>
                          <a:xfrm>
                            <a:off x="0" y="0"/>
                            <a:ext cx="677359" cy="594359"/>
                          </a:xfrm>
                          <a:prstGeom prst="rect">
                            <a:avLst/>
                          </a:prstGeom>
                        </pic:spPr>
                      </pic:pic>
                    </a:graphicData>
                  </a:graphic>
                </wp:inline>
              </w:drawing>
            </w:r>
          </w:p>
        </w:tc>
      </w:tr>
      <w:tr w:rsidR="00560B07" w14:paraId="715955E5" w14:textId="77777777">
        <w:trPr>
          <w:trHeight w:val="3883"/>
        </w:trPr>
        <w:tc>
          <w:tcPr>
            <w:tcW w:w="9657" w:type="dxa"/>
          </w:tcPr>
          <w:p w:rsidR="00560B07" w:rsidRDefault="00900B5D" w14:paraId="3E8437B1" w14:textId="77777777">
            <w:pPr>
              <w:pStyle w:val="TableParagraph"/>
              <w:ind w:left="108"/>
              <w:rPr>
                <w:rFonts w:ascii="NTFPreCursivef"/>
                <w:sz w:val="20"/>
              </w:rPr>
            </w:pPr>
            <w:r>
              <w:rPr>
                <w:rFonts w:ascii="NTFPreCursivef"/>
                <w:noProof/>
                <w:sz w:val="20"/>
              </w:rPr>
              <w:drawing>
                <wp:inline distT="0" distB="0" distL="0" distR="0" wp14:anchorId="1457680E" wp14:editId="783F9023">
                  <wp:extent cx="1259063" cy="628650"/>
                  <wp:effectExtent l="0" t="0" r="0" b="0"/>
                  <wp:docPr id="40" name="Image 40" descr="A screen shot of a video gam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A screen shot of a video game  Description automatically generated"/>
                          <pic:cNvPicPr/>
                        </pic:nvPicPr>
                        <pic:blipFill>
                          <a:blip r:embed="rId36" cstate="print"/>
                          <a:stretch>
                            <a:fillRect/>
                          </a:stretch>
                        </pic:blipFill>
                        <pic:spPr>
                          <a:xfrm>
                            <a:off x="0" y="0"/>
                            <a:ext cx="1259063" cy="628650"/>
                          </a:xfrm>
                          <a:prstGeom prst="rect">
                            <a:avLst/>
                          </a:prstGeom>
                        </pic:spPr>
                      </pic:pic>
                    </a:graphicData>
                  </a:graphic>
                </wp:inline>
              </w:drawing>
            </w:r>
          </w:p>
        </w:tc>
      </w:tr>
      <w:tr w:rsidR="00560B07" w14:paraId="5D54342A" w14:textId="77777777">
        <w:trPr>
          <w:trHeight w:val="3854"/>
        </w:trPr>
        <w:tc>
          <w:tcPr>
            <w:tcW w:w="9657" w:type="dxa"/>
          </w:tcPr>
          <w:p w:rsidR="00560B07" w:rsidRDefault="00900B5D" w14:paraId="0B4125CF" w14:textId="77777777">
            <w:pPr>
              <w:pStyle w:val="TableParagraph"/>
              <w:ind w:left="123"/>
              <w:rPr>
                <w:rFonts w:ascii="NTFPreCursivef"/>
                <w:sz w:val="20"/>
              </w:rPr>
            </w:pPr>
            <w:r>
              <w:rPr>
                <w:rFonts w:ascii="NTFPreCursivef"/>
                <w:noProof/>
                <w:sz w:val="20"/>
              </w:rPr>
              <w:drawing>
                <wp:inline distT="0" distB="0" distL="0" distR="0" wp14:anchorId="3989919E" wp14:editId="6DA41A76">
                  <wp:extent cx="3125114" cy="619029"/>
                  <wp:effectExtent l="0" t="0" r="0" b="0"/>
                  <wp:docPr id="41" name="Image 41" descr="A blue diamond shaped objects on a black background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A blue diamond shaped objects on a black background  Description automatically generated"/>
                          <pic:cNvPicPr/>
                        </pic:nvPicPr>
                        <pic:blipFill>
                          <a:blip r:embed="rId37" cstate="print"/>
                          <a:stretch>
                            <a:fillRect/>
                          </a:stretch>
                        </pic:blipFill>
                        <pic:spPr>
                          <a:xfrm>
                            <a:off x="0" y="0"/>
                            <a:ext cx="3125114" cy="619029"/>
                          </a:xfrm>
                          <a:prstGeom prst="rect">
                            <a:avLst/>
                          </a:prstGeom>
                        </pic:spPr>
                      </pic:pic>
                    </a:graphicData>
                  </a:graphic>
                </wp:inline>
              </w:drawing>
            </w:r>
          </w:p>
        </w:tc>
      </w:tr>
    </w:tbl>
    <w:p w:rsidR="00900B5D" w:rsidRDefault="00900B5D" w14:paraId="0262116B" w14:textId="77777777"/>
    <w:sectPr w:rsidR="00900B5D">
      <w:pgSz w:w="11910" w:h="16840" w:orient="portrait"/>
      <w:pgMar w:top="660" w:right="708"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FPreCursivef">
    <w:altName w:val="NTFPreCursivef"/>
    <w:panose1 w:val="03000400000000000000"/>
    <w:charset w:val="00"/>
    <w:family w:val="script"/>
    <w:pitch w:val="variable"/>
    <w:sig w:usb0="00000001" w:usb1="10000000"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56DEA"/>
    <w:multiLevelType w:val="hybridMultilevel"/>
    <w:tmpl w:val="14A8E574"/>
    <w:lvl w:ilvl="0" w:tplc="5060E6FA">
      <w:start w:val="1"/>
      <w:numFmt w:val="decimal"/>
      <w:lvlText w:val="%1."/>
      <w:lvlJc w:val="left"/>
      <w:pPr>
        <w:ind w:left="707" w:hanging="267"/>
        <w:jc w:val="right"/>
      </w:pPr>
      <w:rPr>
        <w:rFonts w:hint="default" w:ascii="Arial" w:hAnsi="Arial" w:eastAsia="Arial" w:cs="Arial"/>
        <w:b w:val="0"/>
        <w:bCs w:val="0"/>
        <w:i w:val="0"/>
        <w:iCs w:val="0"/>
        <w:spacing w:val="0"/>
        <w:w w:val="95"/>
        <w:sz w:val="24"/>
        <w:szCs w:val="24"/>
        <w:lang w:val="en-US" w:eastAsia="en-US" w:bidi="ar-SA"/>
      </w:rPr>
    </w:lvl>
    <w:lvl w:ilvl="1" w:tplc="C5362BAC">
      <w:numFmt w:val="bullet"/>
      <w:lvlText w:val="•"/>
      <w:lvlJc w:val="left"/>
      <w:pPr>
        <w:ind w:left="1707" w:hanging="267"/>
      </w:pPr>
      <w:rPr>
        <w:rFonts w:hint="default"/>
        <w:lang w:val="en-US" w:eastAsia="en-US" w:bidi="ar-SA"/>
      </w:rPr>
    </w:lvl>
    <w:lvl w:ilvl="2" w:tplc="CE8A0042">
      <w:numFmt w:val="bullet"/>
      <w:lvlText w:val="•"/>
      <w:lvlJc w:val="left"/>
      <w:pPr>
        <w:ind w:left="2714" w:hanging="267"/>
      </w:pPr>
      <w:rPr>
        <w:rFonts w:hint="default"/>
        <w:lang w:val="en-US" w:eastAsia="en-US" w:bidi="ar-SA"/>
      </w:rPr>
    </w:lvl>
    <w:lvl w:ilvl="3" w:tplc="2B0CBF00">
      <w:numFmt w:val="bullet"/>
      <w:lvlText w:val="•"/>
      <w:lvlJc w:val="left"/>
      <w:pPr>
        <w:ind w:left="3722" w:hanging="267"/>
      </w:pPr>
      <w:rPr>
        <w:rFonts w:hint="default"/>
        <w:lang w:val="en-US" w:eastAsia="en-US" w:bidi="ar-SA"/>
      </w:rPr>
    </w:lvl>
    <w:lvl w:ilvl="4" w:tplc="E2DC9662">
      <w:numFmt w:val="bullet"/>
      <w:lvlText w:val="•"/>
      <w:lvlJc w:val="left"/>
      <w:pPr>
        <w:ind w:left="4729" w:hanging="267"/>
      </w:pPr>
      <w:rPr>
        <w:rFonts w:hint="default"/>
        <w:lang w:val="en-US" w:eastAsia="en-US" w:bidi="ar-SA"/>
      </w:rPr>
    </w:lvl>
    <w:lvl w:ilvl="5" w:tplc="946215E4">
      <w:numFmt w:val="bullet"/>
      <w:lvlText w:val="•"/>
      <w:lvlJc w:val="left"/>
      <w:pPr>
        <w:ind w:left="5736" w:hanging="267"/>
      </w:pPr>
      <w:rPr>
        <w:rFonts w:hint="default"/>
        <w:lang w:val="en-US" w:eastAsia="en-US" w:bidi="ar-SA"/>
      </w:rPr>
    </w:lvl>
    <w:lvl w:ilvl="6" w:tplc="4ED224FE">
      <w:numFmt w:val="bullet"/>
      <w:lvlText w:val="•"/>
      <w:lvlJc w:val="left"/>
      <w:pPr>
        <w:ind w:left="6744" w:hanging="267"/>
      </w:pPr>
      <w:rPr>
        <w:rFonts w:hint="default"/>
        <w:lang w:val="en-US" w:eastAsia="en-US" w:bidi="ar-SA"/>
      </w:rPr>
    </w:lvl>
    <w:lvl w:ilvl="7" w:tplc="9E26B822">
      <w:numFmt w:val="bullet"/>
      <w:lvlText w:val="•"/>
      <w:lvlJc w:val="left"/>
      <w:pPr>
        <w:ind w:left="7751" w:hanging="267"/>
      </w:pPr>
      <w:rPr>
        <w:rFonts w:hint="default"/>
        <w:lang w:val="en-US" w:eastAsia="en-US" w:bidi="ar-SA"/>
      </w:rPr>
    </w:lvl>
    <w:lvl w:ilvl="8" w:tplc="8392EA56">
      <w:numFmt w:val="bullet"/>
      <w:lvlText w:val="•"/>
      <w:lvlJc w:val="left"/>
      <w:pPr>
        <w:ind w:left="8758" w:hanging="267"/>
      </w:pPr>
      <w:rPr>
        <w:rFonts w:hint="default"/>
        <w:lang w:val="en-US" w:eastAsia="en-US" w:bidi="ar-SA"/>
      </w:rPr>
    </w:lvl>
  </w:abstractNum>
  <w:abstractNum w:abstractNumId="1" w15:restartNumberingAfterBreak="0">
    <w:nsid w:val="438B7F29"/>
    <w:multiLevelType w:val="hybridMultilevel"/>
    <w:tmpl w:val="5BEAA3CE"/>
    <w:lvl w:ilvl="0" w:tplc="B1C0BFAE">
      <w:numFmt w:val="bullet"/>
      <w:lvlText w:val=""/>
      <w:lvlJc w:val="left"/>
      <w:pPr>
        <w:ind w:left="849" w:hanging="265"/>
      </w:pPr>
      <w:rPr>
        <w:rFonts w:hint="default" w:ascii="Symbol" w:hAnsi="Symbol" w:eastAsia="Symbol" w:cs="Symbol"/>
        <w:b w:val="0"/>
        <w:bCs w:val="0"/>
        <w:i w:val="0"/>
        <w:iCs w:val="0"/>
        <w:spacing w:val="0"/>
        <w:w w:val="100"/>
        <w:sz w:val="24"/>
        <w:szCs w:val="24"/>
        <w:lang w:val="en-US" w:eastAsia="en-US" w:bidi="ar-SA"/>
      </w:rPr>
    </w:lvl>
    <w:lvl w:ilvl="1" w:tplc="2A6A7852">
      <w:numFmt w:val="bullet"/>
      <w:lvlText w:val="•"/>
      <w:lvlJc w:val="left"/>
      <w:pPr>
        <w:ind w:left="1833" w:hanging="265"/>
      </w:pPr>
      <w:rPr>
        <w:rFonts w:hint="default"/>
        <w:lang w:val="en-US" w:eastAsia="en-US" w:bidi="ar-SA"/>
      </w:rPr>
    </w:lvl>
    <w:lvl w:ilvl="2" w:tplc="7A023088">
      <w:numFmt w:val="bullet"/>
      <w:lvlText w:val="•"/>
      <w:lvlJc w:val="left"/>
      <w:pPr>
        <w:ind w:left="2826" w:hanging="265"/>
      </w:pPr>
      <w:rPr>
        <w:rFonts w:hint="default"/>
        <w:lang w:val="en-US" w:eastAsia="en-US" w:bidi="ar-SA"/>
      </w:rPr>
    </w:lvl>
    <w:lvl w:ilvl="3" w:tplc="5FB61D92">
      <w:numFmt w:val="bullet"/>
      <w:lvlText w:val="•"/>
      <w:lvlJc w:val="left"/>
      <w:pPr>
        <w:ind w:left="3820" w:hanging="265"/>
      </w:pPr>
      <w:rPr>
        <w:rFonts w:hint="default"/>
        <w:lang w:val="en-US" w:eastAsia="en-US" w:bidi="ar-SA"/>
      </w:rPr>
    </w:lvl>
    <w:lvl w:ilvl="4" w:tplc="CBB45934">
      <w:numFmt w:val="bullet"/>
      <w:lvlText w:val="•"/>
      <w:lvlJc w:val="left"/>
      <w:pPr>
        <w:ind w:left="4813" w:hanging="265"/>
      </w:pPr>
      <w:rPr>
        <w:rFonts w:hint="default"/>
        <w:lang w:val="en-US" w:eastAsia="en-US" w:bidi="ar-SA"/>
      </w:rPr>
    </w:lvl>
    <w:lvl w:ilvl="5" w:tplc="9DE83356">
      <w:numFmt w:val="bullet"/>
      <w:lvlText w:val="•"/>
      <w:lvlJc w:val="left"/>
      <w:pPr>
        <w:ind w:left="5806" w:hanging="265"/>
      </w:pPr>
      <w:rPr>
        <w:rFonts w:hint="default"/>
        <w:lang w:val="en-US" w:eastAsia="en-US" w:bidi="ar-SA"/>
      </w:rPr>
    </w:lvl>
    <w:lvl w:ilvl="6" w:tplc="BCE424B6">
      <w:numFmt w:val="bullet"/>
      <w:lvlText w:val="•"/>
      <w:lvlJc w:val="left"/>
      <w:pPr>
        <w:ind w:left="6800" w:hanging="265"/>
      </w:pPr>
      <w:rPr>
        <w:rFonts w:hint="default"/>
        <w:lang w:val="en-US" w:eastAsia="en-US" w:bidi="ar-SA"/>
      </w:rPr>
    </w:lvl>
    <w:lvl w:ilvl="7" w:tplc="B7107904">
      <w:numFmt w:val="bullet"/>
      <w:lvlText w:val="•"/>
      <w:lvlJc w:val="left"/>
      <w:pPr>
        <w:ind w:left="7793" w:hanging="265"/>
      </w:pPr>
      <w:rPr>
        <w:rFonts w:hint="default"/>
        <w:lang w:val="en-US" w:eastAsia="en-US" w:bidi="ar-SA"/>
      </w:rPr>
    </w:lvl>
    <w:lvl w:ilvl="8" w:tplc="083C69EE">
      <w:numFmt w:val="bullet"/>
      <w:lvlText w:val="•"/>
      <w:lvlJc w:val="left"/>
      <w:pPr>
        <w:ind w:left="8786" w:hanging="265"/>
      </w:pPr>
      <w:rPr>
        <w:rFonts w:hint="default"/>
        <w:lang w:val="en-US" w:eastAsia="en-US" w:bidi="ar-SA"/>
      </w:rPr>
    </w:lvl>
  </w:abstractNum>
  <w:abstractNum w:abstractNumId="2" w15:restartNumberingAfterBreak="0">
    <w:nsid w:val="5A286E6F"/>
    <w:multiLevelType w:val="hybridMultilevel"/>
    <w:tmpl w:val="F7EA657E"/>
    <w:lvl w:ilvl="0" w:tplc="1EBC9894">
      <w:numFmt w:val="bullet"/>
      <w:lvlText w:val=""/>
      <w:lvlJc w:val="left"/>
      <w:pPr>
        <w:ind w:left="849" w:hanging="282"/>
      </w:pPr>
      <w:rPr>
        <w:rFonts w:hint="default" w:ascii="Symbol" w:hAnsi="Symbol" w:eastAsia="Symbol" w:cs="Symbol"/>
        <w:b w:val="0"/>
        <w:bCs w:val="0"/>
        <w:i w:val="0"/>
        <w:iCs w:val="0"/>
        <w:spacing w:val="0"/>
        <w:w w:val="100"/>
        <w:sz w:val="24"/>
        <w:szCs w:val="24"/>
        <w:lang w:val="en-US" w:eastAsia="en-US" w:bidi="ar-SA"/>
      </w:rPr>
    </w:lvl>
    <w:lvl w:ilvl="1" w:tplc="0504B264">
      <w:numFmt w:val="bullet"/>
      <w:lvlText w:val="•"/>
      <w:lvlJc w:val="left"/>
      <w:pPr>
        <w:ind w:left="1833" w:hanging="282"/>
      </w:pPr>
      <w:rPr>
        <w:rFonts w:hint="default"/>
        <w:lang w:val="en-US" w:eastAsia="en-US" w:bidi="ar-SA"/>
      </w:rPr>
    </w:lvl>
    <w:lvl w:ilvl="2" w:tplc="2C426264">
      <w:numFmt w:val="bullet"/>
      <w:lvlText w:val="•"/>
      <w:lvlJc w:val="left"/>
      <w:pPr>
        <w:ind w:left="2826" w:hanging="282"/>
      </w:pPr>
      <w:rPr>
        <w:rFonts w:hint="default"/>
        <w:lang w:val="en-US" w:eastAsia="en-US" w:bidi="ar-SA"/>
      </w:rPr>
    </w:lvl>
    <w:lvl w:ilvl="3" w:tplc="F4003630">
      <w:numFmt w:val="bullet"/>
      <w:lvlText w:val="•"/>
      <w:lvlJc w:val="left"/>
      <w:pPr>
        <w:ind w:left="3820" w:hanging="282"/>
      </w:pPr>
      <w:rPr>
        <w:rFonts w:hint="default"/>
        <w:lang w:val="en-US" w:eastAsia="en-US" w:bidi="ar-SA"/>
      </w:rPr>
    </w:lvl>
    <w:lvl w:ilvl="4" w:tplc="5242FD6E">
      <w:numFmt w:val="bullet"/>
      <w:lvlText w:val="•"/>
      <w:lvlJc w:val="left"/>
      <w:pPr>
        <w:ind w:left="4813" w:hanging="282"/>
      </w:pPr>
      <w:rPr>
        <w:rFonts w:hint="default"/>
        <w:lang w:val="en-US" w:eastAsia="en-US" w:bidi="ar-SA"/>
      </w:rPr>
    </w:lvl>
    <w:lvl w:ilvl="5" w:tplc="E9309C6A">
      <w:numFmt w:val="bullet"/>
      <w:lvlText w:val="•"/>
      <w:lvlJc w:val="left"/>
      <w:pPr>
        <w:ind w:left="5806" w:hanging="282"/>
      </w:pPr>
      <w:rPr>
        <w:rFonts w:hint="default"/>
        <w:lang w:val="en-US" w:eastAsia="en-US" w:bidi="ar-SA"/>
      </w:rPr>
    </w:lvl>
    <w:lvl w:ilvl="6" w:tplc="31CE19B6">
      <w:numFmt w:val="bullet"/>
      <w:lvlText w:val="•"/>
      <w:lvlJc w:val="left"/>
      <w:pPr>
        <w:ind w:left="6800" w:hanging="282"/>
      </w:pPr>
      <w:rPr>
        <w:rFonts w:hint="default"/>
        <w:lang w:val="en-US" w:eastAsia="en-US" w:bidi="ar-SA"/>
      </w:rPr>
    </w:lvl>
    <w:lvl w:ilvl="7" w:tplc="9A8C7AFC">
      <w:numFmt w:val="bullet"/>
      <w:lvlText w:val="•"/>
      <w:lvlJc w:val="left"/>
      <w:pPr>
        <w:ind w:left="7793" w:hanging="282"/>
      </w:pPr>
      <w:rPr>
        <w:rFonts w:hint="default"/>
        <w:lang w:val="en-US" w:eastAsia="en-US" w:bidi="ar-SA"/>
      </w:rPr>
    </w:lvl>
    <w:lvl w:ilvl="8" w:tplc="756660C4">
      <w:numFmt w:val="bullet"/>
      <w:lvlText w:val="•"/>
      <w:lvlJc w:val="left"/>
      <w:pPr>
        <w:ind w:left="8786" w:hanging="282"/>
      </w:pPr>
      <w:rPr>
        <w:rFonts w:hint="default"/>
        <w:lang w:val="en-US" w:eastAsia="en-US" w:bidi="ar-SA"/>
      </w:rPr>
    </w:lvl>
  </w:abstractNum>
  <w:abstractNum w:abstractNumId="3" w15:restartNumberingAfterBreak="0">
    <w:nsid w:val="5FF50D27"/>
    <w:multiLevelType w:val="hybridMultilevel"/>
    <w:tmpl w:val="86FCF7F6"/>
    <w:lvl w:ilvl="0" w:tplc="3DC8AE34">
      <w:numFmt w:val="bullet"/>
      <w:lvlText w:val=""/>
      <w:lvlJc w:val="left"/>
      <w:pPr>
        <w:ind w:left="568" w:hanging="284"/>
      </w:pPr>
      <w:rPr>
        <w:rFonts w:hint="default" w:ascii="Symbol" w:hAnsi="Symbol" w:eastAsia="Symbol" w:cs="Symbol"/>
        <w:b w:val="0"/>
        <w:bCs w:val="0"/>
        <w:i w:val="0"/>
        <w:iCs w:val="0"/>
        <w:spacing w:val="0"/>
        <w:w w:val="100"/>
        <w:sz w:val="24"/>
        <w:szCs w:val="24"/>
        <w:lang w:val="en-US" w:eastAsia="en-US" w:bidi="ar-SA"/>
      </w:rPr>
    </w:lvl>
    <w:lvl w:ilvl="1" w:tplc="AED0D370">
      <w:numFmt w:val="bullet"/>
      <w:lvlText w:val="•"/>
      <w:lvlJc w:val="left"/>
      <w:pPr>
        <w:ind w:left="1581" w:hanging="284"/>
      </w:pPr>
      <w:rPr>
        <w:rFonts w:hint="default"/>
        <w:lang w:val="en-US" w:eastAsia="en-US" w:bidi="ar-SA"/>
      </w:rPr>
    </w:lvl>
    <w:lvl w:ilvl="2" w:tplc="09C0690C">
      <w:numFmt w:val="bullet"/>
      <w:lvlText w:val="•"/>
      <w:lvlJc w:val="left"/>
      <w:pPr>
        <w:ind w:left="2602" w:hanging="284"/>
      </w:pPr>
      <w:rPr>
        <w:rFonts w:hint="default"/>
        <w:lang w:val="en-US" w:eastAsia="en-US" w:bidi="ar-SA"/>
      </w:rPr>
    </w:lvl>
    <w:lvl w:ilvl="3" w:tplc="7224603C">
      <w:numFmt w:val="bullet"/>
      <w:lvlText w:val="•"/>
      <w:lvlJc w:val="left"/>
      <w:pPr>
        <w:ind w:left="3624" w:hanging="284"/>
      </w:pPr>
      <w:rPr>
        <w:rFonts w:hint="default"/>
        <w:lang w:val="en-US" w:eastAsia="en-US" w:bidi="ar-SA"/>
      </w:rPr>
    </w:lvl>
    <w:lvl w:ilvl="4" w:tplc="58F64B6E">
      <w:numFmt w:val="bullet"/>
      <w:lvlText w:val="•"/>
      <w:lvlJc w:val="left"/>
      <w:pPr>
        <w:ind w:left="4645" w:hanging="284"/>
      </w:pPr>
      <w:rPr>
        <w:rFonts w:hint="default"/>
        <w:lang w:val="en-US" w:eastAsia="en-US" w:bidi="ar-SA"/>
      </w:rPr>
    </w:lvl>
    <w:lvl w:ilvl="5" w:tplc="50FC41C0">
      <w:numFmt w:val="bullet"/>
      <w:lvlText w:val="•"/>
      <w:lvlJc w:val="left"/>
      <w:pPr>
        <w:ind w:left="5666" w:hanging="284"/>
      </w:pPr>
      <w:rPr>
        <w:rFonts w:hint="default"/>
        <w:lang w:val="en-US" w:eastAsia="en-US" w:bidi="ar-SA"/>
      </w:rPr>
    </w:lvl>
    <w:lvl w:ilvl="6" w:tplc="F54E7A02">
      <w:numFmt w:val="bullet"/>
      <w:lvlText w:val="•"/>
      <w:lvlJc w:val="left"/>
      <w:pPr>
        <w:ind w:left="6688" w:hanging="284"/>
      </w:pPr>
      <w:rPr>
        <w:rFonts w:hint="default"/>
        <w:lang w:val="en-US" w:eastAsia="en-US" w:bidi="ar-SA"/>
      </w:rPr>
    </w:lvl>
    <w:lvl w:ilvl="7" w:tplc="35A68098">
      <w:numFmt w:val="bullet"/>
      <w:lvlText w:val="•"/>
      <w:lvlJc w:val="left"/>
      <w:pPr>
        <w:ind w:left="7709" w:hanging="284"/>
      </w:pPr>
      <w:rPr>
        <w:rFonts w:hint="default"/>
        <w:lang w:val="en-US" w:eastAsia="en-US" w:bidi="ar-SA"/>
      </w:rPr>
    </w:lvl>
    <w:lvl w:ilvl="8" w:tplc="EABCCA5C">
      <w:numFmt w:val="bullet"/>
      <w:lvlText w:val="•"/>
      <w:lvlJc w:val="left"/>
      <w:pPr>
        <w:ind w:left="8730" w:hanging="284"/>
      </w:pPr>
      <w:rPr>
        <w:rFonts w:hint="default"/>
        <w:lang w:val="en-US" w:eastAsia="en-US" w:bidi="ar-SA"/>
      </w:rPr>
    </w:lvl>
  </w:abstractNum>
  <w:abstractNum w:abstractNumId="4" w15:restartNumberingAfterBreak="0">
    <w:nsid w:val="6D6A4C55"/>
    <w:multiLevelType w:val="multilevel"/>
    <w:tmpl w:val="274848C8"/>
    <w:lvl w:ilvl="0">
      <w:start w:val="1"/>
      <w:numFmt w:val="decimal"/>
      <w:lvlText w:val="%1."/>
      <w:lvlJc w:val="left"/>
      <w:pPr>
        <w:ind w:left="707" w:hanging="267"/>
        <w:jc w:val="right"/>
      </w:pPr>
      <w:rPr>
        <w:rFonts w:hint="default"/>
        <w:spacing w:val="-3"/>
        <w:w w:val="100"/>
        <w:lang w:val="en-US" w:eastAsia="en-US" w:bidi="ar-SA"/>
      </w:rPr>
    </w:lvl>
    <w:lvl w:ilvl="1">
      <w:start w:val="1"/>
      <w:numFmt w:val="decimal"/>
      <w:lvlText w:val="%1.%2"/>
      <w:lvlJc w:val="left"/>
      <w:pPr>
        <w:ind w:left="849" w:hanging="426"/>
        <w:jc w:val="left"/>
      </w:pPr>
      <w:rPr>
        <w:rFonts w:hint="default" w:ascii="Arial" w:hAnsi="Arial" w:eastAsia="Arial" w:cs="Arial"/>
        <w:b/>
        <w:bCs/>
        <w:i w:val="0"/>
        <w:iCs w:val="0"/>
        <w:spacing w:val="0"/>
        <w:w w:val="97"/>
        <w:sz w:val="24"/>
        <w:szCs w:val="24"/>
        <w:lang w:val="en-US" w:eastAsia="en-US" w:bidi="ar-SA"/>
      </w:rPr>
    </w:lvl>
    <w:lvl w:ilvl="2">
      <w:numFmt w:val="bullet"/>
      <w:lvlText w:val=""/>
      <w:lvlJc w:val="left"/>
      <w:pPr>
        <w:ind w:left="707" w:hanging="281"/>
      </w:pPr>
      <w:rPr>
        <w:rFonts w:hint="default" w:ascii="Symbol" w:hAnsi="Symbol" w:eastAsia="Symbol" w:cs="Symbol"/>
        <w:b w:val="0"/>
        <w:bCs w:val="0"/>
        <w:i w:val="0"/>
        <w:iCs w:val="0"/>
        <w:spacing w:val="0"/>
        <w:w w:val="100"/>
        <w:sz w:val="24"/>
        <w:szCs w:val="24"/>
        <w:lang w:val="en-US" w:eastAsia="en-US" w:bidi="ar-SA"/>
      </w:rPr>
    </w:lvl>
    <w:lvl w:ilvl="3">
      <w:start w:val="1"/>
      <w:numFmt w:val="lowerLetter"/>
      <w:lvlText w:val="%4."/>
      <w:lvlJc w:val="left"/>
      <w:pPr>
        <w:ind w:left="1135" w:hanging="284"/>
        <w:jc w:val="left"/>
      </w:pPr>
      <w:rPr>
        <w:rFonts w:hint="default" w:ascii="Arial" w:hAnsi="Arial" w:eastAsia="Arial" w:cs="Arial"/>
        <w:b w:val="0"/>
        <w:bCs w:val="0"/>
        <w:i w:val="0"/>
        <w:iCs w:val="0"/>
        <w:spacing w:val="0"/>
        <w:w w:val="100"/>
        <w:sz w:val="24"/>
        <w:szCs w:val="24"/>
        <w:lang w:val="en-US" w:eastAsia="en-US" w:bidi="ar-SA"/>
      </w:rPr>
    </w:lvl>
    <w:lvl w:ilvl="4">
      <w:numFmt w:val="bullet"/>
      <w:lvlText w:val="•"/>
      <w:lvlJc w:val="left"/>
      <w:pPr>
        <w:ind w:left="2516" w:hanging="284"/>
      </w:pPr>
      <w:rPr>
        <w:rFonts w:hint="default"/>
        <w:lang w:val="en-US" w:eastAsia="en-US" w:bidi="ar-SA"/>
      </w:rPr>
    </w:lvl>
    <w:lvl w:ilvl="5">
      <w:numFmt w:val="bullet"/>
      <w:lvlText w:val="•"/>
      <w:lvlJc w:val="left"/>
      <w:pPr>
        <w:ind w:left="3892" w:hanging="284"/>
      </w:pPr>
      <w:rPr>
        <w:rFonts w:hint="default"/>
        <w:lang w:val="en-US" w:eastAsia="en-US" w:bidi="ar-SA"/>
      </w:rPr>
    </w:lvl>
    <w:lvl w:ilvl="6">
      <w:numFmt w:val="bullet"/>
      <w:lvlText w:val="•"/>
      <w:lvlJc w:val="left"/>
      <w:pPr>
        <w:ind w:left="5268" w:hanging="284"/>
      </w:pPr>
      <w:rPr>
        <w:rFonts w:hint="default"/>
        <w:lang w:val="en-US" w:eastAsia="en-US" w:bidi="ar-SA"/>
      </w:rPr>
    </w:lvl>
    <w:lvl w:ilvl="7">
      <w:numFmt w:val="bullet"/>
      <w:lvlText w:val="•"/>
      <w:lvlJc w:val="left"/>
      <w:pPr>
        <w:ind w:left="6644" w:hanging="284"/>
      </w:pPr>
      <w:rPr>
        <w:rFonts w:hint="default"/>
        <w:lang w:val="en-US" w:eastAsia="en-US" w:bidi="ar-SA"/>
      </w:rPr>
    </w:lvl>
    <w:lvl w:ilvl="8">
      <w:numFmt w:val="bullet"/>
      <w:lvlText w:val="•"/>
      <w:lvlJc w:val="left"/>
      <w:pPr>
        <w:ind w:left="8021" w:hanging="284"/>
      </w:pPr>
      <w:rPr>
        <w:rFonts w:hint="default"/>
        <w:lang w:val="en-US" w:eastAsia="en-US" w:bidi="ar-SA"/>
      </w:rPr>
    </w:lvl>
  </w:abstractNum>
  <w:abstractNum w:abstractNumId="5" w15:restartNumberingAfterBreak="0">
    <w:nsid w:val="6F625081"/>
    <w:multiLevelType w:val="hybridMultilevel"/>
    <w:tmpl w:val="5AD4CE62"/>
    <w:lvl w:ilvl="0" w:tplc="2C8E993A">
      <w:numFmt w:val="bullet"/>
      <w:lvlText w:val=""/>
      <w:lvlJc w:val="left"/>
      <w:pPr>
        <w:ind w:left="993" w:hanging="284"/>
      </w:pPr>
      <w:rPr>
        <w:rFonts w:hint="default" w:ascii="Symbol" w:hAnsi="Symbol" w:eastAsia="Symbol" w:cs="Symbol"/>
        <w:b w:val="0"/>
        <w:bCs w:val="0"/>
        <w:i w:val="0"/>
        <w:iCs w:val="0"/>
        <w:spacing w:val="0"/>
        <w:w w:val="100"/>
        <w:sz w:val="24"/>
        <w:szCs w:val="24"/>
        <w:lang w:val="en-US" w:eastAsia="en-US" w:bidi="ar-SA"/>
      </w:rPr>
    </w:lvl>
    <w:lvl w:ilvl="1" w:tplc="AE1CEC9E">
      <w:numFmt w:val="bullet"/>
      <w:lvlText w:val="•"/>
      <w:lvlJc w:val="left"/>
      <w:pPr>
        <w:ind w:left="1977" w:hanging="284"/>
      </w:pPr>
      <w:rPr>
        <w:rFonts w:hint="default"/>
        <w:lang w:val="en-US" w:eastAsia="en-US" w:bidi="ar-SA"/>
      </w:rPr>
    </w:lvl>
    <w:lvl w:ilvl="2" w:tplc="28B28730">
      <w:numFmt w:val="bullet"/>
      <w:lvlText w:val="•"/>
      <w:lvlJc w:val="left"/>
      <w:pPr>
        <w:ind w:left="2954" w:hanging="284"/>
      </w:pPr>
      <w:rPr>
        <w:rFonts w:hint="default"/>
        <w:lang w:val="en-US" w:eastAsia="en-US" w:bidi="ar-SA"/>
      </w:rPr>
    </w:lvl>
    <w:lvl w:ilvl="3" w:tplc="C0C85C98">
      <w:numFmt w:val="bullet"/>
      <w:lvlText w:val="•"/>
      <w:lvlJc w:val="left"/>
      <w:pPr>
        <w:ind w:left="3932" w:hanging="284"/>
      </w:pPr>
      <w:rPr>
        <w:rFonts w:hint="default"/>
        <w:lang w:val="en-US" w:eastAsia="en-US" w:bidi="ar-SA"/>
      </w:rPr>
    </w:lvl>
    <w:lvl w:ilvl="4" w:tplc="9D043336">
      <w:numFmt w:val="bullet"/>
      <w:lvlText w:val="•"/>
      <w:lvlJc w:val="left"/>
      <w:pPr>
        <w:ind w:left="4909" w:hanging="284"/>
      </w:pPr>
      <w:rPr>
        <w:rFonts w:hint="default"/>
        <w:lang w:val="en-US" w:eastAsia="en-US" w:bidi="ar-SA"/>
      </w:rPr>
    </w:lvl>
    <w:lvl w:ilvl="5" w:tplc="11207F9A">
      <w:numFmt w:val="bullet"/>
      <w:lvlText w:val="•"/>
      <w:lvlJc w:val="left"/>
      <w:pPr>
        <w:ind w:left="5886" w:hanging="284"/>
      </w:pPr>
      <w:rPr>
        <w:rFonts w:hint="default"/>
        <w:lang w:val="en-US" w:eastAsia="en-US" w:bidi="ar-SA"/>
      </w:rPr>
    </w:lvl>
    <w:lvl w:ilvl="6" w:tplc="CEAE655A">
      <w:numFmt w:val="bullet"/>
      <w:lvlText w:val="•"/>
      <w:lvlJc w:val="left"/>
      <w:pPr>
        <w:ind w:left="6864" w:hanging="284"/>
      </w:pPr>
      <w:rPr>
        <w:rFonts w:hint="default"/>
        <w:lang w:val="en-US" w:eastAsia="en-US" w:bidi="ar-SA"/>
      </w:rPr>
    </w:lvl>
    <w:lvl w:ilvl="7" w:tplc="A8BE1814">
      <w:numFmt w:val="bullet"/>
      <w:lvlText w:val="•"/>
      <w:lvlJc w:val="left"/>
      <w:pPr>
        <w:ind w:left="7841" w:hanging="284"/>
      </w:pPr>
      <w:rPr>
        <w:rFonts w:hint="default"/>
        <w:lang w:val="en-US" w:eastAsia="en-US" w:bidi="ar-SA"/>
      </w:rPr>
    </w:lvl>
    <w:lvl w:ilvl="8" w:tplc="3244DA86">
      <w:numFmt w:val="bullet"/>
      <w:lvlText w:val="•"/>
      <w:lvlJc w:val="left"/>
      <w:pPr>
        <w:ind w:left="8818" w:hanging="284"/>
      </w:pPr>
      <w:rPr>
        <w:rFonts w:hint="default"/>
        <w:lang w:val="en-US" w:eastAsia="en-US" w:bidi="ar-SA"/>
      </w:rPr>
    </w:lvl>
  </w:abstractNum>
  <w:abstractNum w:abstractNumId="6" w15:restartNumberingAfterBreak="0">
    <w:nsid w:val="72882016"/>
    <w:multiLevelType w:val="hybridMultilevel"/>
    <w:tmpl w:val="59EABC9C"/>
    <w:lvl w:ilvl="0" w:tplc="4BF68A8C">
      <w:numFmt w:val="bullet"/>
      <w:lvlText w:val=""/>
      <w:lvlJc w:val="left"/>
      <w:pPr>
        <w:ind w:left="993" w:hanging="284"/>
      </w:pPr>
      <w:rPr>
        <w:rFonts w:hint="default" w:ascii="Symbol" w:hAnsi="Symbol" w:eastAsia="Symbol" w:cs="Symbol"/>
        <w:b w:val="0"/>
        <w:bCs w:val="0"/>
        <w:i w:val="0"/>
        <w:iCs w:val="0"/>
        <w:spacing w:val="0"/>
        <w:w w:val="100"/>
        <w:sz w:val="24"/>
        <w:szCs w:val="24"/>
        <w:lang w:val="en-US" w:eastAsia="en-US" w:bidi="ar-SA"/>
      </w:rPr>
    </w:lvl>
    <w:lvl w:ilvl="1" w:tplc="B6B61116">
      <w:numFmt w:val="bullet"/>
      <w:lvlText w:val="•"/>
      <w:lvlJc w:val="left"/>
      <w:pPr>
        <w:ind w:left="1977" w:hanging="284"/>
      </w:pPr>
      <w:rPr>
        <w:rFonts w:hint="default"/>
        <w:lang w:val="en-US" w:eastAsia="en-US" w:bidi="ar-SA"/>
      </w:rPr>
    </w:lvl>
    <w:lvl w:ilvl="2" w:tplc="F67C7E8A">
      <w:numFmt w:val="bullet"/>
      <w:lvlText w:val="•"/>
      <w:lvlJc w:val="left"/>
      <w:pPr>
        <w:ind w:left="2954" w:hanging="284"/>
      </w:pPr>
      <w:rPr>
        <w:rFonts w:hint="default"/>
        <w:lang w:val="en-US" w:eastAsia="en-US" w:bidi="ar-SA"/>
      </w:rPr>
    </w:lvl>
    <w:lvl w:ilvl="3" w:tplc="E75AE94A">
      <w:numFmt w:val="bullet"/>
      <w:lvlText w:val="•"/>
      <w:lvlJc w:val="left"/>
      <w:pPr>
        <w:ind w:left="3932" w:hanging="284"/>
      </w:pPr>
      <w:rPr>
        <w:rFonts w:hint="default"/>
        <w:lang w:val="en-US" w:eastAsia="en-US" w:bidi="ar-SA"/>
      </w:rPr>
    </w:lvl>
    <w:lvl w:ilvl="4" w:tplc="61789046">
      <w:numFmt w:val="bullet"/>
      <w:lvlText w:val="•"/>
      <w:lvlJc w:val="left"/>
      <w:pPr>
        <w:ind w:left="4909" w:hanging="284"/>
      </w:pPr>
      <w:rPr>
        <w:rFonts w:hint="default"/>
        <w:lang w:val="en-US" w:eastAsia="en-US" w:bidi="ar-SA"/>
      </w:rPr>
    </w:lvl>
    <w:lvl w:ilvl="5" w:tplc="6F489550">
      <w:numFmt w:val="bullet"/>
      <w:lvlText w:val="•"/>
      <w:lvlJc w:val="left"/>
      <w:pPr>
        <w:ind w:left="5886" w:hanging="284"/>
      </w:pPr>
      <w:rPr>
        <w:rFonts w:hint="default"/>
        <w:lang w:val="en-US" w:eastAsia="en-US" w:bidi="ar-SA"/>
      </w:rPr>
    </w:lvl>
    <w:lvl w:ilvl="6" w:tplc="936AB170">
      <w:numFmt w:val="bullet"/>
      <w:lvlText w:val="•"/>
      <w:lvlJc w:val="left"/>
      <w:pPr>
        <w:ind w:left="6864" w:hanging="284"/>
      </w:pPr>
      <w:rPr>
        <w:rFonts w:hint="default"/>
        <w:lang w:val="en-US" w:eastAsia="en-US" w:bidi="ar-SA"/>
      </w:rPr>
    </w:lvl>
    <w:lvl w:ilvl="7" w:tplc="A8848300">
      <w:numFmt w:val="bullet"/>
      <w:lvlText w:val="•"/>
      <w:lvlJc w:val="left"/>
      <w:pPr>
        <w:ind w:left="7841" w:hanging="284"/>
      </w:pPr>
      <w:rPr>
        <w:rFonts w:hint="default"/>
        <w:lang w:val="en-US" w:eastAsia="en-US" w:bidi="ar-SA"/>
      </w:rPr>
    </w:lvl>
    <w:lvl w:ilvl="8" w:tplc="20A0DB06">
      <w:numFmt w:val="bullet"/>
      <w:lvlText w:val="•"/>
      <w:lvlJc w:val="left"/>
      <w:pPr>
        <w:ind w:left="8818" w:hanging="284"/>
      </w:pPr>
      <w:rPr>
        <w:rFonts w:hint="default"/>
        <w:lang w:val="en-US" w:eastAsia="en-US" w:bidi="ar-SA"/>
      </w:rPr>
    </w:lvl>
  </w:abstractNum>
  <w:num w:numId="1" w16cid:durableId="2052224702">
    <w:abstractNumId w:val="2"/>
  </w:num>
  <w:num w:numId="2" w16cid:durableId="1460151474">
    <w:abstractNumId w:val="1"/>
  </w:num>
  <w:num w:numId="3" w16cid:durableId="1010184833">
    <w:abstractNumId w:val="3"/>
  </w:num>
  <w:num w:numId="4" w16cid:durableId="1443452793">
    <w:abstractNumId w:val="5"/>
  </w:num>
  <w:num w:numId="5" w16cid:durableId="1772972782">
    <w:abstractNumId w:val="6"/>
  </w:num>
  <w:num w:numId="6" w16cid:durableId="171115081">
    <w:abstractNumId w:val="4"/>
  </w:num>
  <w:num w:numId="7" w16cid:durableId="22219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dirty"/>
  <w:trackRevisions w:val="false"/>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60B07"/>
    <w:rsid w:val="00000B88"/>
    <w:rsid w:val="000A2713"/>
    <w:rsid w:val="000B3FFA"/>
    <w:rsid w:val="000F5A4F"/>
    <w:rsid w:val="0012435E"/>
    <w:rsid w:val="00132473"/>
    <w:rsid w:val="0022E267"/>
    <w:rsid w:val="00271914"/>
    <w:rsid w:val="00290877"/>
    <w:rsid w:val="00333F95"/>
    <w:rsid w:val="003A1554"/>
    <w:rsid w:val="003F6AD5"/>
    <w:rsid w:val="00540FD0"/>
    <w:rsid w:val="00553F43"/>
    <w:rsid w:val="00560B07"/>
    <w:rsid w:val="005651D9"/>
    <w:rsid w:val="005F6530"/>
    <w:rsid w:val="006B566A"/>
    <w:rsid w:val="00710526"/>
    <w:rsid w:val="00767BE8"/>
    <w:rsid w:val="00776277"/>
    <w:rsid w:val="00844478"/>
    <w:rsid w:val="008F11FE"/>
    <w:rsid w:val="00900B5D"/>
    <w:rsid w:val="009F6028"/>
    <w:rsid w:val="00A30141"/>
    <w:rsid w:val="00A634FC"/>
    <w:rsid w:val="00A76BB8"/>
    <w:rsid w:val="00AB403E"/>
    <w:rsid w:val="00AE3CB0"/>
    <w:rsid w:val="00AF4978"/>
    <w:rsid w:val="00B75A18"/>
    <w:rsid w:val="00BE3F8C"/>
    <w:rsid w:val="00C41ACC"/>
    <w:rsid w:val="00CA68E0"/>
    <w:rsid w:val="00D118F0"/>
    <w:rsid w:val="00EB33BD"/>
    <w:rsid w:val="00F003B2"/>
    <w:rsid w:val="00F628D3"/>
    <w:rsid w:val="00F95BB6"/>
    <w:rsid w:val="00FE72FB"/>
    <w:rsid w:val="051F8BB9"/>
    <w:rsid w:val="075ED00A"/>
    <w:rsid w:val="09A4CD4B"/>
    <w:rsid w:val="0D604499"/>
    <w:rsid w:val="0F3F1313"/>
    <w:rsid w:val="111C536F"/>
    <w:rsid w:val="117EDB05"/>
    <w:rsid w:val="196ADEC1"/>
    <w:rsid w:val="1DEACEB6"/>
    <w:rsid w:val="20C7066B"/>
    <w:rsid w:val="2284DFDE"/>
    <w:rsid w:val="236BCE56"/>
    <w:rsid w:val="238FE681"/>
    <w:rsid w:val="23F7A49F"/>
    <w:rsid w:val="2462378B"/>
    <w:rsid w:val="252C3247"/>
    <w:rsid w:val="2586D5B5"/>
    <w:rsid w:val="279E9E11"/>
    <w:rsid w:val="27A03A16"/>
    <w:rsid w:val="27E4AE4A"/>
    <w:rsid w:val="2852E26A"/>
    <w:rsid w:val="2AB33065"/>
    <w:rsid w:val="2AF65E7A"/>
    <w:rsid w:val="2C20894F"/>
    <w:rsid w:val="2D439C7C"/>
    <w:rsid w:val="3C1059C0"/>
    <w:rsid w:val="3D669DCD"/>
    <w:rsid w:val="3F667F44"/>
    <w:rsid w:val="3FCB97BC"/>
    <w:rsid w:val="3FD34F0B"/>
    <w:rsid w:val="428E2D49"/>
    <w:rsid w:val="446DDC8C"/>
    <w:rsid w:val="448A2151"/>
    <w:rsid w:val="4736A4D7"/>
    <w:rsid w:val="47B3A9E2"/>
    <w:rsid w:val="4AA3335C"/>
    <w:rsid w:val="4CB368C9"/>
    <w:rsid w:val="4D09B24D"/>
    <w:rsid w:val="4FDD224D"/>
    <w:rsid w:val="51D0060E"/>
    <w:rsid w:val="56080360"/>
    <w:rsid w:val="57A36B70"/>
    <w:rsid w:val="5E8B931B"/>
    <w:rsid w:val="61890304"/>
    <w:rsid w:val="64AF23FD"/>
    <w:rsid w:val="65677541"/>
    <w:rsid w:val="671F5A43"/>
    <w:rsid w:val="6799591E"/>
    <w:rsid w:val="67A4A058"/>
    <w:rsid w:val="67DC6EFD"/>
    <w:rsid w:val="68DF780B"/>
    <w:rsid w:val="6B22C954"/>
    <w:rsid w:val="6BD003E9"/>
    <w:rsid w:val="6BDB62C6"/>
    <w:rsid w:val="6C493E73"/>
    <w:rsid w:val="6F41BA9E"/>
    <w:rsid w:val="71C0C10B"/>
    <w:rsid w:val="73952E2B"/>
    <w:rsid w:val="74997BD8"/>
    <w:rsid w:val="76480B2D"/>
    <w:rsid w:val="777A5F8C"/>
    <w:rsid w:val="77BA3457"/>
    <w:rsid w:val="7855F3CD"/>
    <w:rsid w:val="7F518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5006B"/>
  <w15:docId w15:val="{280021B9-A256-43A6-A14A-6252DDE8C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rPr>
  </w:style>
  <w:style w:type="paragraph" w:styleId="Heading1">
    <w:name w:val="heading 1"/>
    <w:basedOn w:val="Normal"/>
    <w:uiPriority w:val="9"/>
    <w:qFormat/>
    <w:pPr>
      <w:spacing w:before="30"/>
      <w:ind w:left="1211" w:right="954"/>
      <w:jc w:val="center"/>
      <w:outlineLvl w:val="0"/>
    </w:pPr>
    <w:rPr>
      <w:rFonts w:ascii="NTFPreCursivef" w:hAnsi="NTFPreCursivef" w:eastAsia="NTFPreCursivef" w:cs="NTFPreCursivef"/>
      <w:b/>
      <w:bCs/>
      <w:sz w:val="48"/>
      <w:szCs w:val="48"/>
      <w:u w:val="single" w:color="000000"/>
    </w:rPr>
  </w:style>
  <w:style w:type="paragraph" w:styleId="Heading2">
    <w:name w:val="heading 2"/>
    <w:basedOn w:val="Normal"/>
    <w:uiPriority w:val="9"/>
    <w:unhideWhenUsed/>
    <w:qFormat/>
    <w:pPr>
      <w:ind w:left="141"/>
      <w:outlineLvl w:val="1"/>
    </w:pPr>
    <w:rPr>
      <w:rFonts w:ascii="NTFPreCursivef" w:hAnsi="NTFPreCursivef" w:eastAsia="NTFPreCursivef" w:cs="NTFPreCursivef"/>
      <w:b/>
      <w:bCs/>
      <w:sz w:val="44"/>
      <w:szCs w:val="44"/>
      <w:u w:val="single" w:color="000000"/>
    </w:rPr>
  </w:style>
  <w:style w:type="paragraph" w:styleId="Heading3">
    <w:name w:val="heading 3"/>
    <w:basedOn w:val="Normal"/>
    <w:uiPriority w:val="9"/>
    <w:unhideWhenUsed/>
    <w:qFormat/>
    <w:pPr>
      <w:ind w:left="567" w:hanging="264"/>
      <w:outlineLvl w:val="2"/>
    </w:pPr>
    <w:rPr>
      <w:b/>
      <w:bCs/>
      <w:sz w:val="28"/>
      <w:szCs w:val="28"/>
    </w:rPr>
  </w:style>
  <w:style w:type="paragraph" w:styleId="Heading4">
    <w:name w:val="heading 4"/>
    <w:basedOn w:val="Normal"/>
    <w:uiPriority w:val="9"/>
    <w:unhideWhenUsed/>
    <w:qFormat/>
    <w:pPr>
      <w:spacing w:before="1"/>
      <w:ind w:left="705" w:hanging="264"/>
      <w:outlineLvl w:val="3"/>
    </w:pPr>
    <w:rPr>
      <w:sz w:val="28"/>
      <w:szCs w:val="28"/>
    </w:rPr>
  </w:style>
  <w:style w:type="paragraph" w:styleId="Heading5">
    <w:name w:val="heading 5"/>
    <w:basedOn w:val="Normal"/>
    <w:uiPriority w:val="9"/>
    <w:unhideWhenUsed/>
    <w:qFormat/>
    <w:pPr>
      <w:spacing w:before="241"/>
      <w:ind w:left="1134" w:hanging="532"/>
      <w:outlineLvl w:val="4"/>
    </w:pPr>
    <w:rPr>
      <w:b/>
      <w:bCs/>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uiPriority w:val="1"/>
    <w:qFormat/>
    <w:pPr>
      <w:spacing w:before="120"/>
      <w:ind w:left="653" w:hanging="344"/>
    </w:pPr>
    <w:rPr>
      <w:sz w:val="24"/>
      <w:szCs w:val="24"/>
    </w:rPr>
  </w:style>
  <w:style w:type="paragraph" w:styleId="TOC2">
    <w:name w:val="toc 2"/>
    <w:basedOn w:val="Normal"/>
    <w:uiPriority w:val="1"/>
    <w:qFormat/>
    <w:pPr>
      <w:spacing w:before="120"/>
      <w:ind w:left="706" w:hanging="265"/>
    </w:pPr>
    <w:rPr>
      <w:sz w:val="24"/>
      <w:szCs w:val="24"/>
    </w:rPr>
  </w:style>
  <w:style w:type="paragraph" w:styleId="TOC3">
    <w:name w:val="toc 3"/>
    <w:basedOn w:val="Normal"/>
    <w:uiPriority w:val="1"/>
    <w:qFormat/>
    <w:pPr>
      <w:spacing w:before="120"/>
      <w:ind w:left="707"/>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right="280"/>
      <w:jc w:val="center"/>
    </w:pPr>
    <w:rPr>
      <w:rFonts w:ascii="Calibri" w:hAnsi="Calibri" w:eastAsia="Calibri" w:cs="Calibri"/>
      <w:b/>
      <w:bCs/>
      <w:sz w:val="96"/>
      <w:szCs w:val="96"/>
    </w:rPr>
  </w:style>
  <w:style w:type="paragraph" w:styleId="ListParagraph">
    <w:name w:val="List Paragraph"/>
    <w:basedOn w:val="Normal"/>
    <w:uiPriority w:val="1"/>
    <w:qFormat/>
    <w:pPr>
      <w:spacing w:before="120"/>
      <w:ind w:left="849" w:hanging="280"/>
    </w:pPr>
  </w:style>
  <w:style w:type="paragraph" w:styleId="TableParagraph" w:customStyle="1">
    <w:name w:val="Table Paragraph"/>
    <w:basedOn w:val="Normal"/>
    <w:uiPriority w:val="1"/>
    <w:qFormat/>
    <w:rPr>
      <w:rFonts w:ascii="Calibri" w:hAnsi="Calibri" w:eastAsia="Calibri" w:cs="Calibri"/>
    </w:rPr>
  </w:style>
  <w:style w:type="character" w:styleId="Hyperlink">
    <w:name w:val="Hyperlink"/>
    <w:basedOn w:val="DefaultParagraphFont"/>
    <w:uiPriority w:val="99"/>
    <w:unhideWhenUsed/>
    <w:rsid w:val="00290877"/>
    <w:rPr>
      <w:color w:val="0000FF"/>
      <w:u w:val="single"/>
    </w:rPr>
  </w:style>
  <w:style w:type="character" w:styleId="UnresolvedMention">
    <w:name w:val="Unresolved Mention"/>
    <w:basedOn w:val="DefaultParagraphFont"/>
    <w:uiPriority w:val="99"/>
    <w:semiHidden/>
    <w:unhideWhenUsed/>
    <w:rsid w:val="00D118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gov.uk/government/publications/equality-act-2010-advice-for-schools" TargetMode="External" Id="rId13" /><Relationship Type="http://schemas.openxmlformats.org/officeDocument/2006/relationships/hyperlink" Target="https://www.gov.uk/guidance/what-academies-free-schools-and-colleges-should-publish-online" TargetMode="External" Id="rId18" /><Relationship Type="http://schemas.openxmlformats.org/officeDocument/2006/relationships/image" Target="media/image10.png" Id="rId26" /><Relationship Type="http://schemas.openxmlformats.org/officeDocument/2006/relationships/theme" Target="theme/theme1.xml" Id="rId39" /><Relationship Type="http://schemas.openxmlformats.org/officeDocument/2006/relationships/image" Target="media/image5.png" Id="rId21" /><Relationship Type="http://schemas.openxmlformats.org/officeDocument/2006/relationships/image" Target="media/image12.png" Id="rId34" /><Relationship Type="http://schemas.openxmlformats.org/officeDocument/2006/relationships/webSettings" Target="webSettings.xml" Id="rId7" /><Relationship Type="http://schemas.openxmlformats.org/officeDocument/2006/relationships/hyperlink" Target="https://assets.publishing.service.gov.uk/media/66be0d92c32366481ca4918a/Suspensions_and_permanent_exclusions_guidance.pdf" TargetMode="External" Id="rId12" /><Relationship Type="http://schemas.openxmlformats.org/officeDocument/2006/relationships/hyperlink" Target="http://www.legislation.gov.uk/uksi/2014/3283/schedule/made" TargetMode="External" Id="rId17" /><Relationship Type="http://schemas.openxmlformats.org/officeDocument/2006/relationships/image" Target="media/image9.png" Id="rId25" /><Relationship Type="http://schemas.openxmlformats.org/officeDocument/2006/relationships/image" Target="media/image11.png" Id="rId33" /><Relationship Type="http://schemas.openxmlformats.org/officeDocument/2006/relationships/fontTable" Target="fontTable.xml" Id="rId38" /><Relationship Type="http://schemas.openxmlformats.org/officeDocument/2006/relationships/customXml" Target="../customXml/item2.xml" Id="rId2" /><Relationship Type="http://schemas.openxmlformats.org/officeDocument/2006/relationships/hyperlink" Target="https://www.gov.uk/government/publications/send-code-of-practice-0-to-25" TargetMode="External" Id="rId16" /><Relationship Type="http://schemas.openxmlformats.org/officeDocument/2006/relationships/image" Target="media/image4.png" Id="rId20" /><Relationship Type="http://schemas.openxmlformats.org/officeDocument/2006/relationships/hyperlink" Target="https://www.thepropelleracademytrust.org.uk/attachments/download.asp?file=353&amp;type=pdf"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searching-screening-and-confiscation" TargetMode="External" Id="rId11" /><Relationship Type="http://schemas.openxmlformats.org/officeDocument/2006/relationships/image" Target="media/image8.png" Id="rId24" /><Relationship Type="http://schemas.openxmlformats.org/officeDocument/2006/relationships/hyperlink" Target="https://www.thepropelleracademytrust.org.uk/attachments/download.asp?file=346&amp;type=pdf" TargetMode="External" Id="rId32" /><Relationship Type="http://schemas.openxmlformats.org/officeDocument/2006/relationships/image" Target="media/image15.png" Id="rId37" /><Relationship Type="http://schemas.openxmlformats.org/officeDocument/2006/relationships/styles" Target="styles.xml" Id="rId5" /><Relationship Type="http://schemas.openxmlformats.org/officeDocument/2006/relationships/hyperlink" Target="https://www.gov.uk/government/publications/supporting-pupils-at-school-with-medical-conditions--3" TargetMode="External" Id="rId15" /><Relationship Type="http://schemas.openxmlformats.org/officeDocument/2006/relationships/image" Target="media/image7.png" Id="rId23" /><Relationship Type="http://schemas.openxmlformats.org/officeDocument/2006/relationships/hyperlink" Target="https://assets.publishing.service.gov.uk/media/68add931969253904d155860/Keeping_children_safe_in_education_from_1_September_2025.pdf" TargetMode="External" Id="rId28" /><Relationship Type="http://schemas.openxmlformats.org/officeDocument/2006/relationships/image" Target="media/image14.png" Id="rId36" /><Relationship Type="http://schemas.openxmlformats.org/officeDocument/2006/relationships/hyperlink" Target="https://www.gov.uk/government/publications/behaviour-and-discipline-in-schools" TargetMode="External" Id="rId10" /><Relationship Type="http://schemas.openxmlformats.org/officeDocument/2006/relationships/image" Target="media/image3.png" Id="rId19" /><Relationship Type="http://schemas.openxmlformats.org/officeDocument/2006/relationships/hyperlink" Target="https://www.thepropelleracademytrust.org.uk/attachments/download.asp?file=426&amp;type=pdf" TargetMode="External" Id="rId31"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hyperlink" Target="https://www.gov.uk/government/publications/use-of-reasonable-force-in-schools" TargetMode="External" Id="rId14" /><Relationship Type="http://schemas.openxmlformats.org/officeDocument/2006/relationships/image" Target="media/image6.png" Id="rId22" /><Relationship Type="http://schemas.openxmlformats.org/officeDocument/2006/relationships/hyperlink" Target="https://www.thepropelleracademytrust.org.uk/attachments/download.asp?file=426&amp;type=pdf" TargetMode="External" Id="rId27" /><Relationship Type="http://schemas.openxmlformats.org/officeDocument/2006/relationships/hyperlink" Target="https://www.fitzwaryn.oxon.sch.uk/attachments/download.asp?file=1591&amp;type=pdf" TargetMode="External" Id="rId30" /><Relationship Type="http://schemas.openxmlformats.org/officeDocument/2006/relationships/image" Target="media/image13.png" Id="rId35" /><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hyperlink" Target="https://assets.publishing.service.gov.uk/media/66be0d92c32366481ca4918a/Suspensions_and_permanent_exclusions_guidance.pdf" TargetMode="External" Id="Rb1bbb0620ad34b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DD105B2AD4E843ABD93360D35E28C5" ma:contentTypeVersion="3" ma:contentTypeDescription="Create a new document." ma:contentTypeScope="" ma:versionID="062037882e3c496fcce2472180ec4e68">
  <xsd:schema xmlns:xsd="http://www.w3.org/2001/XMLSchema" xmlns:xs="http://www.w3.org/2001/XMLSchema" xmlns:p="http://schemas.microsoft.com/office/2006/metadata/properties" xmlns:ns2="757b6092-b339-49af-beb8-de51da081452" targetNamespace="http://schemas.microsoft.com/office/2006/metadata/properties" ma:root="true" ma:fieldsID="7dd478799f517311ac5c4e25ea01d3e2" ns2:_="">
    <xsd:import namespace="757b6092-b339-49af-beb8-de51da08145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b6092-b339-49af-beb8-de51da081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89D1A6-2A33-4540-A5F3-BD6C360E86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8A6DF0-27A5-4188-A585-054D2006AB75}">
  <ds:schemaRefs>
    <ds:schemaRef ds:uri="http://schemas.microsoft.com/sharepoint/v3/contenttype/forms"/>
  </ds:schemaRefs>
</ds:datastoreItem>
</file>

<file path=customXml/itemProps3.xml><?xml version="1.0" encoding="utf-8"?>
<ds:datastoreItem xmlns:ds="http://schemas.openxmlformats.org/officeDocument/2006/customXml" ds:itemID="{AC1228D1-980B-4A82-929D-1A499B57EA8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TPAP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Becky Pritchard</dc:creator>
  <lastModifiedBy>Claire Tobin</lastModifiedBy>
  <revision>29</revision>
  <dcterms:created xsi:type="dcterms:W3CDTF">2025-11-26T08:05:00.0000000Z</dcterms:created>
  <dcterms:modified xsi:type="dcterms:W3CDTF">2026-04-20T11:35:11.7701088Z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2024-12-19T00:00:00Z</vt:filetime>
  </property>
  <property fmtid="{D5CDD505-2E9C-101B-9397-08002B2CF9AE}" pid="3" name="Creator">
    <vt:lpwstr>Microsoft® Word for Microsoft 365</vt:lpwstr>
  </property>
  <property fmtid="{D5CDD505-2E9C-101B-9397-08002B2CF9AE}" pid="4" name="LastSaved">
    <vt:filetime>2025-11-13T00:00:00Z</vt:filetime>
  </property>
  <property fmtid="{D5CDD505-2E9C-101B-9397-08002B2CF9AE}" pid="5" name="Producer">
    <vt:lpwstr>Microsoft® Word for Microsoft 365</vt:lpwstr>
  </property>
  <property fmtid="{D5CDD505-2E9C-101B-9397-08002B2CF9AE}" pid="6" name="ContentTypeId">
    <vt:lpwstr>0x010100BADD105B2AD4E843ABD93360D35E28C5</vt:lpwstr>
  </property>
</Properties>
</file>