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EA6" w:rsidRPr="00690371" w:rsidRDefault="004C4CD4" w:rsidP="004C4CD4">
      <w:pPr>
        <w:rPr>
          <w:rFonts w:ascii="NTFPreCursivef" w:hAnsi="NTFPreCursivef"/>
          <w:sz w:val="32"/>
          <w:szCs w:val="32"/>
        </w:rPr>
      </w:pPr>
      <w:r w:rsidRPr="00690371">
        <w:rPr>
          <w:rFonts w:ascii="NTFPreCursivef" w:hAnsi="NTFPreCursivef"/>
          <w:sz w:val="32"/>
          <w:szCs w:val="32"/>
        </w:rPr>
        <w:t>LO</w:t>
      </w:r>
      <w:r w:rsidR="00993EA6" w:rsidRPr="00690371">
        <w:rPr>
          <w:rFonts w:ascii="NTFPreCursivef" w:hAnsi="NTFPreCursivef"/>
          <w:sz w:val="32"/>
          <w:szCs w:val="32"/>
        </w:rPr>
        <w:t xml:space="preserve">: to </w:t>
      </w:r>
      <w:r w:rsidRPr="00690371">
        <w:rPr>
          <w:rFonts w:ascii="NTFPreCursivef" w:hAnsi="NTFPreCursivef"/>
          <w:sz w:val="32"/>
          <w:szCs w:val="32"/>
        </w:rPr>
        <w:t xml:space="preserve">understand clockwise and anticlockwise </w:t>
      </w:r>
    </w:p>
    <w:tbl>
      <w:tblPr>
        <w:tblStyle w:val="TableGrid"/>
        <w:tblW w:w="14742" w:type="dxa"/>
        <w:tblLook w:val="04A0" w:firstRow="1" w:lastRow="0" w:firstColumn="1" w:lastColumn="0" w:noHBand="0" w:noVBand="1"/>
      </w:tblPr>
      <w:tblGrid>
        <w:gridCol w:w="2268"/>
        <w:gridCol w:w="2268"/>
        <w:gridCol w:w="567"/>
        <w:gridCol w:w="2268"/>
        <w:gridCol w:w="2268"/>
        <w:gridCol w:w="567"/>
        <w:gridCol w:w="2268"/>
        <w:gridCol w:w="2268"/>
      </w:tblGrid>
      <w:tr w:rsidR="00993EA6" w:rsidRPr="00690371" w:rsidTr="00275ED5">
        <w:trPr>
          <w:trHeight w:val="2355"/>
        </w:trPr>
        <w:tc>
          <w:tcPr>
            <w:tcW w:w="2268" w:type="dxa"/>
            <w:vAlign w:val="center"/>
          </w:tcPr>
          <w:p w:rsidR="00993EA6" w:rsidRPr="00690371" w:rsidRDefault="00993EA6" w:rsidP="00275ED5">
            <w:pPr>
              <w:jc w:val="center"/>
              <w:rPr>
                <w:rFonts w:ascii="NTFPreCursivef" w:hAnsi="NTFPreCursivef"/>
                <w:sz w:val="200"/>
                <w:szCs w:val="200"/>
              </w:rPr>
            </w:pPr>
            <w:r w:rsidRPr="00690371">
              <w:rPr>
                <w:rFonts w:ascii="NTFPreCursivef" w:hAnsi="NTFPreCursivef"/>
                <w:sz w:val="200"/>
                <w:szCs w:val="200"/>
              </w:rPr>
              <w:sym w:font="Wingdings" w:char="F0E9"/>
            </w:r>
          </w:p>
        </w:tc>
        <w:tc>
          <w:tcPr>
            <w:tcW w:w="2268" w:type="dxa"/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690371" w:rsidRDefault="00993EA6" w:rsidP="00275ED5">
            <w:pPr>
              <w:jc w:val="center"/>
              <w:rPr>
                <w:rFonts w:ascii="NTFPreCursivef" w:hAnsi="NTFPreCursivef"/>
                <w:sz w:val="200"/>
                <w:szCs w:val="200"/>
              </w:rPr>
            </w:pPr>
            <w:r w:rsidRPr="00690371">
              <w:rPr>
                <w:rFonts w:ascii="NTFPreCursivef" w:hAnsi="NTFPreCursivef"/>
                <w:sz w:val="200"/>
                <w:szCs w:val="200"/>
              </w:rPr>
              <w:sym w:font="Wingdings" w:char="F027"/>
            </w:r>
          </w:p>
        </w:tc>
        <w:tc>
          <w:tcPr>
            <w:tcW w:w="2268" w:type="dxa"/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690371" w:rsidRDefault="00993EA6" w:rsidP="00275ED5">
            <w:pPr>
              <w:jc w:val="center"/>
              <w:rPr>
                <w:rFonts w:ascii="NTFPreCursivef" w:hAnsi="NTFPreCursivef"/>
                <w:sz w:val="200"/>
                <w:szCs w:val="200"/>
              </w:rPr>
            </w:pPr>
            <w:r w:rsidRPr="00690371">
              <w:rPr>
                <w:rFonts w:ascii="NTFPreCursivef" w:hAnsi="NTFPreCursivef"/>
                <w:sz w:val="200"/>
                <w:szCs w:val="200"/>
              </w:rPr>
              <w:sym w:font="Wingdings" w:char="F04A"/>
            </w:r>
          </w:p>
        </w:tc>
        <w:tc>
          <w:tcPr>
            <w:tcW w:w="2268" w:type="dxa"/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</w:tr>
    </w:tbl>
    <w:p w:rsidR="00993EA6" w:rsidRPr="00690371" w:rsidRDefault="004C4CD4">
      <w:pPr>
        <w:rPr>
          <w:rFonts w:ascii="NTFPreCursivef" w:hAnsi="NTFPreCursivef"/>
          <w:sz w:val="28"/>
          <w:szCs w:val="28"/>
        </w:rPr>
      </w:pPr>
      <w:r w:rsidRPr="00690371">
        <w:rPr>
          <w:rFonts w:ascii="NTFPreCursivef" w:hAnsi="NTFPreCursivef"/>
          <w:sz w:val="28"/>
          <w:szCs w:val="28"/>
        </w:rPr>
        <w:t xml:space="preserve">Quarter turn clockwise </w:t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  <w:t>Half turn clockwise</w:t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proofErr w:type="gramStart"/>
      <w:r w:rsidRPr="00690371">
        <w:rPr>
          <w:rFonts w:ascii="NTFPreCursivef" w:hAnsi="NTFPreCursivef"/>
          <w:sz w:val="28"/>
          <w:szCs w:val="28"/>
        </w:rPr>
        <w:tab/>
        <w:t xml:space="preserve">  Quarter</w:t>
      </w:r>
      <w:proofErr w:type="gramEnd"/>
      <w:r w:rsidRPr="00690371">
        <w:rPr>
          <w:rFonts w:ascii="NTFPreCursivef" w:hAnsi="NTFPreCursivef"/>
          <w:sz w:val="28"/>
          <w:szCs w:val="28"/>
        </w:rPr>
        <w:t xml:space="preserve"> turn anticlockwise </w:t>
      </w:r>
    </w:p>
    <w:tbl>
      <w:tblPr>
        <w:tblStyle w:val="TableGrid"/>
        <w:tblW w:w="14742" w:type="dxa"/>
        <w:tblLook w:val="04A0" w:firstRow="1" w:lastRow="0" w:firstColumn="1" w:lastColumn="0" w:noHBand="0" w:noVBand="1"/>
      </w:tblPr>
      <w:tblGrid>
        <w:gridCol w:w="2268"/>
        <w:gridCol w:w="2268"/>
        <w:gridCol w:w="567"/>
        <w:gridCol w:w="2268"/>
        <w:gridCol w:w="2268"/>
        <w:gridCol w:w="567"/>
        <w:gridCol w:w="2268"/>
        <w:gridCol w:w="2268"/>
      </w:tblGrid>
      <w:tr w:rsidR="00993EA6" w:rsidRPr="00690371" w:rsidTr="00993EA6">
        <w:trPr>
          <w:trHeight w:val="2355"/>
        </w:trPr>
        <w:tc>
          <w:tcPr>
            <w:tcW w:w="2268" w:type="dxa"/>
            <w:vAlign w:val="center"/>
          </w:tcPr>
          <w:p w:rsidR="00993EA6" w:rsidRPr="00690371" w:rsidRDefault="00993EA6" w:rsidP="00993EA6">
            <w:pPr>
              <w:jc w:val="center"/>
              <w:rPr>
                <w:rFonts w:ascii="NTFPreCursivef" w:hAnsi="NTFPreCursivef"/>
                <w:sz w:val="200"/>
                <w:szCs w:val="200"/>
              </w:rPr>
            </w:pPr>
            <w:r w:rsidRPr="00690371">
              <w:rPr>
                <w:rFonts w:ascii="NTFPreCursivef" w:hAnsi="NTFPreCursivef"/>
                <w:noProof/>
                <w:lang w:eastAsia="en-GB"/>
              </w:rPr>
              <w:drawing>
                <wp:inline distT="0" distB="0" distL="0" distR="0" wp14:anchorId="086C2E48" wp14:editId="39383103">
                  <wp:extent cx="736600" cy="927100"/>
                  <wp:effectExtent l="0" t="0" r="6350" b="0"/>
                  <wp:docPr id="19" name="Picture 7" descr="C:\Users\Revo\AppData\Local\Microsoft\Windows\Temporary Internet Files\Content.IE5\Z3CKUR94\MC9003912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evo\AppData\Local\Microsoft\Windows\Temporary Internet Files\Content.IE5\Z3CKUR94\MC9003912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Pr="00690371" w:rsidRDefault="00993EA6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Pr="00690371" w:rsidRDefault="00993EA6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690371" w:rsidRDefault="00993EA6" w:rsidP="00993EA6">
            <w:pPr>
              <w:jc w:val="center"/>
              <w:rPr>
                <w:rFonts w:ascii="NTFPreCursivef" w:hAnsi="NTFPreCursivef"/>
                <w:sz w:val="200"/>
                <w:szCs w:val="200"/>
              </w:rPr>
            </w:pPr>
            <w:r w:rsidRPr="00690371">
              <w:rPr>
                <w:rFonts w:ascii="NTFPreCursivef" w:hAnsi="NTFPreCursivef"/>
                <w:noProof/>
                <w:lang w:eastAsia="en-GB"/>
              </w:rPr>
              <w:drawing>
                <wp:inline distT="0" distB="0" distL="0" distR="0" wp14:anchorId="0FB3D6AC" wp14:editId="013F320C">
                  <wp:extent cx="546100" cy="1070923"/>
                  <wp:effectExtent l="19050" t="0" r="6350" b="0"/>
                  <wp:docPr id="11" name="Picture 2" descr="C:\Users\Revo\AppData\Local\Microsoft\Windows\Temporary Internet Files\Content.IE5\LWCAQIGN\MC9004399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evo\AppData\Local\Microsoft\Windows\Temporary Internet Files\Content.IE5\LWCAQIGN\MC9004399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107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Pr="00690371" w:rsidRDefault="00993EA6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Pr="00690371" w:rsidRDefault="00993EA6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690371" w:rsidRDefault="00993EA6" w:rsidP="00993EA6">
            <w:pPr>
              <w:jc w:val="center"/>
              <w:rPr>
                <w:rFonts w:ascii="NTFPreCursivef" w:hAnsi="NTFPreCursivef"/>
                <w:sz w:val="200"/>
                <w:szCs w:val="200"/>
              </w:rPr>
            </w:pPr>
            <w:r w:rsidRPr="00690371">
              <w:rPr>
                <w:rFonts w:ascii="NTFPreCursivef" w:hAnsi="NTFPreCursivef"/>
                <w:noProof/>
                <w:lang w:eastAsia="en-GB"/>
              </w:rPr>
              <w:drawing>
                <wp:inline distT="0" distB="0" distL="0" distR="0" wp14:anchorId="6356CEEC" wp14:editId="144D2E78">
                  <wp:extent cx="1240751" cy="373093"/>
                  <wp:effectExtent l="0" t="0" r="0" b="8255"/>
                  <wp:docPr id="16" name="Picture 4" descr="C:\Users\Revo\AppData\Local\Microsoft\Windows\Temporary Internet Files\Content.IE5\LWCAQIGN\MC9003209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evo\AppData\Local\Microsoft\Windows\Temporary Internet Files\Content.IE5\LWCAQIGN\MC9003209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208" cy="379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Pr="00690371" w:rsidRDefault="00993EA6">
            <w:pPr>
              <w:rPr>
                <w:rFonts w:ascii="NTFPreCursivef" w:hAnsi="NTFPreCursivef"/>
                <w:sz w:val="32"/>
                <w:szCs w:val="32"/>
              </w:rPr>
            </w:pPr>
          </w:p>
        </w:tc>
      </w:tr>
    </w:tbl>
    <w:p w:rsidR="00993EA6" w:rsidRPr="00690371" w:rsidRDefault="004C4CD4">
      <w:pPr>
        <w:rPr>
          <w:rFonts w:ascii="NTFPreCursivef" w:hAnsi="NTFPreCursivef"/>
          <w:sz w:val="28"/>
          <w:szCs w:val="28"/>
        </w:rPr>
      </w:pPr>
      <w:r w:rsidRPr="00690371">
        <w:rPr>
          <w:rFonts w:ascii="NTFPreCursivef" w:hAnsi="NTFPreCursivef"/>
          <w:sz w:val="28"/>
          <w:szCs w:val="28"/>
        </w:rPr>
        <w:t xml:space="preserve">Half turn clockwise </w:t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  <w:t xml:space="preserve">Half turn anticlockwise </w:t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r w:rsidRPr="00690371">
        <w:rPr>
          <w:rFonts w:ascii="NTFPreCursivef" w:hAnsi="NTFPreCursivef"/>
          <w:sz w:val="28"/>
          <w:szCs w:val="28"/>
        </w:rPr>
        <w:tab/>
      </w:r>
      <w:proofErr w:type="gramStart"/>
      <w:r w:rsidRPr="00690371">
        <w:rPr>
          <w:rFonts w:ascii="NTFPreCursivef" w:hAnsi="NTFPreCursivef"/>
          <w:sz w:val="28"/>
          <w:szCs w:val="28"/>
        </w:rPr>
        <w:tab/>
        <w:t xml:space="preserve">  Whole</w:t>
      </w:r>
      <w:proofErr w:type="gramEnd"/>
      <w:r w:rsidRPr="00690371">
        <w:rPr>
          <w:rFonts w:ascii="NTFPreCursivef" w:hAnsi="NTFPreCursivef"/>
          <w:sz w:val="28"/>
          <w:szCs w:val="28"/>
        </w:rPr>
        <w:t xml:space="preserve"> turn clockwise</w:t>
      </w:r>
      <w:bookmarkStart w:id="0" w:name="_GoBack"/>
      <w:bookmarkEnd w:id="0"/>
    </w:p>
    <w:tbl>
      <w:tblPr>
        <w:tblStyle w:val="TableGrid"/>
        <w:tblW w:w="14742" w:type="dxa"/>
        <w:tblLook w:val="04A0" w:firstRow="1" w:lastRow="0" w:firstColumn="1" w:lastColumn="0" w:noHBand="0" w:noVBand="1"/>
      </w:tblPr>
      <w:tblGrid>
        <w:gridCol w:w="2268"/>
        <w:gridCol w:w="2268"/>
        <w:gridCol w:w="567"/>
        <w:gridCol w:w="2268"/>
        <w:gridCol w:w="2268"/>
        <w:gridCol w:w="567"/>
        <w:gridCol w:w="2268"/>
        <w:gridCol w:w="2268"/>
      </w:tblGrid>
      <w:tr w:rsidR="00993EA6" w:rsidRPr="00690371" w:rsidTr="00275ED5">
        <w:trPr>
          <w:trHeight w:val="2355"/>
        </w:trPr>
        <w:tc>
          <w:tcPr>
            <w:tcW w:w="2268" w:type="dxa"/>
            <w:vAlign w:val="center"/>
          </w:tcPr>
          <w:p w:rsidR="00993EA6" w:rsidRPr="00690371" w:rsidRDefault="00993EA6" w:rsidP="00275ED5">
            <w:pPr>
              <w:jc w:val="center"/>
              <w:rPr>
                <w:rFonts w:ascii="NTFPreCursivef" w:hAnsi="NTFPreCursivef"/>
                <w:sz w:val="40"/>
                <w:szCs w:val="40"/>
              </w:rPr>
            </w:pPr>
            <w:r w:rsidRPr="00690371">
              <w:rPr>
                <w:rFonts w:ascii="NTFPreCursivef" w:hAnsi="NTFPreCursivef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20BA6C93">
                  <wp:extent cx="1183005" cy="7499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690371" w:rsidRDefault="00993EA6" w:rsidP="00275ED5">
            <w:pPr>
              <w:jc w:val="center"/>
              <w:rPr>
                <w:rFonts w:ascii="NTFPreCursivef" w:hAnsi="NTFPreCursivef"/>
                <w:sz w:val="40"/>
                <w:szCs w:val="40"/>
              </w:rPr>
            </w:pPr>
            <w:r w:rsidRPr="00690371">
              <w:rPr>
                <w:rFonts w:ascii="NTFPreCursivef" w:hAnsi="NTFPreCursivef"/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1297940" cy="973455"/>
                  <wp:effectExtent l="0" t="0" r="0" b="0"/>
                  <wp:docPr id="3" name="Picture 3" descr="an04206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04206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690371" w:rsidRDefault="00993EA6" w:rsidP="00275ED5">
            <w:pPr>
              <w:jc w:val="center"/>
              <w:rPr>
                <w:rFonts w:ascii="NTFPreCursivef" w:hAnsi="NTFPreCursivef"/>
                <w:sz w:val="200"/>
                <w:szCs w:val="200"/>
              </w:rPr>
            </w:pPr>
            <w:r w:rsidRPr="00690371">
              <w:rPr>
                <w:rFonts w:ascii="NTFPreCursivef" w:hAnsi="NTFPreCursivef"/>
                <w:sz w:val="130"/>
                <w:szCs w:val="130"/>
              </w:rPr>
              <w:sym w:font="Wingdings 2" w:char="F025"/>
            </w:r>
          </w:p>
        </w:tc>
        <w:tc>
          <w:tcPr>
            <w:tcW w:w="2268" w:type="dxa"/>
          </w:tcPr>
          <w:p w:rsidR="00993EA6" w:rsidRPr="00690371" w:rsidRDefault="00993EA6" w:rsidP="00275ED5">
            <w:pPr>
              <w:rPr>
                <w:rFonts w:ascii="NTFPreCursivef" w:hAnsi="NTFPreCursivef"/>
                <w:sz w:val="32"/>
                <w:szCs w:val="32"/>
              </w:rPr>
            </w:pPr>
          </w:p>
        </w:tc>
      </w:tr>
    </w:tbl>
    <w:p w:rsidR="004C4CD4" w:rsidRPr="00690371" w:rsidRDefault="004C4CD4">
      <w:pPr>
        <w:rPr>
          <w:rFonts w:ascii="NTFPreCursivef" w:hAnsi="NTFPreCursivef"/>
          <w:sz w:val="28"/>
          <w:szCs w:val="2"/>
        </w:rPr>
      </w:pPr>
      <w:r w:rsidRPr="00690371">
        <w:rPr>
          <w:rFonts w:ascii="NTFPreCursivef" w:hAnsi="NTFPreCursivef"/>
          <w:sz w:val="28"/>
          <w:szCs w:val="2"/>
        </w:rPr>
        <w:t xml:space="preserve">Quarter turn anticlockwise </w:t>
      </w:r>
      <w:r w:rsidRPr="00690371">
        <w:rPr>
          <w:rFonts w:ascii="NTFPreCursivef" w:hAnsi="NTFPreCursivef"/>
          <w:sz w:val="28"/>
          <w:szCs w:val="2"/>
        </w:rPr>
        <w:tab/>
      </w:r>
      <w:r w:rsidRPr="00690371">
        <w:rPr>
          <w:rFonts w:ascii="NTFPreCursivef" w:hAnsi="NTFPreCursivef"/>
          <w:sz w:val="28"/>
          <w:szCs w:val="2"/>
        </w:rPr>
        <w:tab/>
      </w:r>
      <w:r w:rsidRPr="00690371">
        <w:rPr>
          <w:rFonts w:ascii="NTFPreCursivef" w:hAnsi="NTFPreCursivef"/>
          <w:sz w:val="28"/>
          <w:szCs w:val="2"/>
        </w:rPr>
        <w:tab/>
        <w:t xml:space="preserve">Quarter turn clockwise </w:t>
      </w:r>
      <w:r w:rsidRPr="00690371">
        <w:rPr>
          <w:rFonts w:ascii="NTFPreCursivef" w:hAnsi="NTFPreCursivef"/>
          <w:sz w:val="28"/>
          <w:szCs w:val="2"/>
        </w:rPr>
        <w:tab/>
      </w:r>
      <w:r w:rsidRPr="00690371">
        <w:rPr>
          <w:rFonts w:ascii="NTFPreCursivef" w:hAnsi="NTFPreCursivef"/>
          <w:sz w:val="28"/>
          <w:szCs w:val="2"/>
        </w:rPr>
        <w:tab/>
      </w:r>
      <w:r w:rsidRPr="00690371">
        <w:rPr>
          <w:rFonts w:ascii="NTFPreCursivef" w:hAnsi="NTFPreCursivef"/>
          <w:sz w:val="28"/>
          <w:szCs w:val="2"/>
        </w:rPr>
        <w:tab/>
      </w:r>
      <w:proofErr w:type="gramStart"/>
      <w:r w:rsidRPr="00690371">
        <w:rPr>
          <w:rFonts w:ascii="NTFPreCursivef" w:hAnsi="NTFPreCursivef"/>
          <w:sz w:val="28"/>
          <w:szCs w:val="2"/>
        </w:rPr>
        <w:tab/>
        <w:t xml:space="preserve">  Whole</w:t>
      </w:r>
      <w:proofErr w:type="gramEnd"/>
      <w:r w:rsidRPr="00690371">
        <w:rPr>
          <w:rFonts w:ascii="NTFPreCursivef" w:hAnsi="NTFPreCursivef"/>
          <w:sz w:val="28"/>
          <w:szCs w:val="2"/>
        </w:rPr>
        <w:t xml:space="preserve"> turn anticlockwise </w:t>
      </w:r>
    </w:p>
    <w:sectPr w:rsidR="004C4CD4" w:rsidRPr="00690371" w:rsidSect="00993EA6">
      <w:headerReference w:type="default" r:id="rId11"/>
      <w:pgSz w:w="16838" w:h="11906" w:orient="landscape"/>
      <w:pgMar w:top="851" w:right="851" w:bottom="851" w:left="85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79A" w:rsidRDefault="004D279A" w:rsidP="004C4CD4">
      <w:pPr>
        <w:spacing w:after="0" w:line="240" w:lineRule="auto"/>
      </w:pPr>
      <w:r>
        <w:separator/>
      </w:r>
    </w:p>
  </w:endnote>
  <w:endnote w:type="continuationSeparator" w:id="0">
    <w:p w:rsidR="004D279A" w:rsidRDefault="004D279A" w:rsidP="004C4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79A" w:rsidRDefault="004D279A" w:rsidP="004C4CD4">
      <w:pPr>
        <w:spacing w:after="0" w:line="240" w:lineRule="auto"/>
      </w:pPr>
      <w:r>
        <w:separator/>
      </w:r>
    </w:p>
  </w:footnote>
  <w:footnote w:type="continuationSeparator" w:id="0">
    <w:p w:rsidR="004D279A" w:rsidRDefault="004D279A" w:rsidP="004C4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D4" w:rsidRDefault="004C4CD4">
    <w:pPr>
      <w:pStyle w:val="Header"/>
    </w:pPr>
    <w:r>
      <w:rPr>
        <w:rFonts w:ascii="SassoonCRInfant" w:hAnsi="SassoonCRInfant"/>
        <w:noProof/>
        <w:sz w:val="24"/>
        <w:szCs w:val="2"/>
        <w:lang w:eastAsia="en-GB"/>
      </w:rPr>
      <w:drawing>
        <wp:anchor distT="0" distB="0" distL="114300" distR="114300" simplePos="0" relativeHeight="251658240" behindDoc="1" locked="0" layoutInCell="1" allowOverlap="1" wp14:anchorId="7C68B45C">
          <wp:simplePos x="0" y="0"/>
          <wp:positionH relativeFrom="column">
            <wp:posOffset>6355715</wp:posOffset>
          </wp:positionH>
          <wp:positionV relativeFrom="paragraph">
            <wp:posOffset>-308610</wp:posOffset>
          </wp:positionV>
          <wp:extent cx="3331808" cy="812800"/>
          <wp:effectExtent l="0" t="0" r="0" b="0"/>
          <wp:wrapTight wrapText="bothSides">
            <wp:wrapPolygon edited="0">
              <wp:start x="0" y="0"/>
              <wp:lineTo x="0" y="21263"/>
              <wp:lineTo x="21493" y="21263"/>
              <wp:lineTo x="2149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ockwi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1808" cy="81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EA6"/>
    <w:rsid w:val="00362F88"/>
    <w:rsid w:val="00447687"/>
    <w:rsid w:val="004C4CD4"/>
    <w:rsid w:val="004D279A"/>
    <w:rsid w:val="006877ED"/>
    <w:rsid w:val="00690371"/>
    <w:rsid w:val="00771345"/>
    <w:rsid w:val="00993EA6"/>
    <w:rsid w:val="00B3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EA8B001-EBA8-4344-BFDC-82FC99B77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4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CD4"/>
  </w:style>
  <w:style w:type="paragraph" w:styleId="Footer">
    <w:name w:val="footer"/>
    <w:basedOn w:val="Normal"/>
    <w:link w:val="FooterChar"/>
    <w:uiPriority w:val="99"/>
    <w:unhideWhenUsed/>
    <w:rsid w:val="004C4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Bedford-Gay</dc:creator>
  <cp:keywords/>
  <dc:description/>
  <cp:lastModifiedBy>Bethany Jane</cp:lastModifiedBy>
  <cp:revision>2</cp:revision>
  <dcterms:created xsi:type="dcterms:W3CDTF">2021-02-25T09:35:00Z</dcterms:created>
  <dcterms:modified xsi:type="dcterms:W3CDTF">2021-02-25T09:35:00Z</dcterms:modified>
</cp:coreProperties>
</file>